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9F5" w:rsidRDefault="008026C6" w:rsidP="00540DD8">
      <w:pPr>
        <w:spacing w:after="240"/>
        <w:jc w:val="right"/>
        <w:rPr>
          <w:rFonts w:ascii="Arial" w:hAnsi="Arial" w:cs="Arial"/>
          <w:sz w:val="22"/>
          <w:szCs w:val="22"/>
        </w:rPr>
      </w:pPr>
      <w:r>
        <w:rPr>
          <w:rFonts w:ascii="Arial" w:hAnsi="Arial" w:cs="Arial"/>
          <w:sz w:val="22"/>
          <w:szCs w:val="22"/>
        </w:rPr>
        <w:t xml:space="preserve">Anexo </w:t>
      </w:r>
      <w:r w:rsidR="0005762F">
        <w:rPr>
          <w:rFonts w:ascii="Arial" w:hAnsi="Arial" w:cs="Arial"/>
          <w:sz w:val="22"/>
          <w:szCs w:val="22"/>
        </w:rPr>
        <w:t>I</w:t>
      </w:r>
      <w:r w:rsidR="00946608">
        <w:rPr>
          <w:rFonts w:ascii="Arial" w:hAnsi="Arial" w:cs="Arial"/>
          <w:sz w:val="22"/>
          <w:szCs w:val="22"/>
        </w:rPr>
        <w:t>II</w:t>
      </w:r>
    </w:p>
    <w:p w:rsidR="00666586" w:rsidRDefault="00EB2AAE" w:rsidP="00346714">
      <w:pPr>
        <w:pStyle w:val="Ttulo8"/>
        <w:tabs>
          <w:tab w:val="center" w:pos="4819"/>
        </w:tabs>
        <w:spacing w:after="360"/>
        <w:jc w:val="center"/>
        <w:rPr>
          <w:b w:val="0"/>
          <w:bCs/>
        </w:rPr>
      </w:pPr>
      <w:r w:rsidRPr="00EB2AAE">
        <w:rPr>
          <w:bCs/>
        </w:rPr>
        <w:t>ATA DE REGISTRO DE PREÇOS</w:t>
      </w:r>
      <w:r w:rsidRPr="00221A54">
        <w:rPr>
          <w:szCs w:val="22"/>
        </w:rPr>
        <w:t xml:space="preserve"> </w:t>
      </w:r>
      <w:r>
        <w:rPr>
          <w:szCs w:val="22"/>
        </w:rPr>
        <w:t xml:space="preserve">PARA PRESTAÇÃO DE </w:t>
      </w:r>
      <w:r w:rsidR="00811A36">
        <w:rPr>
          <w:szCs w:val="22"/>
        </w:rPr>
        <w:t xml:space="preserve">SERVIÇOS </w:t>
      </w:r>
      <w:r w:rsidR="00376CCF" w:rsidRPr="007E683A">
        <w:rPr>
          <w:bCs/>
        </w:rPr>
        <w:t xml:space="preserve">Nº </w:t>
      </w:r>
      <w:r w:rsidR="00376CCF" w:rsidRPr="00624BC4">
        <w:rPr>
          <w:bCs/>
        </w:rPr>
        <w:t>00</w:t>
      </w:r>
      <w:r w:rsidR="00010C9B">
        <w:rPr>
          <w:bCs/>
        </w:rPr>
        <w:t>2</w:t>
      </w:r>
      <w:r w:rsidR="00376CCF" w:rsidRPr="00624BC4">
        <w:rPr>
          <w:bCs/>
        </w:rPr>
        <w:t>/201</w:t>
      </w:r>
      <w:r w:rsidR="006D2D86" w:rsidRPr="00624BC4">
        <w:rPr>
          <w:bCs/>
        </w:rPr>
        <w:t>7</w:t>
      </w:r>
    </w:p>
    <w:p w:rsidR="0067158A" w:rsidRPr="00070BD9" w:rsidRDefault="00EB2AAE" w:rsidP="0011429D">
      <w:pPr>
        <w:spacing w:after="240"/>
        <w:jc w:val="both"/>
        <w:rPr>
          <w:rFonts w:ascii="Arial" w:hAnsi="Arial" w:cs="Arial"/>
          <w:b/>
          <w:bCs/>
          <w:sz w:val="22"/>
          <w:szCs w:val="22"/>
        </w:rPr>
      </w:pPr>
      <w:r w:rsidRPr="00624BC4">
        <w:rPr>
          <w:rFonts w:ascii="Arial" w:hAnsi="Arial" w:cs="Arial"/>
          <w:bCs/>
          <w:sz w:val="22"/>
          <w:szCs w:val="22"/>
        </w:rPr>
        <w:t xml:space="preserve">ATA DE REGISTRO DE PREÇOS </w:t>
      </w:r>
      <w:r w:rsidRPr="00624BC4">
        <w:rPr>
          <w:rFonts w:ascii="Arial" w:hAnsi="Arial" w:cs="Arial"/>
          <w:sz w:val="22"/>
          <w:szCs w:val="22"/>
        </w:rPr>
        <w:t>PARA</w:t>
      </w:r>
      <w:r w:rsidR="0067158A" w:rsidRPr="00624BC4">
        <w:rPr>
          <w:rFonts w:ascii="Arial" w:hAnsi="Arial" w:cs="Arial"/>
          <w:sz w:val="22"/>
          <w:szCs w:val="22"/>
        </w:rPr>
        <w:t xml:space="preserve"> A</w:t>
      </w:r>
      <w:r w:rsidRPr="00624BC4">
        <w:rPr>
          <w:rFonts w:ascii="Arial" w:hAnsi="Arial" w:cs="Arial"/>
          <w:sz w:val="22"/>
          <w:szCs w:val="22"/>
        </w:rPr>
        <w:t xml:space="preserve"> </w:t>
      </w:r>
      <w:r w:rsidR="00010C9B" w:rsidRPr="004A467D">
        <w:rPr>
          <w:rFonts w:ascii="Arial" w:eastAsia="Arial" w:hAnsi="Arial" w:cs="Arial"/>
          <w:bCs/>
          <w:color w:val="000000"/>
          <w:sz w:val="22"/>
          <w:szCs w:val="22"/>
        </w:rPr>
        <w:t xml:space="preserve">CONTRATAÇÃO DE EMPRESAS PARA </w:t>
      </w:r>
      <w:r w:rsidR="00010C9B">
        <w:rPr>
          <w:rFonts w:ascii="Arial" w:eastAsia="Arial" w:hAnsi="Arial" w:cs="Arial"/>
          <w:bCs/>
          <w:color w:val="000000"/>
          <w:sz w:val="22"/>
          <w:szCs w:val="22"/>
        </w:rPr>
        <w:t>O</w:t>
      </w:r>
      <w:r w:rsidR="00010C9B" w:rsidRPr="004A467D">
        <w:rPr>
          <w:rFonts w:ascii="Arial" w:eastAsia="Arial" w:hAnsi="Arial" w:cs="Arial"/>
          <w:bCs/>
          <w:color w:val="000000"/>
          <w:sz w:val="22"/>
          <w:szCs w:val="22"/>
        </w:rPr>
        <w:t xml:space="preserve"> </w:t>
      </w:r>
      <w:r w:rsidR="00010C9B">
        <w:rPr>
          <w:rFonts w:ascii="Arial" w:eastAsia="Arial" w:hAnsi="Arial" w:cs="Arial"/>
          <w:bCs/>
          <w:color w:val="000000"/>
          <w:sz w:val="22"/>
          <w:szCs w:val="22"/>
        </w:rPr>
        <w:t>FORNECIMENTO</w:t>
      </w:r>
      <w:r w:rsidR="00010C9B" w:rsidRPr="004A467D">
        <w:rPr>
          <w:rFonts w:ascii="Arial" w:eastAsia="Arial" w:hAnsi="Arial" w:cs="Arial"/>
          <w:bCs/>
          <w:color w:val="000000"/>
          <w:sz w:val="22"/>
          <w:szCs w:val="22"/>
        </w:rPr>
        <w:t xml:space="preserve"> DE </w:t>
      </w:r>
      <w:r w:rsidR="00010C9B">
        <w:rPr>
          <w:rFonts w:ascii="Arial" w:eastAsia="Arial" w:hAnsi="Arial" w:cs="Arial"/>
          <w:bCs/>
          <w:color w:val="000000"/>
          <w:sz w:val="22"/>
          <w:szCs w:val="22"/>
        </w:rPr>
        <w:t xml:space="preserve">LICENCIAMENTO DE PRODUTOS E SERVIÇOS DA ORACLE, A SABER: LICENÇA DE USO DE SOFTWARES E SERVIÇOS DE INSTALAÇÃO, CUSTOMIZAÇÃO, </w:t>
      </w:r>
      <w:r w:rsidR="00010C9B" w:rsidRPr="0065557F">
        <w:rPr>
          <w:rFonts w:ascii="Arial" w:eastAsia="Arial" w:hAnsi="Arial" w:cs="Arial"/>
          <w:bCs/>
          <w:i/>
          <w:color w:val="000000"/>
          <w:sz w:val="22"/>
          <w:szCs w:val="22"/>
        </w:rPr>
        <w:t>MENTORING</w:t>
      </w:r>
      <w:r w:rsidR="00010C9B">
        <w:rPr>
          <w:rFonts w:ascii="Arial" w:eastAsia="Arial" w:hAnsi="Arial" w:cs="Arial"/>
          <w:bCs/>
          <w:i/>
          <w:color w:val="000000"/>
          <w:sz w:val="22"/>
          <w:szCs w:val="22"/>
        </w:rPr>
        <w:t>,</w:t>
      </w:r>
      <w:r w:rsidR="00010C9B">
        <w:rPr>
          <w:rFonts w:ascii="Arial" w:eastAsia="Arial" w:hAnsi="Arial" w:cs="Arial"/>
          <w:bCs/>
          <w:color w:val="000000"/>
          <w:sz w:val="22"/>
          <w:szCs w:val="22"/>
        </w:rPr>
        <w:t xml:space="preserve"> TESTES DE AMBIENTE, DESENVOLVIMENTO E MANUTENÇÕES PREVENTIVAS E CORRETIVAS REFERENTES AOS SOFTWARES, </w:t>
      </w:r>
      <w:r w:rsidR="00010C9B" w:rsidRPr="004A467D">
        <w:rPr>
          <w:rFonts w:ascii="Arial" w:eastAsia="Arial" w:hAnsi="Arial" w:cs="Arial"/>
          <w:bCs/>
          <w:color w:val="000000"/>
          <w:sz w:val="22"/>
          <w:szCs w:val="22"/>
        </w:rPr>
        <w:t>PARA POSTERIOR ATENDIMENTO AOS ÓRGÃOS DA ADMINISTRAÇÃO PÚBLICA DIRETA E ENTIDADES DA ADMINISTRAÇÃO INDIRETA E FUNDACIONAL - ÓRGÃOS ADERENTES</w:t>
      </w:r>
      <w:r w:rsidR="00010C9B">
        <w:rPr>
          <w:rFonts w:ascii="Arial" w:eastAsia="Arial" w:hAnsi="Arial" w:cs="Arial"/>
          <w:b/>
          <w:bCs/>
          <w:color w:val="000000"/>
          <w:szCs w:val="22"/>
        </w:rPr>
        <w:t>,</w:t>
      </w:r>
      <w:r w:rsidR="00010C9B" w:rsidRPr="00747BE1">
        <w:rPr>
          <w:rFonts w:ascii="Arial" w:hAnsi="Arial" w:cs="Arial"/>
          <w:sz w:val="22"/>
          <w:szCs w:val="22"/>
        </w:rPr>
        <w:t xml:space="preserve"> SITUADOS NO ESTADO DO RIO DE JANEIRO, CONFORME O TERMO DE REFERÊNCIA – TR </w:t>
      </w:r>
      <w:r w:rsidR="00010C9B" w:rsidRPr="00BC0B2B">
        <w:rPr>
          <w:rFonts w:ascii="Arial" w:hAnsi="Arial" w:cs="Arial"/>
          <w:sz w:val="22"/>
          <w:szCs w:val="22"/>
        </w:rPr>
        <w:t>(Anexo I)</w:t>
      </w:r>
      <w:r w:rsidR="00272BC0" w:rsidRPr="00070BD9">
        <w:rPr>
          <w:rFonts w:ascii="Arial" w:hAnsi="Arial" w:cs="Arial"/>
          <w:b/>
          <w:sz w:val="22"/>
          <w:szCs w:val="22"/>
        </w:rPr>
        <w:t xml:space="preserve"> QUE FIRMAM O </w:t>
      </w:r>
      <w:r w:rsidR="00272BC0" w:rsidRPr="00070BD9">
        <w:rPr>
          <w:rFonts w:ascii="Arial" w:hAnsi="Arial" w:cs="Arial"/>
          <w:b/>
          <w:bCs/>
          <w:sz w:val="22"/>
          <w:szCs w:val="22"/>
        </w:rPr>
        <w:t xml:space="preserve">ESTADO DO RIO DE JANEIRO, PELO </w:t>
      </w:r>
      <w:r w:rsidR="0067158A" w:rsidRPr="00070BD9">
        <w:rPr>
          <w:rFonts w:ascii="Arial" w:hAnsi="Arial" w:cs="Arial"/>
          <w:b/>
          <w:bCs/>
          <w:sz w:val="22"/>
          <w:szCs w:val="22"/>
        </w:rPr>
        <w:t xml:space="preserve">CENTRO DE TECNOLOGIA </w:t>
      </w:r>
      <w:proofErr w:type="gramStart"/>
      <w:r w:rsidR="0067158A" w:rsidRPr="00070BD9">
        <w:rPr>
          <w:rFonts w:ascii="Arial" w:hAnsi="Arial" w:cs="Arial"/>
          <w:b/>
          <w:bCs/>
          <w:sz w:val="22"/>
          <w:szCs w:val="22"/>
        </w:rPr>
        <w:t>DA</w:t>
      </w:r>
      <w:proofErr w:type="gramEnd"/>
      <w:r w:rsidR="0067158A" w:rsidRPr="00070BD9">
        <w:rPr>
          <w:rFonts w:ascii="Arial" w:hAnsi="Arial" w:cs="Arial"/>
          <w:b/>
          <w:bCs/>
          <w:sz w:val="22"/>
          <w:szCs w:val="22"/>
        </w:rPr>
        <w:t xml:space="preserve"> INFORMAÇÃO E COMUNICAÇÃO DO ESTADO DO RIO DE JANEIRO – PRODERJ, E O(S) </w:t>
      </w:r>
      <w:proofErr w:type="gramStart"/>
      <w:r w:rsidR="0067158A" w:rsidRPr="00070BD9">
        <w:rPr>
          <w:rFonts w:ascii="Arial" w:hAnsi="Arial" w:cs="Arial"/>
          <w:b/>
          <w:bCs/>
          <w:sz w:val="22"/>
          <w:szCs w:val="22"/>
        </w:rPr>
        <w:t>FORNECEDOR(</w:t>
      </w:r>
      <w:proofErr w:type="gramEnd"/>
      <w:r w:rsidR="0067158A" w:rsidRPr="00070BD9">
        <w:rPr>
          <w:rFonts w:ascii="Arial" w:hAnsi="Arial" w:cs="Arial"/>
          <w:b/>
          <w:bCs/>
          <w:sz w:val="22"/>
          <w:szCs w:val="22"/>
        </w:rPr>
        <w:t>ES) ABAIXO INDICADO(S):</w:t>
      </w:r>
    </w:p>
    <w:p w:rsidR="00EB2AAE" w:rsidRPr="0031604C" w:rsidRDefault="0059786F" w:rsidP="0029572A">
      <w:pPr>
        <w:spacing w:after="240"/>
        <w:jc w:val="both"/>
        <w:rPr>
          <w:rFonts w:ascii="Arial" w:hAnsi="Arial" w:cs="Arial"/>
          <w:sz w:val="22"/>
        </w:rPr>
      </w:pPr>
      <w:r w:rsidRPr="00FA6951">
        <w:rPr>
          <w:rFonts w:ascii="Arial" w:hAnsi="Arial" w:cs="Arial"/>
          <w:bCs/>
          <w:sz w:val="22"/>
        </w:rPr>
        <w:t xml:space="preserve">O ESTADO DO RIO DE JANEIRO, </w:t>
      </w:r>
      <w:r w:rsidRPr="00FA6951">
        <w:rPr>
          <w:rFonts w:ascii="Arial" w:hAnsi="Arial" w:cs="Arial"/>
          <w:sz w:val="22"/>
        </w:rPr>
        <w:t>p</w:t>
      </w:r>
      <w:r w:rsidR="0067158A">
        <w:rPr>
          <w:rFonts w:ascii="Arial" w:hAnsi="Arial" w:cs="Arial"/>
          <w:sz w:val="22"/>
        </w:rPr>
        <w:t>el</w:t>
      </w:r>
      <w:r w:rsidRPr="00FA6951">
        <w:rPr>
          <w:rFonts w:ascii="Arial" w:hAnsi="Arial" w:cs="Arial"/>
          <w:sz w:val="22"/>
        </w:rPr>
        <w:t>o</w:t>
      </w:r>
      <w:r w:rsidRPr="00FA6951">
        <w:rPr>
          <w:rFonts w:ascii="Arial" w:hAnsi="Arial" w:cs="Arial"/>
          <w:bCs/>
          <w:sz w:val="22"/>
        </w:rPr>
        <w:t xml:space="preserve"> CENTRO DE TECNOLOGIA DA INFORMAÇÃO E COMUNICAÇÃO DO ESTADO DO RIO DE JANEIRO - PRODERJ,</w:t>
      </w:r>
      <w:r w:rsidR="00C62EBE">
        <w:rPr>
          <w:rFonts w:ascii="Arial" w:hAnsi="Arial" w:cs="Arial"/>
          <w:bCs/>
          <w:sz w:val="22"/>
        </w:rPr>
        <w:t xml:space="preserve"> </w:t>
      </w:r>
      <w:r w:rsidR="00C62EBE" w:rsidRPr="00FA6951">
        <w:rPr>
          <w:rFonts w:ascii="Arial" w:hAnsi="Arial" w:cs="Arial"/>
          <w:bCs/>
          <w:sz w:val="22"/>
        </w:rPr>
        <w:t>inscrito no CNPJ nº 30.121.578/0001-67</w:t>
      </w:r>
      <w:r w:rsidR="00C62EBE">
        <w:rPr>
          <w:rFonts w:ascii="Arial" w:hAnsi="Arial" w:cs="Arial"/>
          <w:bCs/>
          <w:sz w:val="22"/>
        </w:rPr>
        <w:t xml:space="preserve">, </w:t>
      </w:r>
      <w:r w:rsidR="00C62EBE" w:rsidRPr="00FA6951">
        <w:rPr>
          <w:rFonts w:ascii="Arial" w:hAnsi="Arial" w:cs="Arial"/>
          <w:bCs/>
          <w:sz w:val="22"/>
        </w:rPr>
        <w:t xml:space="preserve">com sede na Rua da </w:t>
      </w:r>
      <w:r w:rsidR="00A32E18">
        <w:rPr>
          <w:rFonts w:ascii="Arial" w:hAnsi="Arial" w:cs="Arial"/>
          <w:bCs/>
          <w:sz w:val="22"/>
        </w:rPr>
        <w:t>Glória</w:t>
      </w:r>
      <w:r w:rsidR="00C62EBE" w:rsidRPr="00FA6951">
        <w:rPr>
          <w:rFonts w:ascii="Arial" w:hAnsi="Arial" w:cs="Arial"/>
          <w:bCs/>
          <w:sz w:val="22"/>
        </w:rPr>
        <w:t xml:space="preserve"> nº </w:t>
      </w:r>
      <w:r w:rsidR="00A32E18">
        <w:rPr>
          <w:rFonts w:ascii="Arial" w:hAnsi="Arial" w:cs="Arial"/>
          <w:bCs/>
          <w:sz w:val="22"/>
        </w:rPr>
        <w:t>178</w:t>
      </w:r>
      <w:r w:rsidR="00C62EBE" w:rsidRPr="00FA6951">
        <w:rPr>
          <w:rFonts w:ascii="Arial" w:hAnsi="Arial" w:cs="Arial"/>
          <w:bCs/>
          <w:sz w:val="22"/>
        </w:rPr>
        <w:t>/</w:t>
      </w:r>
      <w:r w:rsidR="00A32E18">
        <w:rPr>
          <w:rFonts w:ascii="Arial" w:hAnsi="Arial" w:cs="Arial"/>
          <w:bCs/>
          <w:sz w:val="22"/>
        </w:rPr>
        <w:t>11</w:t>
      </w:r>
      <w:r w:rsidR="00C62EBE" w:rsidRPr="00FA6951">
        <w:rPr>
          <w:rFonts w:ascii="Arial" w:hAnsi="Arial" w:cs="Arial"/>
          <w:bCs/>
          <w:sz w:val="22"/>
        </w:rPr>
        <w:t xml:space="preserve">º andar – </w:t>
      </w:r>
      <w:r w:rsidR="00A32E18">
        <w:rPr>
          <w:rFonts w:ascii="Arial" w:hAnsi="Arial" w:cs="Arial"/>
          <w:bCs/>
          <w:sz w:val="22"/>
        </w:rPr>
        <w:t>Glória</w:t>
      </w:r>
      <w:r w:rsidR="00C62EBE" w:rsidRPr="00FA6951">
        <w:rPr>
          <w:rFonts w:ascii="Arial" w:hAnsi="Arial" w:cs="Arial"/>
          <w:bCs/>
          <w:sz w:val="22"/>
        </w:rPr>
        <w:t xml:space="preserve"> - Rio de Janeiro </w:t>
      </w:r>
      <w:r w:rsidR="00C62EBE">
        <w:rPr>
          <w:rFonts w:ascii="Arial" w:hAnsi="Arial" w:cs="Arial"/>
          <w:bCs/>
          <w:sz w:val="22"/>
        </w:rPr>
        <w:t>–</w:t>
      </w:r>
      <w:r w:rsidR="00C62EBE" w:rsidRPr="00FA6951">
        <w:rPr>
          <w:rFonts w:ascii="Arial" w:hAnsi="Arial" w:cs="Arial"/>
          <w:bCs/>
          <w:sz w:val="22"/>
        </w:rPr>
        <w:t xml:space="preserve"> RJ</w:t>
      </w:r>
      <w:r w:rsidR="00C62EBE">
        <w:rPr>
          <w:rFonts w:ascii="Arial" w:hAnsi="Arial" w:cs="Arial"/>
          <w:bCs/>
          <w:sz w:val="22"/>
        </w:rPr>
        <w:t>, na qualidade e ora designado</w:t>
      </w:r>
      <w:r w:rsidR="00C62EBE" w:rsidRPr="00FA6951">
        <w:rPr>
          <w:rFonts w:ascii="Arial" w:hAnsi="Arial" w:cs="Arial"/>
          <w:bCs/>
          <w:sz w:val="22"/>
        </w:rPr>
        <w:t xml:space="preserve"> </w:t>
      </w:r>
      <w:r w:rsidR="00C62EBE" w:rsidRPr="00FA6951">
        <w:rPr>
          <w:rFonts w:ascii="Arial" w:hAnsi="Arial" w:cs="Arial"/>
          <w:b/>
          <w:sz w:val="22"/>
        </w:rPr>
        <w:t>ÓRGÃO GERENCIADOR</w:t>
      </w:r>
      <w:r w:rsidR="00C62EBE">
        <w:rPr>
          <w:rFonts w:ascii="Arial" w:hAnsi="Arial" w:cs="Arial"/>
          <w:b/>
          <w:sz w:val="22"/>
        </w:rPr>
        <w:t>,</w:t>
      </w:r>
      <w:r w:rsidRPr="00FA6951">
        <w:rPr>
          <w:rFonts w:ascii="Arial" w:hAnsi="Arial" w:cs="Arial"/>
          <w:bCs/>
          <w:sz w:val="22"/>
        </w:rPr>
        <w:t xml:space="preserve"> </w:t>
      </w:r>
      <w:r w:rsidRPr="004B5B46">
        <w:rPr>
          <w:rFonts w:ascii="Arial" w:hAnsi="Arial" w:cs="Arial"/>
          <w:bCs/>
          <w:sz w:val="22"/>
        </w:rPr>
        <w:t xml:space="preserve">representado </w:t>
      </w:r>
      <w:r w:rsidR="00C62EBE">
        <w:rPr>
          <w:rFonts w:ascii="Arial" w:hAnsi="Arial" w:cs="Arial"/>
          <w:bCs/>
          <w:sz w:val="22"/>
        </w:rPr>
        <w:t xml:space="preserve">neste ato </w:t>
      </w:r>
      <w:r w:rsidRPr="009D51A3">
        <w:rPr>
          <w:rFonts w:ascii="Arial" w:hAnsi="Arial" w:cs="Arial"/>
          <w:bCs/>
          <w:sz w:val="22"/>
        </w:rPr>
        <w:t>pel</w:t>
      </w:r>
      <w:r w:rsidR="009D51A3" w:rsidRPr="009D51A3">
        <w:rPr>
          <w:rFonts w:ascii="Arial" w:hAnsi="Arial" w:cs="Arial"/>
          <w:bCs/>
          <w:sz w:val="22"/>
        </w:rPr>
        <w:t>o</w:t>
      </w:r>
      <w:r w:rsidRPr="009D51A3">
        <w:rPr>
          <w:rFonts w:ascii="Arial" w:hAnsi="Arial" w:cs="Arial"/>
          <w:bCs/>
          <w:sz w:val="22"/>
        </w:rPr>
        <w:t xml:space="preserve"> s</w:t>
      </w:r>
      <w:r w:rsidR="009D51A3" w:rsidRPr="009D51A3">
        <w:rPr>
          <w:rFonts w:ascii="Arial" w:hAnsi="Arial" w:cs="Arial"/>
          <w:bCs/>
          <w:sz w:val="22"/>
        </w:rPr>
        <w:t>eu</w:t>
      </w:r>
      <w:r w:rsidRPr="009D51A3">
        <w:rPr>
          <w:rFonts w:ascii="Arial" w:hAnsi="Arial" w:cs="Arial"/>
          <w:bCs/>
          <w:sz w:val="22"/>
        </w:rPr>
        <w:t xml:space="preserve"> Ordenador de Despesas,</w:t>
      </w:r>
      <w:r w:rsidR="00C62EBE" w:rsidRPr="009D51A3">
        <w:rPr>
          <w:rFonts w:ascii="Arial" w:hAnsi="Arial" w:cs="Arial"/>
          <w:bCs/>
          <w:sz w:val="22"/>
        </w:rPr>
        <w:t xml:space="preserve"> ora denominada AUTORIDADE COMPETENTE,</w:t>
      </w:r>
      <w:r w:rsidR="00EC474E" w:rsidRPr="009D51A3">
        <w:rPr>
          <w:rFonts w:ascii="Arial" w:hAnsi="Arial" w:cs="Arial"/>
          <w:bCs/>
          <w:sz w:val="22"/>
        </w:rPr>
        <w:t xml:space="preserve"> e a </w:t>
      </w:r>
      <w:r w:rsidR="00EC474E" w:rsidRPr="009D51A3">
        <w:rPr>
          <w:rFonts w:ascii="Arial" w:hAnsi="Arial" w:cs="Arial"/>
          <w:sz w:val="22"/>
        </w:rPr>
        <w:t>Empresa</w:t>
      </w:r>
      <w:proofErr w:type="gramStart"/>
      <w:r w:rsidR="00EC474E" w:rsidRPr="009D51A3">
        <w:rPr>
          <w:rFonts w:ascii="Arial" w:hAnsi="Arial" w:cs="Arial"/>
          <w:sz w:val="22"/>
        </w:rPr>
        <w:t>...................</w:t>
      </w:r>
      <w:proofErr w:type="gramEnd"/>
      <w:r w:rsidR="00EC474E" w:rsidRPr="009D51A3">
        <w:rPr>
          <w:rFonts w:ascii="Arial" w:hAnsi="Arial" w:cs="Arial"/>
          <w:sz w:val="22"/>
        </w:rPr>
        <w:t xml:space="preserve">, </w:t>
      </w:r>
      <w:r w:rsidR="00C62EBE" w:rsidRPr="009D51A3">
        <w:rPr>
          <w:rFonts w:ascii="Arial" w:hAnsi="Arial" w:cs="Arial"/>
          <w:sz w:val="22"/>
        </w:rPr>
        <w:t>situad</w:t>
      </w:r>
      <w:r w:rsidR="00EC474E" w:rsidRPr="009D51A3">
        <w:rPr>
          <w:rFonts w:ascii="Arial" w:hAnsi="Arial" w:cs="Arial"/>
          <w:sz w:val="22"/>
        </w:rPr>
        <w:t xml:space="preserve">a </w:t>
      </w:r>
      <w:r w:rsidR="00EC474E" w:rsidRPr="004B5B46">
        <w:rPr>
          <w:rFonts w:ascii="Arial" w:hAnsi="Arial" w:cs="Arial"/>
          <w:sz w:val="22"/>
        </w:rPr>
        <w:t>na Rua/Av....., nº  ...,</w:t>
      </w:r>
      <w:r w:rsidR="00C62EBE">
        <w:rPr>
          <w:rFonts w:ascii="Arial" w:hAnsi="Arial" w:cs="Arial"/>
          <w:sz w:val="22"/>
        </w:rPr>
        <w:t xml:space="preserve"> Bairro......., Cidade........, e</w:t>
      </w:r>
      <w:r w:rsidR="00EC474E" w:rsidRPr="004B5B46">
        <w:rPr>
          <w:rFonts w:ascii="Arial" w:hAnsi="Arial" w:cs="Arial"/>
          <w:sz w:val="22"/>
        </w:rPr>
        <w:t xml:space="preserve"> inscrito</w:t>
      </w:r>
      <w:r w:rsidR="00EC474E" w:rsidRPr="00FA6951">
        <w:rPr>
          <w:rFonts w:ascii="Arial" w:hAnsi="Arial" w:cs="Arial"/>
          <w:sz w:val="22"/>
        </w:rPr>
        <w:t xml:space="preserve"> (a) no C</w:t>
      </w:r>
      <w:r w:rsidR="00C62EBE">
        <w:rPr>
          <w:rFonts w:ascii="Arial" w:hAnsi="Arial" w:cs="Arial"/>
          <w:sz w:val="22"/>
        </w:rPr>
        <w:t>NPJ/MF</w:t>
      </w:r>
      <w:r w:rsidR="00EC474E" w:rsidRPr="00FA6951">
        <w:rPr>
          <w:rFonts w:ascii="Arial" w:hAnsi="Arial" w:cs="Arial"/>
          <w:sz w:val="22"/>
        </w:rPr>
        <w:t xml:space="preserve"> sob o nº </w:t>
      </w:r>
      <w:r w:rsidR="00C62EBE">
        <w:rPr>
          <w:rFonts w:ascii="Arial" w:hAnsi="Arial" w:cs="Arial"/>
          <w:sz w:val="22"/>
        </w:rPr>
        <w:t>......</w:t>
      </w:r>
      <w:r w:rsidR="00EC474E" w:rsidRPr="00FA6951">
        <w:rPr>
          <w:rFonts w:ascii="Arial" w:hAnsi="Arial" w:cs="Arial"/>
          <w:sz w:val="22"/>
        </w:rPr>
        <w:t>......, d</w:t>
      </w:r>
      <w:r w:rsidR="00C62EBE">
        <w:rPr>
          <w:rFonts w:ascii="Arial" w:hAnsi="Arial" w:cs="Arial"/>
          <w:sz w:val="22"/>
        </w:rPr>
        <w:t>aqui por diante</w:t>
      </w:r>
      <w:r w:rsidR="00EC474E" w:rsidRPr="00FA6951">
        <w:rPr>
          <w:rFonts w:ascii="Arial" w:hAnsi="Arial" w:cs="Arial"/>
          <w:sz w:val="22"/>
        </w:rPr>
        <w:t xml:space="preserve"> denominad</w:t>
      </w:r>
      <w:r w:rsidR="00C62EBE">
        <w:rPr>
          <w:rFonts w:ascii="Arial" w:hAnsi="Arial" w:cs="Arial"/>
          <w:sz w:val="22"/>
        </w:rPr>
        <w:t>a</w:t>
      </w:r>
      <w:r w:rsidR="00EC474E" w:rsidRPr="00FA6951">
        <w:rPr>
          <w:rFonts w:ascii="Arial" w:hAnsi="Arial" w:cs="Arial"/>
          <w:sz w:val="22"/>
        </w:rPr>
        <w:t xml:space="preserve"> </w:t>
      </w:r>
      <w:r w:rsidR="00EC474E">
        <w:rPr>
          <w:rFonts w:ascii="Arial" w:hAnsi="Arial" w:cs="Arial"/>
          <w:b/>
          <w:bCs/>
          <w:sz w:val="22"/>
        </w:rPr>
        <w:t xml:space="preserve">FORNECEDOR </w:t>
      </w:r>
      <w:r w:rsidR="00EC474E" w:rsidRPr="004B5B46">
        <w:rPr>
          <w:rFonts w:ascii="Arial" w:hAnsi="Arial" w:cs="Arial"/>
          <w:bCs/>
          <w:sz w:val="22"/>
        </w:rPr>
        <w:t>representad</w:t>
      </w:r>
      <w:r w:rsidR="00C62EBE">
        <w:rPr>
          <w:rFonts w:ascii="Arial" w:hAnsi="Arial" w:cs="Arial"/>
          <w:bCs/>
          <w:sz w:val="22"/>
        </w:rPr>
        <w:t>a</w:t>
      </w:r>
      <w:r w:rsidR="00EC474E">
        <w:rPr>
          <w:rFonts w:ascii="Arial" w:hAnsi="Arial" w:cs="Arial"/>
          <w:bCs/>
          <w:sz w:val="22"/>
        </w:rPr>
        <w:t xml:space="preserve"> neste ato por</w:t>
      </w:r>
      <w:r w:rsidRPr="004B5B46">
        <w:rPr>
          <w:rFonts w:ascii="Arial" w:hAnsi="Arial" w:cs="Arial"/>
          <w:sz w:val="22"/>
        </w:rPr>
        <w:t xml:space="preserve"> </w:t>
      </w:r>
      <w:r w:rsidR="00EC474E" w:rsidRPr="004B5B46">
        <w:rPr>
          <w:rFonts w:ascii="Arial" w:hAnsi="Arial" w:cs="Arial"/>
          <w:sz w:val="22"/>
        </w:rPr>
        <w:t>Sr.(a) ..........., portador (a) da cédula de identidade R.G. nº .........,</w:t>
      </w:r>
      <w:r w:rsidR="00C62EBE">
        <w:rPr>
          <w:rFonts w:ascii="Arial" w:hAnsi="Arial" w:cs="Arial"/>
          <w:sz w:val="22"/>
        </w:rPr>
        <w:t>domiciliada na rua......., Cidade.........</w:t>
      </w:r>
      <w:r w:rsidR="00EC474E" w:rsidRPr="00FA6951">
        <w:rPr>
          <w:rFonts w:ascii="Arial" w:hAnsi="Arial" w:cs="Arial"/>
          <w:sz w:val="22"/>
        </w:rPr>
        <w:t xml:space="preserve">, </w:t>
      </w:r>
      <w:r w:rsidR="00EC474E">
        <w:rPr>
          <w:rFonts w:ascii="Arial" w:hAnsi="Arial" w:cs="Arial"/>
          <w:sz w:val="22"/>
        </w:rPr>
        <w:t xml:space="preserve">lavram a presente </w:t>
      </w:r>
      <w:r w:rsidR="00EB2AAE">
        <w:rPr>
          <w:rFonts w:ascii="Arial" w:hAnsi="Arial" w:cs="Arial"/>
          <w:sz w:val="22"/>
        </w:rPr>
        <w:t>ATA DE REGISTRO DE PREÇOS , na forma do disposto no Processo Administrativo nº E</w:t>
      </w:r>
      <w:r w:rsidR="009D51A3">
        <w:rPr>
          <w:rFonts w:ascii="Arial" w:hAnsi="Arial" w:cs="Arial"/>
          <w:sz w:val="22"/>
        </w:rPr>
        <w:t>-26/011/</w:t>
      </w:r>
      <w:r w:rsidR="00BA6096">
        <w:rPr>
          <w:rFonts w:ascii="Arial" w:hAnsi="Arial" w:cs="Arial"/>
          <w:sz w:val="22"/>
        </w:rPr>
        <w:t>175</w:t>
      </w:r>
      <w:r w:rsidR="009D51A3">
        <w:rPr>
          <w:rFonts w:ascii="Arial" w:hAnsi="Arial" w:cs="Arial"/>
          <w:sz w:val="22"/>
        </w:rPr>
        <w:t>/201</w:t>
      </w:r>
      <w:r w:rsidR="00BA6096">
        <w:rPr>
          <w:rFonts w:ascii="Arial" w:hAnsi="Arial" w:cs="Arial"/>
          <w:sz w:val="22"/>
        </w:rPr>
        <w:t>7</w:t>
      </w:r>
      <w:r w:rsidR="00EB2AAE">
        <w:rPr>
          <w:rFonts w:ascii="Arial" w:hAnsi="Arial" w:cs="Arial"/>
          <w:sz w:val="22"/>
        </w:rPr>
        <w:t xml:space="preserve">, </w:t>
      </w:r>
      <w:r w:rsidR="00EB2AAE" w:rsidRPr="0031604C">
        <w:rPr>
          <w:rFonts w:ascii="Arial" w:hAnsi="Arial" w:cs="Arial"/>
          <w:sz w:val="22"/>
        </w:rPr>
        <w:t>que se regerá pelas normas da</w:t>
      </w:r>
      <w:r w:rsidR="00FF649B">
        <w:rPr>
          <w:rFonts w:ascii="Arial" w:hAnsi="Arial" w:cs="Arial"/>
          <w:sz w:val="22"/>
        </w:rPr>
        <w:t>s</w:t>
      </w:r>
      <w:r w:rsidR="00EB2AAE" w:rsidRPr="0031604C">
        <w:rPr>
          <w:rFonts w:ascii="Arial" w:hAnsi="Arial" w:cs="Arial"/>
          <w:sz w:val="22"/>
        </w:rPr>
        <w:t xml:space="preserve"> </w:t>
      </w:r>
      <w:r w:rsidR="00FF649B" w:rsidRPr="007F0BCD">
        <w:rPr>
          <w:rFonts w:ascii="Arial" w:hAnsi="Arial" w:cs="Arial"/>
          <w:sz w:val="22"/>
          <w:szCs w:val="22"/>
        </w:rPr>
        <w:t>pela</w:t>
      </w:r>
      <w:r w:rsidR="00FF649B">
        <w:rPr>
          <w:rFonts w:ascii="Arial" w:hAnsi="Arial" w:cs="Arial"/>
          <w:sz w:val="22"/>
          <w:szCs w:val="22"/>
        </w:rPr>
        <w:t>s</w:t>
      </w:r>
      <w:r w:rsidR="00FF649B" w:rsidRPr="007F0BCD">
        <w:rPr>
          <w:rFonts w:ascii="Arial" w:hAnsi="Arial" w:cs="Arial"/>
          <w:sz w:val="22"/>
          <w:szCs w:val="22"/>
        </w:rPr>
        <w:t xml:space="preserve"> Lei</w:t>
      </w:r>
      <w:r w:rsidR="00FF649B">
        <w:rPr>
          <w:rFonts w:ascii="Arial" w:hAnsi="Arial" w:cs="Arial"/>
          <w:sz w:val="22"/>
          <w:szCs w:val="22"/>
        </w:rPr>
        <w:t>s</w:t>
      </w:r>
      <w:r w:rsidR="00FF649B" w:rsidRPr="007F0BCD">
        <w:rPr>
          <w:rFonts w:ascii="Arial" w:hAnsi="Arial" w:cs="Arial"/>
          <w:sz w:val="22"/>
          <w:szCs w:val="22"/>
        </w:rPr>
        <w:t xml:space="preserve"> Federa</w:t>
      </w:r>
      <w:r w:rsidR="00FF649B">
        <w:rPr>
          <w:rFonts w:ascii="Arial" w:hAnsi="Arial" w:cs="Arial"/>
          <w:sz w:val="22"/>
          <w:szCs w:val="22"/>
        </w:rPr>
        <w:t>is</w:t>
      </w:r>
      <w:r w:rsidR="00FF649B" w:rsidRPr="007F0BCD">
        <w:rPr>
          <w:rFonts w:ascii="Arial" w:hAnsi="Arial" w:cs="Arial"/>
          <w:sz w:val="22"/>
          <w:szCs w:val="22"/>
        </w:rPr>
        <w:t xml:space="preserve"> </w:t>
      </w:r>
      <w:proofErr w:type="spellStart"/>
      <w:r w:rsidR="00FF649B" w:rsidRPr="007F0BCD">
        <w:rPr>
          <w:rFonts w:ascii="Arial" w:hAnsi="Arial" w:cs="Arial"/>
          <w:sz w:val="22"/>
          <w:szCs w:val="22"/>
        </w:rPr>
        <w:t>nº</w:t>
      </w:r>
      <w:r w:rsidR="00FF649B">
        <w:rPr>
          <w:rFonts w:ascii="Arial" w:hAnsi="Arial" w:cs="Arial"/>
          <w:sz w:val="22"/>
          <w:szCs w:val="22"/>
        </w:rPr>
        <w:t>s</w:t>
      </w:r>
      <w:proofErr w:type="spellEnd"/>
      <w:r w:rsidR="00FF649B">
        <w:rPr>
          <w:rFonts w:ascii="Arial" w:hAnsi="Arial" w:cs="Arial"/>
          <w:sz w:val="22"/>
          <w:szCs w:val="22"/>
        </w:rPr>
        <w:t xml:space="preserve"> 8.666, de 21 de junho de 1993 e </w:t>
      </w:r>
      <w:r w:rsidR="00FF649B" w:rsidRPr="007F0BCD">
        <w:rPr>
          <w:rFonts w:ascii="Arial" w:hAnsi="Arial" w:cs="Arial"/>
          <w:iCs/>
          <w:sz w:val="22"/>
          <w:szCs w:val="22"/>
        </w:rPr>
        <w:t>10.520, de 17 de julho de 2002; pelo</w:t>
      </w:r>
      <w:r w:rsidR="00FF649B">
        <w:rPr>
          <w:rFonts w:ascii="Arial" w:hAnsi="Arial" w:cs="Arial"/>
          <w:iCs/>
          <w:sz w:val="22"/>
          <w:szCs w:val="22"/>
        </w:rPr>
        <w:t>s</w:t>
      </w:r>
      <w:r w:rsidR="00FF649B" w:rsidRPr="007F0BCD">
        <w:rPr>
          <w:rFonts w:ascii="Arial" w:hAnsi="Arial" w:cs="Arial"/>
          <w:sz w:val="22"/>
          <w:szCs w:val="22"/>
        </w:rPr>
        <w:t xml:space="preserve"> Decreto</w:t>
      </w:r>
      <w:r w:rsidR="00FF649B">
        <w:rPr>
          <w:rFonts w:ascii="Arial" w:hAnsi="Arial" w:cs="Arial"/>
          <w:sz w:val="22"/>
          <w:szCs w:val="22"/>
        </w:rPr>
        <w:t>s</w:t>
      </w:r>
      <w:r w:rsidR="00FF649B" w:rsidRPr="007F0BCD">
        <w:rPr>
          <w:rFonts w:ascii="Arial" w:hAnsi="Arial" w:cs="Arial"/>
          <w:sz w:val="22"/>
          <w:szCs w:val="22"/>
        </w:rPr>
        <w:t xml:space="preserve"> Estadua</w:t>
      </w:r>
      <w:r w:rsidR="00FF649B">
        <w:rPr>
          <w:rFonts w:ascii="Arial" w:hAnsi="Arial" w:cs="Arial"/>
          <w:sz w:val="22"/>
          <w:szCs w:val="22"/>
        </w:rPr>
        <w:t>is</w:t>
      </w:r>
      <w:r w:rsidR="00FF649B" w:rsidRPr="007F0BCD">
        <w:rPr>
          <w:rFonts w:ascii="Arial" w:hAnsi="Arial" w:cs="Arial"/>
          <w:sz w:val="22"/>
          <w:szCs w:val="22"/>
        </w:rPr>
        <w:t xml:space="preserve"> </w:t>
      </w:r>
      <w:proofErr w:type="spellStart"/>
      <w:r w:rsidR="00FF649B" w:rsidRPr="007F0BCD">
        <w:rPr>
          <w:rFonts w:ascii="Arial" w:hAnsi="Arial" w:cs="Arial"/>
          <w:sz w:val="22"/>
          <w:szCs w:val="22"/>
        </w:rPr>
        <w:t>nº</w:t>
      </w:r>
      <w:r w:rsidR="00FF649B">
        <w:rPr>
          <w:rFonts w:ascii="Arial" w:hAnsi="Arial" w:cs="Arial"/>
          <w:sz w:val="22"/>
          <w:szCs w:val="22"/>
        </w:rPr>
        <w:t>s</w:t>
      </w:r>
      <w:proofErr w:type="spellEnd"/>
      <w:r w:rsidR="00FF649B" w:rsidRPr="007F0BCD">
        <w:rPr>
          <w:rFonts w:ascii="Arial" w:hAnsi="Arial" w:cs="Arial"/>
          <w:sz w:val="22"/>
          <w:szCs w:val="22"/>
        </w:rPr>
        <w:t xml:space="preserve"> 31.863</w:t>
      </w:r>
      <w:r w:rsidR="00FF649B">
        <w:rPr>
          <w:rFonts w:ascii="Arial" w:hAnsi="Arial" w:cs="Arial"/>
          <w:sz w:val="22"/>
          <w:szCs w:val="22"/>
        </w:rPr>
        <w:t xml:space="preserve"> e 31.864</w:t>
      </w:r>
      <w:r w:rsidR="00FF649B" w:rsidRPr="007F0BCD">
        <w:rPr>
          <w:rFonts w:ascii="Arial" w:hAnsi="Arial" w:cs="Arial"/>
          <w:sz w:val="22"/>
          <w:szCs w:val="22"/>
        </w:rPr>
        <w:t>,</w:t>
      </w:r>
      <w:r w:rsidR="00FF649B">
        <w:rPr>
          <w:rFonts w:ascii="Arial" w:hAnsi="Arial" w:cs="Arial"/>
          <w:sz w:val="22"/>
          <w:szCs w:val="22"/>
        </w:rPr>
        <w:t xml:space="preserve"> ambos</w:t>
      </w:r>
      <w:r w:rsidR="00FF649B" w:rsidRPr="007F0BCD">
        <w:rPr>
          <w:rFonts w:ascii="Arial" w:hAnsi="Arial" w:cs="Arial"/>
          <w:sz w:val="22"/>
          <w:szCs w:val="22"/>
        </w:rPr>
        <w:t xml:space="preserve"> de 16 de setembro de 2002; </w:t>
      </w:r>
      <w:r w:rsidR="00FF649B" w:rsidRPr="007F0BCD">
        <w:rPr>
          <w:rFonts w:ascii="Arial" w:hAnsi="Arial" w:cs="Arial"/>
          <w:bCs/>
          <w:sz w:val="22"/>
        </w:rPr>
        <w:t xml:space="preserve">com aplicação subsidiária da Lei nº 8.666 de 21 de junho de 1993, </w:t>
      </w:r>
      <w:r w:rsidR="00FF649B" w:rsidRPr="007F0BCD">
        <w:rPr>
          <w:rFonts w:ascii="Arial" w:hAnsi="Arial" w:cs="Arial"/>
          <w:sz w:val="22"/>
          <w:szCs w:val="22"/>
        </w:rPr>
        <w:t xml:space="preserve">pelo Decreto nº 44.857, de 27 de junho de 2014; pela Lei Estadual nº 287, </w:t>
      </w:r>
      <w:r w:rsidR="00FF649B" w:rsidRPr="007F0BCD">
        <w:rPr>
          <w:rFonts w:ascii="Arial" w:hAnsi="Arial" w:cs="Arial"/>
          <w:iCs/>
          <w:sz w:val="22"/>
          <w:szCs w:val="22"/>
        </w:rPr>
        <w:t>de 04 de dezembro de 1979; pela Lei Complementar nº 123, de 14 de dezembro de 2006; pelo Decreto Estadual nº 3.149, de 28 de abril de 1980</w:t>
      </w:r>
      <w:r w:rsidR="00FF649B" w:rsidRPr="007F0BCD">
        <w:rPr>
          <w:rFonts w:ascii="Arial" w:hAnsi="Arial" w:cs="Arial"/>
          <w:sz w:val="22"/>
          <w:szCs w:val="22"/>
        </w:rPr>
        <w:t>;</w:t>
      </w:r>
      <w:r w:rsidR="00FF649B">
        <w:rPr>
          <w:rFonts w:ascii="Arial" w:hAnsi="Arial" w:cs="Arial"/>
          <w:sz w:val="22"/>
          <w:szCs w:val="22"/>
        </w:rPr>
        <w:t xml:space="preserve"> pela Resolução SEPLAG Nº 429, de 11 de janeiro de 2011</w:t>
      </w:r>
      <w:r w:rsidR="0031604C" w:rsidRPr="0031604C">
        <w:rPr>
          <w:rFonts w:ascii="Arial" w:hAnsi="Arial" w:cs="Arial"/>
          <w:sz w:val="22"/>
          <w:szCs w:val="22"/>
        </w:rPr>
        <w:t xml:space="preserve"> e respectivas alterações</w:t>
      </w:r>
      <w:r w:rsidR="00A1553C" w:rsidRPr="0031604C">
        <w:rPr>
          <w:rFonts w:ascii="Arial" w:hAnsi="Arial" w:cs="Arial"/>
          <w:sz w:val="22"/>
          <w:szCs w:val="22"/>
        </w:rPr>
        <w:t>,</w:t>
      </w:r>
      <w:r w:rsidR="00A1553C" w:rsidRPr="0031604C">
        <w:rPr>
          <w:rFonts w:ascii="Arial" w:hAnsi="Arial" w:cs="Arial"/>
          <w:sz w:val="22"/>
        </w:rPr>
        <w:t xml:space="preserve"> </w:t>
      </w:r>
      <w:r w:rsidR="00D6259A" w:rsidRPr="0031604C">
        <w:rPr>
          <w:rFonts w:ascii="Arial" w:hAnsi="Arial" w:cs="Arial"/>
          <w:sz w:val="22"/>
        </w:rPr>
        <w:t>aplicando-se a este Instrumento suas disposições, irrestrita e incondicionalmente, bem como pelas clá</w:t>
      </w:r>
      <w:r w:rsidR="00EB2AAE" w:rsidRPr="0031604C">
        <w:rPr>
          <w:rFonts w:ascii="Arial" w:hAnsi="Arial" w:cs="Arial"/>
          <w:sz w:val="22"/>
        </w:rPr>
        <w:t>usulas e condições seguintes:</w:t>
      </w:r>
    </w:p>
    <w:p w:rsidR="0059786F" w:rsidRDefault="0059786F" w:rsidP="004C0DC1">
      <w:pPr>
        <w:spacing w:after="240"/>
        <w:jc w:val="both"/>
        <w:rPr>
          <w:rFonts w:ascii="Arial" w:hAnsi="Arial" w:cs="Arial"/>
          <w:sz w:val="22"/>
        </w:rPr>
      </w:pPr>
      <w:r>
        <w:rPr>
          <w:rFonts w:ascii="Arial" w:hAnsi="Arial" w:cs="Arial"/>
          <w:b/>
          <w:bCs/>
          <w:sz w:val="22"/>
        </w:rPr>
        <w:t>CLÁUSULA PRIMEIRA: DO OBJETO</w:t>
      </w:r>
    </w:p>
    <w:p w:rsidR="0059786F" w:rsidRDefault="009F2A10" w:rsidP="007B10F6">
      <w:pPr>
        <w:pStyle w:val="PargrafodaLista"/>
        <w:tabs>
          <w:tab w:val="left" w:pos="2361"/>
          <w:tab w:val="left" w:pos="2604"/>
        </w:tabs>
        <w:ind w:left="0"/>
        <w:contextualSpacing w:val="0"/>
        <w:jc w:val="both"/>
        <w:rPr>
          <w:rFonts w:ascii="Arial" w:hAnsi="Arial" w:cs="Arial"/>
          <w:sz w:val="22"/>
          <w:szCs w:val="22"/>
        </w:rPr>
      </w:pPr>
      <w:proofErr w:type="gramStart"/>
      <w:r w:rsidRPr="00734A0A">
        <w:rPr>
          <w:rFonts w:ascii="Arial" w:hAnsi="Arial" w:cs="Arial"/>
          <w:sz w:val="22"/>
          <w:szCs w:val="22"/>
        </w:rPr>
        <w:t>A presente</w:t>
      </w:r>
      <w:proofErr w:type="gramEnd"/>
      <w:r w:rsidRPr="00734A0A">
        <w:rPr>
          <w:rFonts w:ascii="Arial" w:hAnsi="Arial" w:cs="Arial"/>
          <w:sz w:val="22"/>
          <w:szCs w:val="22"/>
        </w:rPr>
        <w:t xml:space="preserve"> Ata tem por </w:t>
      </w:r>
      <w:r w:rsidR="00734A0A">
        <w:rPr>
          <w:rFonts w:ascii="Arial" w:hAnsi="Arial" w:cs="Arial"/>
          <w:sz w:val="22"/>
          <w:szCs w:val="22"/>
        </w:rPr>
        <w:t>objeto deste Pregão a</w:t>
      </w:r>
      <w:r w:rsidR="00734A0A" w:rsidRPr="00B16970">
        <w:rPr>
          <w:rFonts w:ascii="Arial" w:hAnsi="Arial" w:cs="Arial"/>
          <w:sz w:val="22"/>
          <w:szCs w:val="22"/>
        </w:rPr>
        <w:t xml:space="preserve"> </w:t>
      </w:r>
      <w:r w:rsidR="00E40E51" w:rsidRPr="004A467D">
        <w:rPr>
          <w:rFonts w:ascii="Arial" w:eastAsia="Arial" w:hAnsi="Arial" w:cs="Arial"/>
          <w:bCs/>
          <w:color w:val="000000"/>
          <w:sz w:val="22"/>
          <w:szCs w:val="22"/>
        </w:rPr>
        <w:t xml:space="preserve">contratação de empresas para </w:t>
      </w:r>
      <w:r w:rsidR="00E40E51">
        <w:rPr>
          <w:rFonts w:ascii="Arial" w:eastAsia="Arial" w:hAnsi="Arial" w:cs="Arial"/>
          <w:bCs/>
          <w:color w:val="000000"/>
          <w:sz w:val="22"/>
          <w:szCs w:val="22"/>
        </w:rPr>
        <w:t>o</w:t>
      </w:r>
      <w:r w:rsidR="00E40E51" w:rsidRPr="004A467D">
        <w:rPr>
          <w:rFonts w:ascii="Arial" w:eastAsia="Arial" w:hAnsi="Arial" w:cs="Arial"/>
          <w:bCs/>
          <w:color w:val="000000"/>
          <w:sz w:val="22"/>
          <w:szCs w:val="22"/>
        </w:rPr>
        <w:t xml:space="preserve"> </w:t>
      </w:r>
      <w:r w:rsidR="00E40E51">
        <w:rPr>
          <w:rFonts w:ascii="Arial" w:eastAsia="Arial" w:hAnsi="Arial" w:cs="Arial"/>
          <w:bCs/>
          <w:color w:val="000000"/>
          <w:sz w:val="22"/>
          <w:szCs w:val="22"/>
        </w:rPr>
        <w:t>fornecimento</w:t>
      </w:r>
      <w:r w:rsidR="00E40E51" w:rsidRPr="004A467D">
        <w:rPr>
          <w:rFonts w:ascii="Arial" w:eastAsia="Arial" w:hAnsi="Arial" w:cs="Arial"/>
          <w:bCs/>
          <w:color w:val="000000"/>
          <w:sz w:val="22"/>
          <w:szCs w:val="22"/>
        </w:rPr>
        <w:t xml:space="preserve"> de </w:t>
      </w:r>
      <w:r w:rsidR="00E40E51">
        <w:rPr>
          <w:rFonts w:ascii="Arial" w:eastAsia="Arial" w:hAnsi="Arial" w:cs="Arial"/>
          <w:bCs/>
          <w:color w:val="000000"/>
          <w:sz w:val="22"/>
          <w:szCs w:val="22"/>
        </w:rPr>
        <w:t xml:space="preserve">Licenciamento de produtos e serviços da ORACLE, a saber: Licença de uso de Softwares e Serviços de Instalação, Customização, </w:t>
      </w:r>
      <w:proofErr w:type="spellStart"/>
      <w:r w:rsidR="00E40E51" w:rsidRPr="0065557F">
        <w:rPr>
          <w:rFonts w:ascii="Arial" w:eastAsia="Arial" w:hAnsi="Arial" w:cs="Arial"/>
          <w:bCs/>
          <w:i/>
          <w:color w:val="000000"/>
          <w:sz w:val="22"/>
          <w:szCs w:val="22"/>
        </w:rPr>
        <w:t>Mentoring</w:t>
      </w:r>
      <w:proofErr w:type="spellEnd"/>
      <w:r w:rsidR="00E40E51">
        <w:rPr>
          <w:rFonts w:ascii="Arial" w:eastAsia="Arial" w:hAnsi="Arial" w:cs="Arial"/>
          <w:bCs/>
          <w:i/>
          <w:color w:val="000000"/>
          <w:sz w:val="22"/>
          <w:szCs w:val="22"/>
        </w:rPr>
        <w:t>,</w:t>
      </w:r>
      <w:r w:rsidR="00E40E51">
        <w:rPr>
          <w:rFonts w:ascii="Arial" w:eastAsia="Arial" w:hAnsi="Arial" w:cs="Arial"/>
          <w:bCs/>
          <w:color w:val="000000"/>
          <w:sz w:val="22"/>
          <w:szCs w:val="22"/>
        </w:rPr>
        <w:t xml:space="preserve"> Testes de Ambiente, desenvolvimento e manutenções preventivas e corretivas referentes aos softwares, </w:t>
      </w:r>
      <w:r w:rsidR="00E40E51" w:rsidRPr="004A467D">
        <w:rPr>
          <w:rFonts w:ascii="Arial" w:eastAsia="Arial" w:hAnsi="Arial" w:cs="Arial"/>
          <w:bCs/>
          <w:color w:val="000000"/>
          <w:sz w:val="22"/>
          <w:szCs w:val="22"/>
        </w:rPr>
        <w:t>para posterior atendimento aos Órgãos da Administração Pública Direta e Entidades da Administração Indireta e Fundacional - Órgãos Aderentes</w:t>
      </w:r>
      <w:r w:rsidR="00E40E51">
        <w:rPr>
          <w:rFonts w:ascii="Arial" w:eastAsia="Arial" w:hAnsi="Arial" w:cs="Arial"/>
          <w:b/>
          <w:bCs/>
          <w:color w:val="000000"/>
          <w:sz w:val="20"/>
          <w:szCs w:val="22"/>
        </w:rPr>
        <w:t>,</w:t>
      </w:r>
      <w:r w:rsidR="00E40E51" w:rsidRPr="00747BE1">
        <w:rPr>
          <w:rFonts w:ascii="Arial" w:hAnsi="Arial" w:cs="Arial"/>
          <w:sz w:val="22"/>
          <w:szCs w:val="22"/>
        </w:rPr>
        <w:t xml:space="preserve"> situados no Estado do Rio de Janeiro, conforme o Termo de Referência – TR (</w:t>
      </w:r>
      <w:r w:rsidR="00E40E51" w:rsidRPr="00747BE1">
        <w:rPr>
          <w:rFonts w:ascii="Arial" w:hAnsi="Arial" w:cs="Arial"/>
          <w:b/>
          <w:sz w:val="22"/>
          <w:szCs w:val="22"/>
        </w:rPr>
        <w:t>Anexo I</w:t>
      </w:r>
      <w:r w:rsidR="00E40E51" w:rsidRPr="00747BE1">
        <w:rPr>
          <w:rFonts w:ascii="Arial" w:hAnsi="Arial" w:cs="Arial"/>
          <w:sz w:val="22"/>
          <w:szCs w:val="22"/>
        </w:rPr>
        <w:t>)</w:t>
      </w:r>
      <w:r w:rsidR="00070BD9" w:rsidRPr="00734A0A">
        <w:rPr>
          <w:rFonts w:ascii="Arial" w:hAnsi="Arial" w:cs="Arial"/>
          <w:sz w:val="22"/>
        </w:rPr>
        <w:t>, e</w:t>
      </w:r>
      <w:r w:rsidR="00F56890" w:rsidRPr="00734A0A">
        <w:rPr>
          <w:rFonts w:ascii="Arial" w:hAnsi="Arial" w:cs="Arial"/>
          <w:sz w:val="22"/>
          <w:szCs w:val="22"/>
        </w:rPr>
        <w:t xml:space="preserve"> </w:t>
      </w:r>
      <w:r w:rsidR="00BE394E" w:rsidRPr="00734A0A">
        <w:rPr>
          <w:rFonts w:ascii="Arial" w:hAnsi="Arial" w:cs="Arial"/>
          <w:sz w:val="22"/>
          <w:szCs w:val="22"/>
        </w:rPr>
        <w:t>n</w:t>
      </w:r>
      <w:r w:rsidR="009E17AF" w:rsidRPr="00734A0A">
        <w:rPr>
          <w:rFonts w:ascii="Arial" w:hAnsi="Arial" w:cs="Arial"/>
          <w:sz w:val="22"/>
          <w:szCs w:val="22"/>
        </w:rPr>
        <w:t>a</w:t>
      </w:r>
      <w:r w:rsidR="00F56890" w:rsidRPr="00734A0A">
        <w:rPr>
          <w:rFonts w:ascii="Arial" w:hAnsi="Arial" w:cs="Arial"/>
          <w:sz w:val="22"/>
          <w:szCs w:val="22"/>
        </w:rPr>
        <w:t xml:space="preserve"> Proposta de Preços </w:t>
      </w:r>
      <w:r w:rsidR="00A53F83" w:rsidRPr="00734A0A">
        <w:rPr>
          <w:rFonts w:ascii="Arial" w:hAnsi="Arial" w:cs="Arial"/>
          <w:sz w:val="22"/>
          <w:szCs w:val="22"/>
        </w:rPr>
        <w:t>(</w:t>
      </w:r>
      <w:r w:rsidR="00F56890" w:rsidRPr="00734A0A">
        <w:rPr>
          <w:rFonts w:ascii="Arial" w:hAnsi="Arial" w:cs="Arial"/>
          <w:sz w:val="22"/>
          <w:szCs w:val="22"/>
        </w:rPr>
        <w:t>Anexo V</w:t>
      </w:r>
      <w:r w:rsidR="00A53F83" w:rsidRPr="00734A0A">
        <w:rPr>
          <w:rFonts w:ascii="Arial" w:hAnsi="Arial" w:cs="Arial"/>
          <w:sz w:val="22"/>
          <w:szCs w:val="22"/>
        </w:rPr>
        <w:t>)</w:t>
      </w:r>
      <w:r w:rsidR="001767C5" w:rsidRPr="00734A0A">
        <w:rPr>
          <w:rFonts w:ascii="Arial" w:hAnsi="Arial" w:cs="Arial"/>
          <w:sz w:val="22"/>
          <w:szCs w:val="22"/>
        </w:rPr>
        <w:t>,</w:t>
      </w:r>
      <w:r w:rsidR="00F56890" w:rsidRPr="00734A0A">
        <w:rPr>
          <w:rFonts w:ascii="Arial" w:hAnsi="Arial" w:cs="Arial"/>
          <w:sz w:val="22"/>
          <w:szCs w:val="22"/>
        </w:rPr>
        <w:t xml:space="preserve"> assim como as informações </w:t>
      </w:r>
      <w:r w:rsidR="00F56890" w:rsidRPr="00F56890">
        <w:rPr>
          <w:rFonts w:ascii="Arial" w:hAnsi="Arial" w:cs="Arial"/>
          <w:sz w:val="22"/>
          <w:szCs w:val="22"/>
        </w:rPr>
        <w:t>reunidas n</w:t>
      </w:r>
      <w:r w:rsidR="00A65DA2">
        <w:rPr>
          <w:rFonts w:ascii="Arial" w:hAnsi="Arial" w:cs="Arial"/>
          <w:sz w:val="22"/>
          <w:szCs w:val="22"/>
        </w:rPr>
        <w:t>o</w:t>
      </w:r>
      <w:r w:rsidR="001767C5">
        <w:rPr>
          <w:rFonts w:ascii="Arial" w:hAnsi="Arial" w:cs="Arial"/>
          <w:sz w:val="22"/>
          <w:szCs w:val="22"/>
        </w:rPr>
        <w:t xml:space="preserve"> </w:t>
      </w:r>
      <w:r w:rsidR="00A65DA2" w:rsidRPr="004803B2">
        <w:rPr>
          <w:rFonts w:ascii="Arial" w:hAnsi="Arial" w:cs="Arial"/>
          <w:b/>
          <w:sz w:val="22"/>
          <w:szCs w:val="22"/>
        </w:rPr>
        <w:t>A</w:t>
      </w:r>
      <w:r w:rsidR="008802E8">
        <w:rPr>
          <w:rFonts w:ascii="Arial" w:hAnsi="Arial" w:cs="Arial"/>
          <w:b/>
          <w:sz w:val="22"/>
          <w:szCs w:val="22"/>
        </w:rPr>
        <w:t>penso</w:t>
      </w:r>
      <w:r w:rsidR="00A65DA2" w:rsidRPr="004803B2">
        <w:rPr>
          <w:rFonts w:ascii="Arial" w:hAnsi="Arial" w:cs="Arial"/>
          <w:b/>
          <w:sz w:val="22"/>
          <w:szCs w:val="22"/>
        </w:rPr>
        <w:t xml:space="preserve"> 1</w:t>
      </w:r>
      <w:r w:rsidR="00A65DA2">
        <w:rPr>
          <w:rFonts w:ascii="Arial" w:hAnsi="Arial" w:cs="Arial"/>
          <w:b/>
          <w:sz w:val="22"/>
          <w:szCs w:val="22"/>
        </w:rPr>
        <w:t xml:space="preserve"> - </w:t>
      </w:r>
      <w:r w:rsidR="00F56890" w:rsidRPr="008A26FA">
        <w:rPr>
          <w:rFonts w:ascii="Arial" w:hAnsi="Arial" w:cs="Arial"/>
          <w:b/>
          <w:sz w:val="22"/>
          <w:szCs w:val="22"/>
        </w:rPr>
        <w:t>Consolidação das Informações</w:t>
      </w:r>
      <w:r w:rsidR="001767C5">
        <w:rPr>
          <w:rFonts w:ascii="Arial" w:hAnsi="Arial" w:cs="Arial"/>
          <w:b/>
          <w:sz w:val="22"/>
          <w:szCs w:val="22"/>
        </w:rPr>
        <w:t>,</w:t>
      </w:r>
      <w:r w:rsidR="00F56890" w:rsidRPr="00F56890">
        <w:rPr>
          <w:rFonts w:ascii="Arial" w:hAnsi="Arial" w:cs="Arial"/>
          <w:sz w:val="22"/>
          <w:szCs w:val="22"/>
        </w:rPr>
        <w:t xml:space="preserve"> desta Ata de Registro de Preços.</w:t>
      </w:r>
    </w:p>
    <w:p w:rsidR="00E40E51" w:rsidRDefault="00E40E51" w:rsidP="007B10F6">
      <w:pPr>
        <w:pStyle w:val="PargrafodaLista"/>
        <w:tabs>
          <w:tab w:val="left" w:pos="2361"/>
          <w:tab w:val="left" w:pos="2604"/>
        </w:tabs>
        <w:ind w:left="0"/>
        <w:contextualSpacing w:val="0"/>
        <w:jc w:val="both"/>
        <w:rPr>
          <w:rFonts w:ascii="Arial" w:hAnsi="Arial" w:cs="Arial"/>
          <w:sz w:val="22"/>
          <w:szCs w:val="22"/>
        </w:rPr>
      </w:pPr>
    </w:p>
    <w:p w:rsidR="00E40E51" w:rsidRDefault="00E40E51" w:rsidP="007B10F6">
      <w:pPr>
        <w:pStyle w:val="PargrafodaLista"/>
        <w:tabs>
          <w:tab w:val="left" w:pos="2361"/>
          <w:tab w:val="left" w:pos="2604"/>
        </w:tabs>
        <w:ind w:left="0"/>
        <w:contextualSpacing w:val="0"/>
        <w:jc w:val="both"/>
        <w:rPr>
          <w:rFonts w:ascii="Arial" w:hAnsi="Arial" w:cs="Arial"/>
          <w:sz w:val="22"/>
          <w:szCs w:val="22"/>
        </w:rPr>
      </w:pPr>
    </w:p>
    <w:p w:rsidR="006D2D86" w:rsidRDefault="006D2D86" w:rsidP="007B10F6">
      <w:pPr>
        <w:pStyle w:val="PargrafodaLista"/>
        <w:tabs>
          <w:tab w:val="left" w:pos="2361"/>
          <w:tab w:val="left" w:pos="2604"/>
        </w:tabs>
        <w:ind w:left="0"/>
        <w:contextualSpacing w:val="0"/>
        <w:jc w:val="both"/>
        <w:rPr>
          <w:rFonts w:ascii="Arial" w:hAnsi="Arial" w:cs="Arial"/>
          <w:sz w:val="22"/>
          <w:szCs w:val="22"/>
        </w:rPr>
      </w:pPr>
    </w:p>
    <w:p w:rsidR="00B53E8D" w:rsidRDefault="00B53E8D" w:rsidP="00B53E8D">
      <w:pPr>
        <w:pStyle w:val="texto"/>
        <w:jc w:val="both"/>
        <w:rPr>
          <w:rFonts w:cs="Arial"/>
          <w:b/>
          <w:bCs/>
          <w:sz w:val="22"/>
        </w:rPr>
      </w:pPr>
      <w:r>
        <w:rPr>
          <w:rFonts w:cs="Arial"/>
          <w:b/>
          <w:bCs/>
          <w:sz w:val="22"/>
        </w:rPr>
        <w:lastRenderedPageBreak/>
        <w:t>CLÁUSULA SEGUNDA: DA ATA DE REGISTRO DE PREÇOS</w:t>
      </w:r>
    </w:p>
    <w:p w:rsidR="00B53E8D" w:rsidRDefault="00B53E8D" w:rsidP="00B53E8D">
      <w:pPr>
        <w:pStyle w:val="texto"/>
        <w:jc w:val="both"/>
        <w:rPr>
          <w:rFonts w:cs="Arial"/>
          <w:bCs/>
          <w:sz w:val="22"/>
        </w:rPr>
      </w:pPr>
      <w:r>
        <w:rPr>
          <w:rFonts w:cs="Arial"/>
          <w:bCs/>
          <w:sz w:val="22"/>
        </w:rPr>
        <w:t>Esta Ata de Registro de Preços é documento vinculativo, de caráter obrigacional, com efeito de compromisso de prestação de serviço, para futura contratação, nos termos definidos no</w:t>
      </w:r>
      <w:r w:rsidR="001767C5">
        <w:rPr>
          <w:rFonts w:cs="Arial"/>
          <w:bCs/>
          <w:sz w:val="22"/>
        </w:rPr>
        <w:t xml:space="preserve"> Termo de Referência </w:t>
      </w:r>
      <w:r w:rsidR="00C24C02" w:rsidRPr="00C24C02">
        <w:rPr>
          <w:rFonts w:cs="Arial"/>
          <w:b/>
          <w:bCs/>
          <w:sz w:val="22"/>
        </w:rPr>
        <w:t>(</w:t>
      </w:r>
      <w:r w:rsidRPr="009E17AF">
        <w:rPr>
          <w:rFonts w:cs="Arial"/>
          <w:b/>
          <w:bCs/>
          <w:sz w:val="22"/>
        </w:rPr>
        <w:t>Anexo I</w:t>
      </w:r>
      <w:r w:rsidR="00C24C02">
        <w:rPr>
          <w:rFonts w:cs="Arial"/>
          <w:b/>
          <w:bCs/>
          <w:sz w:val="22"/>
        </w:rPr>
        <w:t>)</w:t>
      </w:r>
      <w:r>
        <w:rPr>
          <w:rFonts w:cs="Arial"/>
          <w:bCs/>
          <w:sz w:val="22"/>
        </w:rPr>
        <w:t>.</w:t>
      </w:r>
    </w:p>
    <w:p w:rsidR="003F0E32" w:rsidRDefault="00B53E8D" w:rsidP="00B53E8D">
      <w:pPr>
        <w:pStyle w:val="texto"/>
        <w:jc w:val="both"/>
        <w:rPr>
          <w:rFonts w:cs="Arial"/>
          <w:bCs/>
          <w:sz w:val="22"/>
        </w:rPr>
      </w:pPr>
      <w:r w:rsidRPr="003F0E32">
        <w:rPr>
          <w:rFonts w:cs="Arial"/>
          <w:b/>
          <w:bCs/>
          <w:sz w:val="22"/>
        </w:rPr>
        <w:t>Parágrafo primeiro</w:t>
      </w:r>
      <w:r>
        <w:rPr>
          <w:rFonts w:cs="Arial"/>
          <w:bCs/>
          <w:sz w:val="22"/>
        </w:rPr>
        <w:t xml:space="preserve">: A contratação com o fornecedor registrado não é obrigatória e será realizada de acordo com a necessidade do </w:t>
      </w:r>
      <w:r w:rsidRPr="00B53E8D">
        <w:rPr>
          <w:rFonts w:cs="Arial"/>
          <w:b/>
          <w:bCs/>
          <w:sz w:val="22"/>
        </w:rPr>
        <w:t>ÓRGÃO GERENCIADOR</w:t>
      </w:r>
      <w:r>
        <w:rPr>
          <w:rFonts w:cs="Arial"/>
          <w:bCs/>
          <w:sz w:val="22"/>
        </w:rPr>
        <w:t xml:space="preserve"> e dos </w:t>
      </w:r>
      <w:r w:rsidRPr="00B53E8D">
        <w:rPr>
          <w:rFonts w:cs="Arial"/>
          <w:b/>
          <w:bCs/>
          <w:sz w:val="22"/>
        </w:rPr>
        <w:t>ÓRGÃOS PARTICIPANTES</w:t>
      </w:r>
      <w:r>
        <w:rPr>
          <w:rFonts w:cs="Arial"/>
          <w:bCs/>
          <w:sz w:val="22"/>
        </w:rPr>
        <w:t xml:space="preserve"> e de acordo com o quantitativo mencionado na cláusula quarta.</w:t>
      </w:r>
    </w:p>
    <w:p w:rsidR="003F0E32" w:rsidRDefault="003F0E32" w:rsidP="00B53E8D">
      <w:pPr>
        <w:pStyle w:val="texto"/>
        <w:jc w:val="both"/>
        <w:rPr>
          <w:rFonts w:cs="Arial"/>
          <w:bCs/>
          <w:sz w:val="22"/>
        </w:rPr>
      </w:pPr>
      <w:r w:rsidRPr="003F0E32">
        <w:rPr>
          <w:rFonts w:cs="Arial"/>
          <w:b/>
          <w:bCs/>
          <w:sz w:val="22"/>
        </w:rPr>
        <w:t>Parágrafo segundo</w:t>
      </w:r>
      <w:r>
        <w:rPr>
          <w:rFonts w:cs="Arial"/>
          <w:bCs/>
          <w:sz w:val="22"/>
        </w:rPr>
        <w:t>: A lavratura desta Ata de Registro de Preços não obriga a contratação dos serviços registrados, facultando-se a realização de licitação específica para o objeto da contratação, sendo assegurada preferência ao FORNECEDOR registrado em igualdade de condições, assim como ao FORNECEDOR DO CADASTRO DE RESERVA, na forma da cláusula décima sétima.</w:t>
      </w:r>
    </w:p>
    <w:p w:rsidR="003F0E32" w:rsidRDefault="003F0E32" w:rsidP="00B53E8D">
      <w:pPr>
        <w:pStyle w:val="texto"/>
        <w:jc w:val="both"/>
        <w:rPr>
          <w:rFonts w:cs="Arial"/>
          <w:bCs/>
          <w:sz w:val="22"/>
        </w:rPr>
      </w:pPr>
      <w:r w:rsidRPr="003F0E32">
        <w:rPr>
          <w:rFonts w:cs="Arial"/>
          <w:b/>
          <w:bCs/>
          <w:sz w:val="22"/>
        </w:rPr>
        <w:t>Parágrafo terceiro</w:t>
      </w:r>
      <w:r>
        <w:rPr>
          <w:rFonts w:cs="Arial"/>
          <w:bCs/>
          <w:sz w:val="22"/>
        </w:rPr>
        <w:t>: A Ata de Registro de Preços, com a indicação do preço registrado e dos fornecedores será divulgada no Portal de Compras do Estado</w:t>
      </w:r>
      <w:r w:rsidR="001C341E">
        <w:rPr>
          <w:rFonts w:cs="Arial"/>
          <w:bCs/>
          <w:sz w:val="22"/>
        </w:rPr>
        <w:t xml:space="preserve"> </w:t>
      </w:r>
      <w:r w:rsidR="001C341E" w:rsidRPr="00897719">
        <w:rPr>
          <w:rFonts w:eastAsiaTheme="minorHAnsi" w:cs="Arial"/>
          <w:sz w:val="22"/>
          <w:szCs w:val="22"/>
          <w:lang w:eastAsia="en-US"/>
        </w:rPr>
        <w:t xml:space="preserve">e no site do CONSETI </w:t>
      </w:r>
      <w:r w:rsidR="001C341E">
        <w:rPr>
          <w:rFonts w:eastAsiaTheme="minorHAnsi" w:cs="Arial"/>
          <w:color w:val="231F20"/>
          <w:sz w:val="22"/>
          <w:szCs w:val="22"/>
          <w:lang w:eastAsia="en-US"/>
        </w:rPr>
        <w:t xml:space="preserve">– </w:t>
      </w:r>
      <w:hyperlink r:id="rId9" w:history="1">
        <w:r w:rsidR="001C341E" w:rsidRPr="002179DB">
          <w:rPr>
            <w:rStyle w:val="Hyperlink"/>
            <w:rFonts w:eastAsiaTheme="minorHAnsi" w:cs="Arial"/>
            <w:sz w:val="22"/>
            <w:szCs w:val="22"/>
            <w:lang w:eastAsia="en-US"/>
          </w:rPr>
          <w:t>www.conseti.rj.gov.br</w:t>
        </w:r>
      </w:hyperlink>
      <w:r w:rsidR="001C341E">
        <w:rPr>
          <w:rFonts w:eastAsiaTheme="minorHAnsi" w:cs="Arial"/>
          <w:color w:val="231F20"/>
          <w:sz w:val="22"/>
          <w:szCs w:val="22"/>
          <w:lang w:eastAsia="en-US"/>
        </w:rPr>
        <w:t>, e</w:t>
      </w:r>
      <w:r>
        <w:rPr>
          <w:rFonts w:cs="Arial"/>
          <w:bCs/>
          <w:sz w:val="22"/>
        </w:rPr>
        <w:t xml:space="preserve"> ficará disponibilizada durante a sua vigência.</w:t>
      </w:r>
    </w:p>
    <w:p w:rsidR="003F0E32" w:rsidRDefault="003F0E32" w:rsidP="00B53E8D">
      <w:pPr>
        <w:pStyle w:val="texto"/>
        <w:jc w:val="both"/>
        <w:rPr>
          <w:rFonts w:cs="Arial"/>
          <w:b/>
          <w:bCs/>
          <w:sz w:val="22"/>
        </w:rPr>
      </w:pPr>
      <w:r w:rsidRPr="003F0E32">
        <w:rPr>
          <w:rFonts w:cs="Arial"/>
          <w:b/>
          <w:bCs/>
          <w:sz w:val="22"/>
        </w:rPr>
        <w:t xml:space="preserve">CLÁUSULA TERCEIRA: DO ÓRGÃO GERENCIADOR, DOS ÓRGÃOS PARTICIPANTES E DOS ÓRGÃOS </w:t>
      </w:r>
      <w:proofErr w:type="gramStart"/>
      <w:r w:rsidRPr="003F0E32">
        <w:rPr>
          <w:rFonts w:cs="Arial"/>
          <w:b/>
          <w:bCs/>
          <w:sz w:val="22"/>
        </w:rPr>
        <w:t>ADERENTES</w:t>
      </w:r>
      <w:proofErr w:type="gramEnd"/>
    </w:p>
    <w:p w:rsidR="003F0E32" w:rsidRPr="003F0E32" w:rsidRDefault="00EB38AF" w:rsidP="00B53E8D">
      <w:pPr>
        <w:pStyle w:val="texto"/>
        <w:jc w:val="both"/>
        <w:rPr>
          <w:rFonts w:cs="Arial"/>
          <w:b/>
          <w:bCs/>
          <w:sz w:val="22"/>
        </w:rPr>
      </w:pPr>
      <w:r>
        <w:rPr>
          <w:rFonts w:cs="Arial"/>
          <w:bCs/>
          <w:sz w:val="22"/>
        </w:rPr>
        <w:t xml:space="preserve">3.1 - </w:t>
      </w:r>
      <w:r w:rsidR="003F0E32">
        <w:rPr>
          <w:rFonts w:cs="Arial"/>
          <w:bCs/>
          <w:sz w:val="22"/>
        </w:rPr>
        <w:t xml:space="preserve">O </w:t>
      </w:r>
      <w:r w:rsidR="003F0E32" w:rsidRPr="003F0E32">
        <w:rPr>
          <w:rFonts w:cs="Arial"/>
          <w:b/>
          <w:bCs/>
          <w:sz w:val="22"/>
        </w:rPr>
        <w:t>ÓRGÃO GERENCIADOR</w:t>
      </w:r>
      <w:r w:rsidR="003F0E32">
        <w:rPr>
          <w:rFonts w:cs="Arial"/>
          <w:b/>
          <w:bCs/>
          <w:sz w:val="22"/>
        </w:rPr>
        <w:t xml:space="preserve"> </w:t>
      </w:r>
      <w:r w:rsidR="003F0E32">
        <w:rPr>
          <w:rFonts w:cs="Arial"/>
          <w:bCs/>
          <w:sz w:val="22"/>
        </w:rPr>
        <w:t xml:space="preserve">desta Ata de Registro de Preços é o </w:t>
      </w:r>
      <w:r>
        <w:rPr>
          <w:rFonts w:cs="Arial"/>
          <w:bCs/>
          <w:sz w:val="22"/>
        </w:rPr>
        <w:t>PRODERJ</w:t>
      </w:r>
      <w:r w:rsidR="003F0E32">
        <w:rPr>
          <w:rFonts w:cs="Arial"/>
          <w:bCs/>
          <w:sz w:val="22"/>
        </w:rPr>
        <w:t>.</w:t>
      </w:r>
    </w:p>
    <w:p w:rsidR="003F0E32" w:rsidRDefault="003F0E32" w:rsidP="00B53E8D">
      <w:pPr>
        <w:pStyle w:val="texto"/>
        <w:jc w:val="both"/>
        <w:rPr>
          <w:rFonts w:cs="Arial"/>
          <w:bCs/>
          <w:sz w:val="22"/>
        </w:rPr>
      </w:pPr>
      <w:r w:rsidRPr="003F0E32">
        <w:rPr>
          <w:rFonts w:cs="Arial"/>
          <w:b/>
          <w:bCs/>
          <w:sz w:val="22"/>
        </w:rPr>
        <w:t>Parágrafo primeiro</w:t>
      </w:r>
      <w:r w:rsidRPr="003F0E32">
        <w:rPr>
          <w:rFonts w:cs="Arial"/>
          <w:bCs/>
          <w:sz w:val="22"/>
        </w:rPr>
        <w:t>:</w:t>
      </w:r>
      <w:r>
        <w:rPr>
          <w:rFonts w:cs="Arial"/>
          <w:bCs/>
          <w:sz w:val="22"/>
        </w:rPr>
        <w:t xml:space="preserve"> São </w:t>
      </w:r>
      <w:r w:rsidRPr="003F0E32">
        <w:rPr>
          <w:rFonts w:cs="Arial"/>
          <w:b/>
          <w:bCs/>
          <w:sz w:val="22"/>
        </w:rPr>
        <w:t>ÓRGÃOS PARTICIPANTES</w:t>
      </w:r>
      <w:r>
        <w:rPr>
          <w:rFonts w:cs="Arial"/>
          <w:bCs/>
          <w:sz w:val="22"/>
        </w:rPr>
        <w:t xml:space="preserve"> os Órgãos e Entidades do Estado do Rio de Janeiro conforme relação constante d</w:t>
      </w:r>
      <w:r w:rsidR="00424AE3">
        <w:rPr>
          <w:rFonts w:cs="Arial"/>
          <w:bCs/>
          <w:sz w:val="22"/>
        </w:rPr>
        <w:t xml:space="preserve">a </w:t>
      </w:r>
      <w:r w:rsidR="00424AE3" w:rsidRPr="003E0109">
        <w:rPr>
          <w:rFonts w:cs="Arial"/>
          <w:b/>
          <w:sz w:val="22"/>
        </w:rPr>
        <w:t>Relação dos Órgãos Participantes</w:t>
      </w:r>
      <w:r w:rsidR="00424AE3" w:rsidRPr="003E0109">
        <w:rPr>
          <w:rFonts w:cs="Arial"/>
          <w:b/>
          <w:bCs/>
          <w:sz w:val="22"/>
        </w:rPr>
        <w:t xml:space="preserve"> </w:t>
      </w:r>
      <w:r w:rsidR="003E0109">
        <w:rPr>
          <w:rFonts w:cs="Arial"/>
          <w:b/>
          <w:bCs/>
          <w:sz w:val="22"/>
        </w:rPr>
        <w:t>(</w:t>
      </w:r>
      <w:r w:rsidR="00424AE3" w:rsidRPr="00F53BE2">
        <w:rPr>
          <w:rFonts w:cs="Arial"/>
          <w:b/>
          <w:bCs/>
          <w:sz w:val="22"/>
        </w:rPr>
        <w:t>Anexo II</w:t>
      </w:r>
      <w:r w:rsidR="003E0109">
        <w:rPr>
          <w:rFonts w:cs="Arial"/>
          <w:b/>
          <w:bCs/>
          <w:sz w:val="22"/>
        </w:rPr>
        <w:t>)</w:t>
      </w:r>
      <w:r w:rsidR="00424AE3" w:rsidRPr="00424AE3">
        <w:rPr>
          <w:rFonts w:cs="Arial"/>
          <w:bCs/>
          <w:sz w:val="22"/>
        </w:rPr>
        <w:t>,</w:t>
      </w:r>
      <w:r w:rsidR="00424AE3">
        <w:rPr>
          <w:rFonts w:cs="Arial"/>
          <w:bCs/>
          <w:sz w:val="22"/>
        </w:rPr>
        <w:t xml:space="preserve"> </w:t>
      </w:r>
      <w:r>
        <w:rPr>
          <w:rFonts w:cs="Arial"/>
          <w:bCs/>
          <w:sz w:val="22"/>
        </w:rPr>
        <w:t>do Edital.</w:t>
      </w:r>
    </w:p>
    <w:p w:rsidR="003F0E32" w:rsidRDefault="003F0E32" w:rsidP="00B53E8D">
      <w:pPr>
        <w:pStyle w:val="texto"/>
        <w:jc w:val="both"/>
        <w:rPr>
          <w:rFonts w:cs="Arial"/>
          <w:b/>
          <w:bCs/>
          <w:sz w:val="22"/>
        </w:rPr>
      </w:pPr>
      <w:r w:rsidRPr="003F0E32">
        <w:rPr>
          <w:rFonts w:cs="Arial"/>
          <w:b/>
          <w:bCs/>
          <w:sz w:val="22"/>
        </w:rPr>
        <w:t>Parágrafo segundo</w:t>
      </w:r>
      <w:r>
        <w:rPr>
          <w:rFonts w:cs="Arial"/>
          <w:bCs/>
          <w:sz w:val="22"/>
        </w:rPr>
        <w:t>:</w:t>
      </w:r>
      <w:r w:rsidR="00A31647">
        <w:rPr>
          <w:rFonts w:cs="Arial"/>
          <w:bCs/>
          <w:sz w:val="22"/>
        </w:rPr>
        <w:t xml:space="preserve"> A Ata de Registro de Preços poderá ser aderida por qualquer Órgão ou Entidades do Estado, que não tenham participado do certame licitatório, ora denominados </w:t>
      </w:r>
      <w:r w:rsidR="00A31647" w:rsidRPr="00A31647">
        <w:rPr>
          <w:rFonts w:cs="Arial"/>
          <w:b/>
          <w:bCs/>
          <w:sz w:val="22"/>
        </w:rPr>
        <w:t>ÓRGÃOS ADERENTES</w:t>
      </w:r>
      <w:r w:rsidR="00A31647">
        <w:rPr>
          <w:rFonts w:cs="Arial"/>
          <w:b/>
          <w:bCs/>
          <w:sz w:val="22"/>
        </w:rPr>
        <w:t>.</w:t>
      </w:r>
    </w:p>
    <w:p w:rsidR="00A31647" w:rsidRDefault="00A31647" w:rsidP="00B53E8D">
      <w:pPr>
        <w:pStyle w:val="texto"/>
        <w:jc w:val="both"/>
        <w:rPr>
          <w:rFonts w:cs="Arial"/>
          <w:bCs/>
          <w:sz w:val="22"/>
        </w:rPr>
      </w:pPr>
      <w:r>
        <w:rPr>
          <w:rFonts w:cs="Arial"/>
          <w:b/>
          <w:bCs/>
          <w:sz w:val="22"/>
        </w:rPr>
        <w:t xml:space="preserve">Parágrafo terceiro: </w:t>
      </w:r>
      <w:r>
        <w:rPr>
          <w:rFonts w:cs="Arial"/>
          <w:bCs/>
          <w:sz w:val="22"/>
        </w:rPr>
        <w:t xml:space="preserve">Podem também ser considerados </w:t>
      </w:r>
      <w:r w:rsidRPr="003F0E32">
        <w:rPr>
          <w:rFonts w:cs="Arial"/>
          <w:b/>
          <w:bCs/>
          <w:sz w:val="22"/>
        </w:rPr>
        <w:t>ÓRGÃOS ADERENTES</w:t>
      </w:r>
      <w:r>
        <w:rPr>
          <w:rFonts w:cs="Arial"/>
          <w:b/>
          <w:bCs/>
          <w:sz w:val="22"/>
        </w:rPr>
        <w:t xml:space="preserve">, </w:t>
      </w:r>
      <w:r>
        <w:rPr>
          <w:rFonts w:cs="Arial"/>
          <w:bCs/>
          <w:sz w:val="22"/>
        </w:rPr>
        <w:t>os Órgãos ou Entidades Municipais, Distritais, de outros Estados e Federais, resguardadas as disposições de cada ente, desde que, atendidas as condições da cláusula vigésima.</w:t>
      </w:r>
    </w:p>
    <w:p w:rsidR="00B53E8D" w:rsidRDefault="00A31647" w:rsidP="00B53E8D">
      <w:pPr>
        <w:pStyle w:val="texto"/>
        <w:jc w:val="both"/>
        <w:rPr>
          <w:rFonts w:cs="Arial"/>
          <w:b/>
          <w:bCs/>
          <w:sz w:val="22"/>
        </w:rPr>
      </w:pPr>
      <w:r w:rsidRPr="003F0E32">
        <w:rPr>
          <w:rFonts w:cs="Arial"/>
          <w:b/>
          <w:bCs/>
          <w:sz w:val="22"/>
        </w:rPr>
        <w:t>CL</w:t>
      </w:r>
      <w:r>
        <w:rPr>
          <w:rFonts w:cs="Arial"/>
          <w:b/>
          <w:bCs/>
          <w:sz w:val="22"/>
        </w:rPr>
        <w:t>ÁUSULA QUARTA: DO QUANTITATIVO</w:t>
      </w:r>
    </w:p>
    <w:p w:rsidR="00A31647" w:rsidRDefault="0029572A" w:rsidP="00A31647">
      <w:pPr>
        <w:spacing w:after="240"/>
        <w:jc w:val="both"/>
        <w:rPr>
          <w:rFonts w:ascii="Arial" w:hAnsi="Arial" w:cs="Arial"/>
          <w:sz w:val="22"/>
          <w:szCs w:val="22"/>
        </w:rPr>
      </w:pPr>
      <w:r>
        <w:rPr>
          <w:rFonts w:ascii="Arial" w:hAnsi="Arial" w:cs="Arial"/>
          <w:bCs/>
          <w:sz w:val="22"/>
        </w:rPr>
        <w:t xml:space="preserve">4.1 - </w:t>
      </w:r>
      <w:r w:rsidR="00A31647" w:rsidRPr="00A31647">
        <w:rPr>
          <w:rFonts w:ascii="Arial" w:hAnsi="Arial" w:cs="Arial"/>
          <w:bCs/>
          <w:sz w:val="22"/>
        </w:rPr>
        <w:t xml:space="preserve">São as seguintes as quantidades estimadas para a contratação, conforme descrição no Termo de Referência </w:t>
      </w:r>
      <w:r w:rsidR="00534F4F">
        <w:rPr>
          <w:rFonts w:ascii="Arial" w:hAnsi="Arial" w:cs="Arial"/>
          <w:bCs/>
          <w:sz w:val="22"/>
        </w:rPr>
        <w:t>(</w:t>
      </w:r>
      <w:r w:rsidR="00A31647" w:rsidRPr="00F53BE2">
        <w:rPr>
          <w:rFonts w:ascii="Arial" w:hAnsi="Arial" w:cs="Arial"/>
          <w:b/>
          <w:bCs/>
          <w:sz w:val="22"/>
        </w:rPr>
        <w:t>Anexo I</w:t>
      </w:r>
      <w:r w:rsidR="00534F4F">
        <w:rPr>
          <w:rFonts w:ascii="Arial" w:hAnsi="Arial" w:cs="Arial"/>
          <w:b/>
          <w:bCs/>
          <w:sz w:val="22"/>
        </w:rPr>
        <w:t>)</w:t>
      </w:r>
      <w:r w:rsidR="00F53BE2">
        <w:rPr>
          <w:rFonts w:ascii="Arial" w:hAnsi="Arial" w:cs="Arial"/>
          <w:b/>
          <w:bCs/>
          <w:sz w:val="22"/>
        </w:rPr>
        <w:t>,</w:t>
      </w:r>
      <w:r w:rsidR="00A31647" w:rsidRPr="00A31647">
        <w:rPr>
          <w:rFonts w:ascii="Arial" w:hAnsi="Arial" w:cs="Arial"/>
          <w:bCs/>
          <w:sz w:val="22"/>
        </w:rPr>
        <w:t xml:space="preserve"> e reunidas no </w:t>
      </w:r>
      <w:proofErr w:type="gramStart"/>
      <w:r w:rsidR="00534F4F" w:rsidRPr="00897719">
        <w:rPr>
          <w:rFonts w:ascii="Arial" w:hAnsi="Arial" w:cs="Arial"/>
          <w:b/>
          <w:sz w:val="22"/>
          <w:szCs w:val="22"/>
        </w:rPr>
        <w:t>A</w:t>
      </w:r>
      <w:r w:rsidR="00FE02CC" w:rsidRPr="00897719">
        <w:rPr>
          <w:rFonts w:ascii="Arial" w:hAnsi="Arial" w:cs="Arial"/>
          <w:b/>
          <w:sz w:val="22"/>
          <w:szCs w:val="22"/>
        </w:rPr>
        <w:t>penso</w:t>
      </w:r>
      <w:r w:rsidR="00534F4F" w:rsidRPr="00897719">
        <w:rPr>
          <w:rFonts w:ascii="Arial" w:hAnsi="Arial" w:cs="Arial"/>
          <w:b/>
          <w:sz w:val="22"/>
          <w:szCs w:val="22"/>
        </w:rPr>
        <w:t xml:space="preserve"> 1 - Consolidação</w:t>
      </w:r>
      <w:proofErr w:type="gramEnd"/>
      <w:r w:rsidR="00534F4F" w:rsidRPr="00897719">
        <w:rPr>
          <w:rFonts w:ascii="Arial" w:hAnsi="Arial" w:cs="Arial"/>
          <w:b/>
          <w:sz w:val="22"/>
          <w:szCs w:val="22"/>
        </w:rPr>
        <w:t xml:space="preserve"> </w:t>
      </w:r>
      <w:r w:rsidR="00534F4F" w:rsidRPr="008A26FA">
        <w:rPr>
          <w:rFonts w:ascii="Arial" w:hAnsi="Arial" w:cs="Arial"/>
          <w:b/>
          <w:sz w:val="22"/>
          <w:szCs w:val="22"/>
        </w:rPr>
        <w:t>das Informações</w:t>
      </w:r>
      <w:r>
        <w:rPr>
          <w:rFonts w:ascii="Arial" w:hAnsi="Arial" w:cs="Arial"/>
          <w:sz w:val="22"/>
          <w:szCs w:val="22"/>
        </w:rPr>
        <w:t>:</w:t>
      </w:r>
    </w:p>
    <w:p w:rsidR="00DE27B7" w:rsidRPr="001E3797" w:rsidRDefault="00DE27B7" w:rsidP="0059301A">
      <w:pPr>
        <w:pStyle w:val="PargrafodaLista"/>
        <w:numPr>
          <w:ilvl w:val="0"/>
          <w:numId w:val="2"/>
        </w:numPr>
        <w:spacing w:after="240"/>
        <w:contextualSpacing w:val="0"/>
        <w:jc w:val="both"/>
        <w:rPr>
          <w:rFonts w:ascii="Arial" w:hAnsi="Arial" w:cs="Arial"/>
          <w:sz w:val="22"/>
          <w:szCs w:val="22"/>
        </w:rPr>
      </w:pPr>
      <w:r w:rsidRPr="001E3797">
        <w:rPr>
          <w:rFonts w:ascii="Arial" w:eastAsiaTheme="minorHAnsi" w:hAnsi="Arial" w:cs="Arial"/>
          <w:color w:val="231F20"/>
          <w:sz w:val="22"/>
          <w:szCs w:val="22"/>
          <w:lang w:eastAsia="en-US"/>
        </w:rPr>
        <w:t xml:space="preserve">O quantitativo decorrente da contratação pelos </w:t>
      </w:r>
      <w:r w:rsidRPr="001E3797">
        <w:rPr>
          <w:rFonts w:ascii="Arial" w:eastAsiaTheme="minorHAnsi" w:hAnsi="Arial" w:cs="Arial"/>
          <w:bCs/>
          <w:color w:val="231F20"/>
          <w:sz w:val="22"/>
          <w:szCs w:val="22"/>
          <w:lang w:eastAsia="en-US"/>
        </w:rPr>
        <w:t xml:space="preserve">ÓRGÃOS ADERENTES </w:t>
      </w:r>
      <w:r w:rsidRPr="001E3797">
        <w:rPr>
          <w:rFonts w:ascii="Arial" w:eastAsiaTheme="minorHAnsi" w:hAnsi="Arial" w:cs="Arial"/>
          <w:color w:val="231F20"/>
          <w:sz w:val="22"/>
          <w:szCs w:val="22"/>
          <w:lang w:eastAsia="en-US"/>
        </w:rPr>
        <w:t xml:space="preserve">não ultrapassará, na totalidade, ao dobro de cada item da Ata de Registro de Preços e nem poderá exceder, por </w:t>
      </w:r>
      <w:r w:rsidRPr="001E3797">
        <w:rPr>
          <w:rFonts w:ascii="Arial" w:eastAsiaTheme="minorHAnsi" w:hAnsi="Arial" w:cs="Arial"/>
          <w:bCs/>
          <w:color w:val="231F20"/>
          <w:sz w:val="22"/>
          <w:szCs w:val="22"/>
          <w:lang w:eastAsia="en-US"/>
        </w:rPr>
        <w:t>ÓRGÃO ADERENTE</w:t>
      </w:r>
      <w:r w:rsidRPr="001E3797">
        <w:rPr>
          <w:rFonts w:ascii="Arial" w:eastAsiaTheme="minorHAnsi" w:hAnsi="Arial" w:cs="Arial"/>
          <w:color w:val="231F20"/>
          <w:sz w:val="22"/>
          <w:szCs w:val="22"/>
          <w:lang w:eastAsia="en-US"/>
        </w:rPr>
        <w:t xml:space="preserve">, a cem por cento do quantitativo de cada item </w:t>
      </w:r>
      <w:r w:rsidR="00897719" w:rsidRPr="001E3797">
        <w:rPr>
          <w:rFonts w:ascii="Arial" w:eastAsiaTheme="minorHAnsi" w:hAnsi="Arial" w:cs="Arial"/>
          <w:color w:val="231F20"/>
          <w:sz w:val="22"/>
          <w:szCs w:val="22"/>
          <w:lang w:eastAsia="en-US"/>
        </w:rPr>
        <w:t>desta.</w:t>
      </w:r>
      <w:r w:rsidRPr="001E3797">
        <w:rPr>
          <w:rFonts w:ascii="Arial" w:eastAsiaTheme="minorHAnsi" w:hAnsi="Arial" w:cs="Arial"/>
          <w:color w:val="231F20"/>
          <w:sz w:val="22"/>
          <w:szCs w:val="22"/>
          <w:lang w:eastAsia="en-US"/>
        </w:rPr>
        <w:t xml:space="preserve"> </w:t>
      </w:r>
    </w:p>
    <w:p w:rsidR="0059301A" w:rsidRPr="00DE27B7" w:rsidRDefault="0059301A" w:rsidP="00DE27B7">
      <w:pPr>
        <w:spacing w:after="240"/>
        <w:jc w:val="both"/>
        <w:rPr>
          <w:rFonts w:ascii="Arial" w:hAnsi="Arial" w:cs="Arial"/>
          <w:sz w:val="22"/>
          <w:szCs w:val="22"/>
        </w:rPr>
      </w:pPr>
      <w:r w:rsidRPr="00DE27B7">
        <w:rPr>
          <w:rFonts w:ascii="Arial" w:hAnsi="Arial" w:cs="Arial"/>
          <w:b/>
          <w:bCs/>
          <w:sz w:val="22"/>
        </w:rPr>
        <w:lastRenderedPageBreak/>
        <w:t xml:space="preserve">Parágrafo </w:t>
      </w:r>
      <w:r w:rsidR="00DE27B7">
        <w:rPr>
          <w:rFonts w:ascii="Arial" w:hAnsi="Arial" w:cs="Arial"/>
          <w:b/>
          <w:bCs/>
          <w:sz w:val="22"/>
        </w:rPr>
        <w:t>primeir</w:t>
      </w:r>
      <w:r w:rsidRPr="00DE27B7">
        <w:rPr>
          <w:rFonts w:ascii="Arial" w:hAnsi="Arial" w:cs="Arial"/>
          <w:b/>
          <w:bCs/>
          <w:sz w:val="22"/>
        </w:rPr>
        <w:t xml:space="preserve">o: </w:t>
      </w:r>
      <w:r w:rsidRPr="00DE27B7">
        <w:rPr>
          <w:rFonts w:ascii="Arial" w:hAnsi="Arial" w:cs="Arial"/>
          <w:bCs/>
          <w:sz w:val="22"/>
        </w:rPr>
        <w:t>As quantidades dos itens indicadas na alínea “a” do caput desta cláusula</w:t>
      </w:r>
      <w:r w:rsidR="004E61CB" w:rsidRPr="00DE27B7">
        <w:rPr>
          <w:rFonts w:ascii="Arial" w:hAnsi="Arial" w:cs="Arial"/>
          <w:bCs/>
          <w:sz w:val="22"/>
        </w:rPr>
        <w:t xml:space="preserve"> são</w:t>
      </w:r>
      <w:r w:rsidRPr="00DE27B7">
        <w:rPr>
          <w:rFonts w:ascii="Arial" w:hAnsi="Arial" w:cs="Arial"/>
          <w:bCs/>
          <w:sz w:val="22"/>
        </w:rPr>
        <w:t xml:space="preserve"> meramente estimativas</w:t>
      </w:r>
      <w:r w:rsidR="004E61CB" w:rsidRPr="00DE27B7">
        <w:rPr>
          <w:rFonts w:ascii="Arial" w:hAnsi="Arial" w:cs="Arial"/>
          <w:bCs/>
          <w:sz w:val="22"/>
        </w:rPr>
        <w:t>,</w:t>
      </w:r>
      <w:r w:rsidRPr="00DE27B7">
        <w:rPr>
          <w:rFonts w:ascii="Arial" w:hAnsi="Arial" w:cs="Arial"/>
          <w:bCs/>
          <w:sz w:val="22"/>
        </w:rPr>
        <w:t xml:space="preserve"> e não implicam em obrigatoriedade de contratação pelo Órgão Gerenciador e pelos Órgãos Participantes durante a vigência da </w:t>
      </w:r>
      <w:r w:rsidRPr="00DE27B7">
        <w:rPr>
          <w:rFonts w:ascii="Arial" w:hAnsi="Arial" w:cs="Arial"/>
          <w:sz w:val="22"/>
          <w:szCs w:val="22"/>
        </w:rPr>
        <w:t>Ata de Registro de Preços.</w:t>
      </w:r>
    </w:p>
    <w:p w:rsidR="0059301A" w:rsidRPr="001B6372" w:rsidRDefault="004E61CB" w:rsidP="00E758F9">
      <w:pPr>
        <w:spacing w:after="240"/>
        <w:jc w:val="both"/>
        <w:rPr>
          <w:rFonts w:ascii="Arial" w:hAnsi="Arial" w:cs="Arial"/>
          <w:sz w:val="22"/>
          <w:szCs w:val="22"/>
        </w:rPr>
      </w:pPr>
      <w:r w:rsidRPr="004E61CB">
        <w:rPr>
          <w:rFonts w:ascii="Arial" w:hAnsi="Arial" w:cs="Arial"/>
          <w:b/>
          <w:bCs/>
          <w:sz w:val="22"/>
        </w:rPr>
        <w:t xml:space="preserve">Parágrafo </w:t>
      </w:r>
      <w:r w:rsidR="00DE27B7">
        <w:rPr>
          <w:rFonts w:ascii="Arial" w:hAnsi="Arial" w:cs="Arial"/>
          <w:b/>
          <w:bCs/>
          <w:sz w:val="22"/>
        </w:rPr>
        <w:t>segund</w:t>
      </w:r>
      <w:r w:rsidRPr="004E61CB">
        <w:rPr>
          <w:rFonts w:ascii="Arial" w:hAnsi="Arial" w:cs="Arial"/>
          <w:b/>
          <w:bCs/>
          <w:sz w:val="22"/>
        </w:rPr>
        <w:t>o</w:t>
      </w:r>
      <w:r>
        <w:rPr>
          <w:rFonts w:ascii="Arial" w:hAnsi="Arial" w:cs="Arial"/>
          <w:bCs/>
          <w:sz w:val="22"/>
        </w:rPr>
        <w:t xml:space="preserve">: </w:t>
      </w:r>
      <w:r w:rsidR="002451CD">
        <w:rPr>
          <w:rFonts w:ascii="Arial" w:hAnsi="Arial" w:cs="Arial"/>
          <w:bCs/>
          <w:sz w:val="22"/>
        </w:rPr>
        <w:t>A</w:t>
      </w:r>
      <w:r w:rsidR="001B6372">
        <w:rPr>
          <w:rFonts w:ascii="Arial" w:hAnsi="Arial" w:cs="Arial"/>
          <w:bCs/>
          <w:sz w:val="22"/>
        </w:rPr>
        <w:t xml:space="preserve"> quantidade decorrente da contratação pelos </w:t>
      </w:r>
      <w:r w:rsidR="001B6372" w:rsidRPr="001B6372">
        <w:rPr>
          <w:rFonts w:ascii="Arial" w:hAnsi="Arial" w:cs="Arial"/>
          <w:bCs/>
          <w:sz w:val="22"/>
        </w:rPr>
        <w:t>ÓRGÃOS ADERENTES</w:t>
      </w:r>
      <w:r w:rsidR="001B6372" w:rsidRPr="002451CD">
        <w:rPr>
          <w:rFonts w:ascii="Arial" w:hAnsi="Arial" w:cs="Arial"/>
          <w:bCs/>
          <w:sz w:val="22"/>
        </w:rPr>
        <w:t xml:space="preserve"> </w:t>
      </w:r>
      <w:r w:rsidR="001B6372">
        <w:rPr>
          <w:rFonts w:ascii="Arial" w:hAnsi="Arial" w:cs="Arial"/>
          <w:bCs/>
          <w:sz w:val="22"/>
        </w:rPr>
        <w:t xml:space="preserve">não ultrapassará, na totalidade, ao dobro de cada item da Ata de Registro de Preços e nem poderá exceder, por </w:t>
      </w:r>
      <w:r w:rsidR="00B16D08">
        <w:rPr>
          <w:rFonts w:ascii="Arial" w:hAnsi="Arial" w:cs="Arial"/>
          <w:bCs/>
          <w:sz w:val="22"/>
        </w:rPr>
        <w:t>ÓRGÃO ADERENTE</w:t>
      </w:r>
      <w:r w:rsidR="001B6372">
        <w:rPr>
          <w:rFonts w:ascii="Arial" w:hAnsi="Arial" w:cs="Arial"/>
          <w:bCs/>
          <w:sz w:val="22"/>
        </w:rPr>
        <w:t xml:space="preserve">, a cem por cento do quantitativo de cada item desta licitação, registrados na Ata de Registros de Preços para o </w:t>
      </w:r>
      <w:r w:rsidR="001B6372" w:rsidRPr="001B6372">
        <w:rPr>
          <w:rFonts w:ascii="Arial" w:hAnsi="Arial" w:cs="Arial"/>
          <w:b/>
          <w:bCs/>
          <w:sz w:val="22"/>
        </w:rPr>
        <w:t xml:space="preserve">ÓRGÃO GERENCIADOR </w:t>
      </w:r>
      <w:r w:rsidR="001B6372">
        <w:rPr>
          <w:rFonts w:ascii="Arial" w:hAnsi="Arial" w:cs="Arial"/>
          <w:bCs/>
          <w:sz w:val="22"/>
        </w:rPr>
        <w:t>e</w:t>
      </w:r>
      <w:r w:rsidR="001B6372" w:rsidRPr="001B6372">
        <w:rPr>
          <w:rFonts w:ascii="Arial" w:hAnsi="Arial" w:cs="Arial"/>
          <w:b/>
          <w:bCs/>
          <w:sz w:val="22"/>
        </w:rPr>
        <w:t xml:space="preserve"> ÓRGÃOS PARTICIPANTES</w:t>
      </w:r>
      <w:r w:rsidR="00B16D08">
        <w:rPr>
          <w:rFonts w:ascii="Arial" w:hAnsi="Arial" w:cs="Arial"/>
          <w:b/>
          <w:bCs/>
          <w:sz w:val="22"/>
        </w:rPr>
        <w:t>.</w:t>
      </w:r>
    </w:p>
    <w:p w:rsidR="0059301A" w:rsidRDefault="00C4700A" w:rsidP="00E758F9">
      <w:pPr>
        <w:spacing w:after="240"/>
        <w:jc w:val="both"/>
        <w:rPr>
          <w:rFonts w:ascii="Arial" w:hAnsi="Arial" w:cs="Arial"/>
          <w:bCs/>
          <w:sz w:val="22"/>
        </w:rPr>
      </w:pPr>
      <w:r w:rsidRPr="00C4700A">
        <w:rPr>
          <w:rFonts w:ascii="Arial" w:hAnsi="Arial" w:cs="Arial"/>
          <w:b/>
          <w:sz w:val="22"/>
          <w:szCs w:val="22"/>
        </w:rPr>
        <w:t xml:space="preserve">Parágrafo </w:t>
      </w:r>
      <w:r w:rsidR="008F1607">
        <w:rPr>
          <w:rFonts w:ascii="Arial" w:hAnsi="Arial" w:cs="Arial"/>
          <w:b/>
          <w:sz w:val="22"/>
          <w:szCs w:val="22"/>
        </w:rPr>
        <w:t>terceir</w:t>
      </w:r>
      <w:r w:rsidRPr="00C4700A">
        <w:rPr>
          <w:rFonts w:ascii="Arial" w:hAnsi="Arial" w:cs="Arial"/>
          <w:b/>
          <w:sz w:val="22"/>
          <w:szCs w:val="22"/>
        </w:rPr>
        <w:t>o</w:t>
      </w:r>
      <w:r w:rsidRPr="0029572A">
        <w:rPr>
          <w:rFonts w:ascii="Arial" w:hAnsi="Arial" w:cs="Arial"/>
          <w:sz w:val="22"/>
          <w:szCs w:val="22"/>
        </w:rPr>
        <w:t xml:space="preserve">: </w:t>
      </w:r>
      <w:r>
        <w:rPr>
          <w:rFonts w:ascii="Arial" w:hAnsi="Arial" w:cs="Arial"/>
          <w:sz w:val="22"/>
          <w:szCs w:val="22"/>
        </w:rPr>
        <w:t xml:space="preserve">É vedada a realização de acréscimos nos quantitativos registrados na </w:t>
      </w:r>
      <w:r>
        <w:rPr>
          <w:rFonts w:ascii="Arial" w:hAnsi="Arial" w:cs="Arial"/>
          <w:bCs/>
          <w:sz w:val="22"/>
        </w:rPr>
        <w:t>Ata de Registro de Preços, inclusive o acréscimo de que trata o § 1º, do art. 65, da Lei nº 8.666/93.</w:t>
      </w:r>
    </w:p>
    <w:p w:rsidR="00F804C5" w:rsidRDefault="00F804C5" w:rsidP="00F804C5">
      <w:pPr>
        <w:spacing w:after="240"/>
        <w:jc w:val="both"/>
        <w:rPr>
          <w:rFonts w:ascii="Arial" w:hAnsi="Arial" w:cs="Arial"/>
          <w:b/>
          <w:bCs/>
          <w:sz w:val="22"/>
        </w:rPr>
      </w:pPr>
      <w:r w:rsidRPr="00C4700A">
        <w:rPr>
          <w:rFonts w:ascii="Arial" w:hAnsi="Arial" w:cs="Arial"/>
          <w:b/>
          <w:bCs/>
          <w:sz w:val="22"/>
        </w:rPr>
        <w:t>CLÁUSULA QUINTA</w:t>
      </w:r>
      <w:r>
        <w:rPr>
          <w:rFonts w:ascii="Arial" w:hAnsi="Arial" w:cs="Arial"/>
          <w:b/>
          <w:bCs/>
          <w:sz w:val="22"/>
        </w:rPr>
        <w:t>: DOS LOCAIS DE PRESTAÇÃO DOS SERVIÇOS</w:t>
      </w:r>
    </w:p>
    <w:p w:rsidR="00F804C5" w:rsidRDefault="00F804C5" w:rsidP="00E758F9">
      <w:pPr>
        <w:spacing w:after="240"/>
        <w:jc w:val="both"/>
        <w:rPr>
          <w:rFonts w:ascii="Arial" w:hAnsi="Arial" w:cs="Arial"/>
          <w:bCs/>
          <w:sz w:val="22"/>
        </w:rPr>
      </w:pPr>
      <w:r>
        <w:rPr>
          <w:rFonts w:ascii="Arial" w:hAnsi="Arial" w:cs="Arial"/>
          <w:bCs/>
          <w:sz w:val="22"/>
        </w:rPr>
        <w:t xml:space="preserve">5.1 - Os locais de prestação dos serviços do objeto do Registro de Preços estão listados no </w:t>
      </w:r>
      <w:r w:rsidRPr="00B72F96">
        <w:rPr>
          <w:rFonts w:ascii="Arial" w:hAnsi="Arial" w:cs="Arial"/>
          <w:b/>
          <w:bCs/>
          <w:sz w:val="22"/>
        </w:rPr>
        <w:t>Anexo II</w:t>
      </w:r>
      <w:r w:rsidRPr="00E060A2">
        <w:rPr>
          <w:rFonts w:ascii="Arial" w:hAnsi="Arial" w:cs="Arial"/>
          <w:bCs/>
          <w:color w:val="FF0000"/>
          <w:sz w:val="22"/>
        </w:rPr>
        <w:t xml:space="preserve"> </w:t>
      </w:r>
      <w:r>
        <w:rPr>
          <w:rFonts w:ascii="Arial" w:hAnsi="Arial" w:cs="Arial"/>
          <w:bCs/>
          <w:sz w:val="22"/>
        </w:rPr>
        <w:t>do Edital.</w:t>
      </w:r>
    </w:p>
    <w:p w:rsidR="00F61AC0" w:rsidRPr="00F61AC0" w:rsidRDefault="00F61AC0" w:rsidP="00E758F9">
      <w:pPr>
        <w:spacing w:after="240"/>
        <w:jc w:val="both"/>
        <w:rPr>
          <w:rFonts w:ascii="Arial" w:hAnsi="Arial" w:cs="Arial"/>
          <w:b/>
          <w:bCs/>
          <w:sz w:val="22"/>
        </w:rPr>
      </w:pPr>
      <w:r w:rsidRPr="00F61AC0">
        <w:rPr>
          <w:rFonts w:ascii="Arial" w:hAnsi="Arial" w:cs="Arial"/>
          <w:b/>
          <w:bCs/>
          <w:sz w:val="22"/>
        </w:rPr>
        <w:t xml:space="preserve">CLÁUSULA </w:t>
      </w:r>
      <w:r w:rsidR="00330490">
        <w:rPr>
          <w:rFonts w:ascii="Arial" w:hAnsi="Arial" w:cs="Arial"/>
          <w:b/>
          <w:bCs/>
          <w:sz w:val="22"/>
        </w:rPr>
        <w:t>SEXTA</w:t>
      </w:r>
      <w:r w:rsidRPr="00F61AC0">
        <w:rPr>
          <w:rFonts w:ascii="Arial" w:hAnsi="Arial" w:cs="Arial"/>
          <w:b/>
          <w:bCs/>
          <w:sz w:val="22"/>
        </w:rPr>
        <w:t>: DO PRAZO DOS CONTRATOS DECORRENTES DA ATA DE REGISTRO DE PREÇOS</w:t>
      </w:r>
    </w:p>
    <w:p w:rsidR="00F61AC0" w:rsidRDefault="00F804C5" w:rsidP="00F61AC0">
      <w:pPr>
        <w:spacing w:after="240"/>
        <w:jc w:val="both"/>
        <w:rPr>
          <w:rFonts w:ascii="Arial" w:hAnsi="Arial" w:cs="Arial"/>
          <w:sz w:val="22"/>
          <w:szCs w:val="22"/>
        </w:rPr>
      </w:pPr>
      <w:r>
        <w:rPr>
          <w:rFonts w:ascii="Arial" w:hAnsi="Arial" w:cs="Arial"/>
          <w:sz w:val="22"/>
          <w:szCs w:val="22"/>
        </w:rPr>
        <w:t>6</w:t>
      </w:r>
      <w:r w:rsidR="004803B2">
        <w:rPr>
          <w:rFonts w:ascii="Arial" w:hAnsi="Arial" w:cs="Arial"/>
          <w:sz w:val="22"/>
          <w:szCs w:val="22"/>
        </w:rPr>
        <w:t xml:space="preserve">.1 - </w:t>
      </w:r>
      <w:r w:rsidR="00F61AC0">
        <w:rPr>
          <w:rFonts w:ascii="Arial" w:hAnsi="Arial" w:cs="Arial"/>
          <w:sz w:val="22"/>
          <w:szCs w:val="22"/>
        </w:rPr>
        <w:t xml:space="preserve">O prazo de vigência de cada </w:t>
      </w:r>
      <w:r w:rsidR="00F61AC0" w:rsidRPr="00A32E18">
        <w:rPr>
          <w:rFonts w:ascii="Arial" w:hAnsi="Arial" w:cs="Arial"/>
          <w:b/>
          <w:sz w:val="22"/>
          <w:szCs w:val="22"/>
        </w:rPr>
        <w:t>contrato</w:t>
      </w:r>
      <w:r w:rsidR="00F61AC0">
        <w:rPr>
          <w:rFonts w:ascii="Arial" w:hAnsi="Arial" w:cs="Arial"/>
          <w:sz w:val="22"/>
          <w:szCs w:val="22"/>
        </w:rPr>
        <w:t xml:space="preserve"> decorrente da Ata de Registro de Preços será de</w:t>
      </w:r>
      <w:r w:rsidR="00C53314">
        <w:rPr>
          <w:rFonts w:ascii="Arial" w:hAnsi="Arial" w:cs="Arial"/>
          <w:sz w:val="22"/>
          <w:szCs w:val="22"/>
        </w:rPr>
        <w:t xml:space="preserve"> </w:t>
      </w:r>
      <w:r w:rsidR="00C53314" w:rsidRPr="00775D00">
        <w:rPr>
          <w:rFonts w:ascii="Arial" w:hAnsi="Arial" w:cs="Arial"/>
          <w:sz w:val="22"/>
          <w:szCs w:val="22"/>
        </w:rPr>
        <w:t>12</w:t>
      </w:r>
      <w:r w:rsidR="00F61AC0" w:rsidRPr="00775D00">
        <w:rPr>
          <w:rFonts w:ascii="Arial" w:hAnsi="Arial" w:cs="Arial"/>
          <w:sz w:val="22"/>
          <w:szCs w:val="22"/>
        </w:rPr>
        <w:t xml:space="preserve"> (</w:t>
      </w:r>
      <w:r w:rsidR="00C53314" w:rsidRPr="00775D00">
        <w:rPr>
          <w:rFonts w:ascii="Arial" w:hAnsi="Arial" w:cs="Arial"/>
          <w:sz w:val="22"/>
          <w:szCs w:val="22"/>
        </w:rPr>
        <w:t>doze)</w:t>
      </w:r>
      <w:r w:rsidR="00F61AC0" w:rsidRPr="00775D00">
        <w:rPr>
          <w:rFonts w:ascii="Arial" w:hAnsi="Arial" w:cs="Arial"/>
          <w:sz w:val="22"/>
          <w:szCs w:val="22"/>
        </w:rPr>
        <w:t xml:space="preserve"> meses,</w:t>
      </w:r>
      <w:r w:rsidR="00775D00">
        <w:rPr>
          <w:rFonts w:ascii="Arial" w:hAnsi="Arial" w:cs="Arial"/>
          <w:sz w:val="22"/>
          <w:szCs w:val="22"/>
        </w:rPr>
        <w:t xml:space="preserve"> contados a partir de </w:t>
      </w:r>
      <w:proofErr w:type="spellStart"/>
      <w:r w:rsidR="00775D00">
        <w:rPr>
          <w:rFonts w:ascii="Arial" w:hAnsi="Arial" w:cs="Arial"/>
          <w:sz w:val="22"/>
          <w:szCs w:val="22"/>
        </w:rPr>
        <w:t>dd</w:t>
      </w:r>
      <w:proofErr w:type="spellEnd"/>
      <w:r w:rsidR="00F61AC0">
        <w:rPr>
          <w:rFonts w:ascii="Arial" w:hAnsi="Arial" w:cs="Arial"/>
          <w:sz w:val="22"/>
          <w:szCs w:val="22"/>
        </w:rPr>
        <w:t>/mm/</w:t>
      </w:r>
      <w:proofErr w:type="spellStart"/>
      <w:r w:rsidR="00F61AC0">
        <w:rPr>
          <w:rFonts w:ascii="Arial" w:hAnsi="Arial" w:cs="Arial"/>
          <w:sz w:val="22"/>
          <w:szCs w:val="22"/>
        </w:rPr>
        <w:t>aaaa</w:t>
      </w:r>
      <w:proofErr w:type="spellEnd"/>
      <w:r w:rsidR="00F61AC0">
        <w:rPr>
          <w:rFonts w:ascii="Arial" w:hAnsi="Arial" w:cs="Arial"/>
          <w:sz w:val="22"/>
          <w:szCs w:val="22"/>
        </w:rPr>
        <w:t xml:space="preserve">, desde que posterior à data de publicação do seu extrato deste instrumento </w:t>
      </w:r>
      <w:r w:rsidR="00F61AC0">
        <w:rPr>
          <w:rFonts w:ascii="Arial" w:hAnsi="Arial" w:cs="Arial"/>
          <w:bCs/>
          <w:sz w:val="22"/>
          <w:szCs w:val="22"/>
        </w:rPr>
        <w:t xml:space="preserve">no Diário Oficial, </w:t>
      </w:r>
      <w:r w:rsidR="00F61AC0">
        <w:rPr>
          <w:rFonts w:ascii="Arial" w:hAnsi="Arial" w:cs="Arial"/>
          <w:sz w:val="22"/>
          <w:szCs w:val="22"/>
        </w:rPr>
        <w:t>valendo a data de publicação do extrato como termo inicial de vigência, caso posterior à data convencionada nesta cláusula.</w:t>
      </w:r>
    </w:p>
    <w:p w:rsidR="00F61AC0" w:rsidRPr="00F6718A" w:rsidRDefault="00F61AC0" w:rsidP="00F61AC0">
      <w:pPr>
        <w:spacing w:after="240"/>
        <w:jc w:val="both"/>
        <w:rPr>
          <w:rFonts w:ascii="Arial" w:hAnsi="Arial" w:cs="Arial"/>
          <w:sz w:val="22"/>
          <w:szCs w:val="22"/>
        </w:rPr>
      </w:pPr>
      <w:r w:rsidRPr="00F61AC0">
        <w:rPr>
          <w:rFonts w:ascii="Arial" w:hAnsi="Arial" w:cs="Arial"/>
          <w:b/>
          <w:sz w:val="22"/>
          <w:szCs w:val="22"/>
        </w:rPr>
        <w:t xml:space="preserve">Parágrafo </w:t>
      </w:r>
      <w:r w:rsidR="00617CD2">
        <w:rPr>
          <w:rFonts w:ascii="Arial" w:hAnsi="Arial" w:cs="Arial"/>
          <w:b/>
          <w:sz w:val="22"/>
          <w:szCs w:val="22"/>
        </w:rPr>
        <w:t>único</w:t>
      </w:r>
      <w:r>
        <w:rPr>
          <w:rFonts w:ascii="Arial" w:hAnsi="Arial" w:cs="Arial"/>
          <w:sz w:val="22"/>
          <w:szCs w:val="22"/>
        </w:rPr>
        <w:t xml:space="preserve">: O prazo contratual poderá ser prorrogado, observando-se o limite previsto no art. 57, </w:t>
      </w:r>
      <w:r w:rsidRPr="004F31E8">
        <w:rPr>
          <w:rFonts w:ascii="Arial" w:hAnsi="Arial" w:cs="Arial"/>
          <w:sz w:val="22"/>
          <w:szCs w:val="22"/>
        </w:rPr>
        <w:t xml:space="preserve">inciso II, </w:t>
      </w:r>
      <w:r>
        <w:rPr>
          <w:rFonts w:ascii="Arial" w:hAnsi="Arial" w:cs="Arial"/>
          <w:sz w:val="22"/>
          <w:szCs w:val="22"/>
        </w:rPr>
        <w:t xml:space="preserve">da Lei Federal nº 8.666/93, desde que a Proposta da </w:t>
      </w:r>
      <w:r w:rsidRPr="00F6718A">
        <w:rPr>
          <w:rFonts w:ascii="Arial" w:hAnsi="Arial" w:cs="Arial"/>
          <w:sz w:val="22"/>
          <w:szCs w:val="22"/>
        </w:rPr>
        <w:t>CONTRATADA seja mais vantajosa para o CONTRATANTE.</w:t>
      </w:r>
    </w:p>
    <w:p w:rsidR="00F61AC0" w:rsidRPr="00F61AC0" w:rsidRDefault="00F61AC0" w:rsidP="00F61AC0">
      <w:pPr>
        <w:spacing w:after="240"/>
        <w:jc w:val="both"/>
        <w:rPr>
          <w:rFonts w:ascii="Arial" w:hAnsi="Arial" w:cs="Arial"/>
          <w:b/>
          <w:bCs/>
          <w:sz w:val="22"/>
          <w:szCs w:val="22"/>
        </w:rPr>
      </w:pPr>
      <w:r w:rsidRPr="00F61AC0">
        <w:rPr>
          <w:rFonts w:ascii="Arial" w:hAnsi="Arial" w:cs="Arial"/>
          <w:b/>
          <w:bCs/>
          <w:sz w:val="22"/>
          <w:szCs w:val="22"/>
        </w:rPr>
        <w:t>CLÁUSULA SÉTIMA: DO PREÇO</w:t>
      </w:r>
    </w:p>
    <w:p w:rsidR="004C77DE" w:rsidRDefault="004803B2" w:rsidP="004C77DE">
      <w:pPr>
        <w:spacing w:after="240"/>
        <w:jc w:val="both"/>
        <w:rPr>
          <w:rFonts w:ascii="Arial" w:hAnsi="Arial" w:cs="Arial"/>
          <w:sz w:val="22"/>
          <w:szCs w:val="22"/>
        </w:rPr>
      </w:pPr>
      <w:r>
        <w:rPr>
          <w:rFonts w:ascii="Arial" w:hAnsi="Arial" w:cs="Arial"/>
          <w:sz w:val="22"/>
          <w:szCs w:val="22"/>
        </w:rPr>
        <w:t xml:space="preserve">7.1 - </w:t>
      </w:r>
      <w:r w:rsidR="004C77DE">
        <w:rPr>
          <w:rFonts w:ascii="Arial" w:hAnsi="Arial" w:cs="Arial"/>
          <w:sz w:val="22"/>
          <w:szCs w:val="22"/>
        </w:rPr>
        <w:t xml:space="preserve">O preço unitário de cada </w:t>
      </w:r>
      <w:r w:rsidR="00C74A23">
        <w:rPr>
          <w:rFonts w:ascii="Arial" w:hAnsi="Arial" w:cs="Arial"/>
          <w:sz w:val="22"/>
          <w:szCs w:val="22"/>
        </w:rPr>
        <w:t>item</w:t>
      </w:r>
      <w:r w:rsidR="004C77DE">
        <w:rPr>
          <w:rFonts w:ascii="Arial" w:hAnsi="Arial" w:cs="Arial"/>
          <w:sz w:val="22"/>
          <w:szCs w:val="22"/>
        </w:rPr>
        <w:t xml:space="preserve"> registrado é o constante da </w:t>
      </w:r>
      <w:r w:rsidR="00A65DA2" w:rsidRPr="008A26FA">
        <w:rPr>
          <w:rFonts w:ascii="Arial" w:hAnsi="Arial" w:cs="Arial"/>
          <w:b/>
          <w:sz w:val="22"/>
          <w:szCs w:val="22"/>
        </w:rPr>
        <w:t>Proposta de Preços (</w:t>
      </w:r>
      <w:r w:rsidR="00A65DA2" w:rsidRPr="009E17AF">
        <w:rPr>
          <w:rFonts w:ascii="Arial" w:hAnsi="Arial" w:cs="Arial"/>
          <w:b/>
          <w:sz w:val="22"/>
          <w:szCs w:val="22"/>
        </w:rPr>
        <w:t xml:space="preserve">Anexo </w:t>
      </w:r>
      <w:r w:rsidR="009D2C89">
        <w:rPr>
          <w:rFonts w:ascii="Arial" w:hAnsi="Arial" w:cs="Arial"/>
          <w:b/>
          <w:sz w:val="22"/>
          <w:szCs w:val="22"/>
        </w:rPr>
        <w:t>V</w:t>
      </w:r>
      <w:r w:rsidR="00A65DA2">
        <w:rPr>
          <w:rFonts w:ascii="Arial" w:hAnsi="Arial" w:cs="Arial"/>
          <w:b/>
          <w:sz w:val="22"/>
          <w:szCs w:val="22"/>
        </w:rPr>
        <w:t>)</w:t>
      </w:r>
      <w:r w:rsidR="004C77DE">
        <w:rPr>
          <w:rFonts w:ascii="Arial" w:hAnsi="Arial" w:cs="Arial"/>
          <w:sz w:val="22"/>
          <w:szCs w:val="22"/>
        </w:rPr>
        <w:t xml:space="preserve">, </w:t>
      </w:r>
      <w:r w:rsidR="004C77DE" w:rsidRPr="00897719">
        <w:rPr>
          <w:rFonts w:ascii="Arial" w:hAnsi="Arial" w:cs="Arial"/>
          <w:sz w:val="22"/>
          <w:szCs w:val="22"/>
        </w:rPr>
        <w:t xml:space="preserve">cujos valores estão reunidos </w:t>
      </w:r>
      <w:r w:rsidR="00651921" w:rsidRPr="00F56890">
        <w:rPr>
          <w:rFonts w:ascii="Arial" w:hAnsi="Arial" w:cs="Arial"/>
          <w:sz w:val="22"/>
          <w:szCs w:val="22"/>
        </w:rPr>
        <w:t>n</w:t>
      </w:r>
      <w:r w:rsidR="00A65DA2">
        <w:rPr>
          <w:rFonts w:ascii="Arial" w:hAnsi="Arial" w:cs="Arial"/>
          <w:sz w:val="22"/>
          <w:szCs w:val="22"/>
        </w:rPr>
        <w:t xml:space="preserve">o </w:t>
      </w:r>
      <w:r w:rsidR="00A65DA2" w:rsidRPr="004803B2">
        <w:rPr>
          <w:rFonts w:ascii="Arial" w:hAnsi="Arial" w:cs="Arial"/>
          <w:b/>
          <w:sz w:val="22"/>
          <w:szCs w:val="22"/>
        </w:rPr>
        <w:t xml:space="preserve">Anexo </w:t>
      </w:r>
      <w:proofErr w:type="gramStart"/>
      <w:r w:rsidR="00A65DA2" w:rsidRPr="004803B2">
        <w:rPr>
          <w:rFonts w:ascii="Arial" w:hAnsi="Arial" w:cs="Arial"/>
          <w:b/>
          <w:sz w:val="22"/>
          <w:szCs w:val="22"/>
        </w:rPr>
        <w:t>1</w:t>
      </w:r>
      <w:proofErr w:type="gramEnd"/>
      <w:r w:rsidR="00651921">
        <w:rPr>
          <w:rFonts w:ascii="Arial" w:hAnsi="Arial" w:cs="Arial"/>
          <w:sz w:val="22"/>
          <w:szCs w:val="22"/>
        </w:rPr>
        <w:t xml:space="preserve"> </w:t>
      </w:r>
      <w:r w:rsidR="00A65DA2">
        <w:rPr>
          <w:rFonts w:ascii="Arial" w:hAnsi="Arial" w:cs="Arial"/>
          <w:sz w:val="22"/>
          <w:szCs w:val="22"/>
        </w:rPr>
        <w:t xml:space="preserve">- </w:t>
      </w:r>
      <w:r w:rsidR="00A65DA2" w:rsidRPr="008A26FA">
        <w:rPr>
          <w:rFonts w:ascii="Arial" w:hAnsi="Arial" w:cs="Arial"/>
          <w:b/>
          <w:sz w:val="22"/>
          <w:szCs w:val="22"/>
        </w:rPr>
        <w:t>Consolidação das Informações</w:t>
      </w:r>
      <w:r w:rsidR="00A65DA2">
        <w:rPr>
          <w:rFonts w:ascii="Arial" w:hAnsi="Arial" w:cs="Arial"/>
          <w:b/>
          <w:sz w:val="22"/>
          <w:szCs w:val="22"/>
        </w:rPr>
        <w:t>,</w:t>
      </w:r>
      <w:r w:rsidR="00A65DA2" w:rsidRPr="00F56890">
        <w:rPr>
          <w:rFonts w:ascii="Arial" w:hAnsi="Arial" w:cs="Arial"/>
          <w:sz w:val="22"/>
          <w:szCs w:val="22"/>
        </w:rPr>
        <w:t xml:space="preserve"> desta Ata de Registro de Preços</w:t>
      </w:r>
      <w:r w:rsidR="004C77DE" w:rsidRPr="00A31647">
        <w:rPr>
          <w:rFonts w:ascii="Arial" w:hAnsi="Arial" w:cs="Arial"/>
          <w:sz w:val="22"/>
          <w:szCs w:val="22"/>
        </w:rPr>
        <w:t>.</w:t>
      </w:r>
    </w:p>
    <w:p w:rsidR="00C4700A" w:rsidRPr="004C77DE" w:rsidRDefault="004C77DE" w:rsidP="00E758F9">
      <w:pPr>
        <w:spacing w:after="240"/>
        <w:jc w:val="both"/>
        <w:rPr>
          <w:rFonts w:ascii="Arial" w:hAnsi="Arial" w:cs="Arial"/>
          <w:sz w:val="22"/>
          <w:szCs w:val="22"/>
        </w:rPr>
      </w:pPr>
      <w:r w:rsidRPr="00F61AC0">
        <w:rPr>
          <w:rFonts w:ascii="Arial" w:hAnsi="Arial" w:cs="Arial"/>
          <w:b/>
          <w:sz w:val="22"/>
          <w:szCs w:val="22"/>
        </w:rPr>
        <w:t>Parágrafo primeiro</w:t>
      </w:r>
      <w:r>
        <w:rPr>
          <w:rFonts w:ascii="Arial" w:hAnsi="Arial" w:cs="Arial"/>
          <w:b/>
          <w:sz w:val="22"/>
          <w:szCs w:val="22"/>
        </w:rPr>
        <w:t xml:space="preserve">: </w:t>
      </w:r>
      <w:r>
        <w:rPr>
          <w:rFonts w:ascii="Arial" w:hAnsi="Arial" w:cs="Arial"/>
          <w:sz w:val="22"/>
          <w:szCs w:val="22"/>
        </w:rPr>
        <w:t>O preço unitário de cada item engloba todas as despesas relativas ao Objeto do Contrato, bem como os respectivos custos diretos e indiretos, tributos, remunerações, despesas fiscais, financeiras, frete, transporte e quaisquer outras necessárias ao cumprimento objeto desta Licitação, salvo expressa previsão legal. Nenhuma reivindicação adicional de pagamento ou reajustamento de preços será considerada.</w:t>
      </w:r>
    </w:p>
    <w:p w:rsidR="00B53E8D" w:rsidRPr="004C77DE" w:rsidRDefault="004C77DE" w:rsidP="00AF453C">
      <w:pPr>
        <w:spacing w:after="240"/>
        <w:jc w:val="both"/>
        <w:rPr>
          <w:rFonts w:ascii="Arial" w:hAnsi="Arial" w:cs="Arial"/>
          <w:sz w:val="22"/>
          <w:szCs w:val="22"/>
        </w:rPr>
      </w:pPr>
      <w:r w:rsidRPr="0059301A">
        <w:rPr>
          <w:rFonts w:ascii="Arial" w:hAnsi="Arial" w:cs="Arial"/>
          <w:b/>
          <w:bCs/>
          <w:sz w:val="22"/>
        </w:rPr>
        <w:t>Parágrafo segundo</w:t>
      </w:r>
      <w:r>
        <w:rPr>
          <w:rFonts w:ascii="Arial" w:hAnsi="Arial" w:cs="Arial"/>
          <w:b/>
          <w:bCs/>
          <w:sz w:val="22"/>
        </w:rPr>
        <w:t xml:space="preserve">: </w:t>
      </w:r>
      <w:r>
        <w:rPr>
          <w:rFonts w:ascii="Arial" w:hAnsi="Arial" w:cs="Arial"/>
          <w:bCs/>
          <w:sz w:val="22"/>
        </w:rPr>
        <w:t xml:space="preserve">Os preços registrados poderão ser revistos em decorrência de eventual redução dos preços praticados no mercado ou de fato que eleve o custo dos serviços ou materiais registrados, cabendo ao </w:t>
      </w:r>
      <w:r w:rsidRPr="004C77DE">
        <w:rPr>
          <w:rFonts w:ascii="Arial" w:hAnsi="Arial" w:cs="Arial"/>
          <w:b/>
          <w:bCs/>
          <w:sz w:val="22"/>
        </w:rPr>
        <w:t>ÓRGÃO GERENCIADOR</w:t>
      </w:r>
      <w:r>
        <w:rPr>
          <w:rFonts w:ascii="Arial" w:hAnsi="Arial" w:cs="Arial"/>
          <w:b/>
          <w:bCs/>
          <w:sz w:val="22"/>
        </w:rPr>
        <w:t xml:space="preserve"> </w:t>
      </w:r>
      <w:r>
        <w:rPr>
          <w:rFonts w:ascii="Arial" w:hAnsi="Arial" w:cs="Arial"/>
          <w:bCs/>
          <w:sz w:val="22"/>
        </w:rPr>
        <w:t>promover as negociações junto aos fornecedores, observadas as disposições contidas na alínea “d”, do inciso II, do caput do art. 65, da Lei Federal nº 8.666/93</w:t>
      </w:r>
      <w:r w:rsidR="00AF453C">
        <w:rPr>
          <w:rFonts w:ascii="Arial" w:hAnsi="Arial" w:cs="Arial"/>
          <w:bCs/>
          <w:sz w:val="22"/>
        </w:rPr>
        <w:t>.</w:t>
      </w:r>
    </w:p>
    <w:p w:rsidR="004C77DE" w:rsidRPr="00393B56" w:rsidRDefault="00393B56" w:rsidP="00AF453C">
      <w:pPr>
        <w:autoSpaceDE w:val="0"/>
        <w:autoSpaceDN w:val="0"/>
        <w:adjustRightInd w:val="0"/>
        <w:spacing w:after="240"/>
        <w:jc w:val="both"/>
        <w:rPr>
          <w:rFonts w:ascii="Arial" w:hAnsi="Arial" w:cs="Arial"/>
          <w:sz w:val="22"/>
          <w:szCs w:val="22"/>
        </w:rPr>
      </w:pPr>
      <w:r w:rsidRPr="00393B56">
        <w:rPr>
          <w:rFonts w:ascii="Arial" w:eastAsiaTheme="minorHAnsi" w:hAnsi="Arial" w:cs="Arial"/>
          <w:b/>
          <w:bCs/>
          <w:color w:val="231F20"/>
          <w:sz w:val="22"/>
          <w:szCs w:val="22"/>
          <w:lang w:eastAsia="en-US"/>
        </w:rPr>
        <w:lastRenderedPageBreak/>
        <w:t xml:space="preserve">Parágrafo terceiro: </w:t>
      </w:r>
      <w:r>
        <w:rPr>
          <w:rFonts w:ascii="Arial" w:eastAsiaTheme="minorHAnsi" w:hAnsi="Arial" w:cs="Arial"/>
          <w:bCs/>
          <w:color w:val="231F20"/>
          <w:sz w:val="22"/>
          <w:szCs w:val="22"/>
          <w:lang w:eastAsia="en-US"/>
        </w:rPr>
        <w:t>Q</w:t>
      </w:r>
      <w:r w:rsidRPr="00393B56">
        <w:rPr>
          <w:rFonts w:ascii="Arial" w:eastAsiaTheme="minorHAnsi" w:hAnsi="Arial" w:cs="Arial"/>
          <w:color w:val="231F20"/>
          <w:sz w:val="22"/>
          <w:szCs w:val="22"/>
          <w:lang w:eastAsia="en-US"/>
        </w:rPr>
        <w:t>uando o preço registrado tornar-se superior ao</w:t>
      </w:r>
      <w:r>
        <w:rPr>
          <w:rFonts w:ascii="Arial" w:eastAsiaTheme="minorHAnsi" w:hAnsi="Arial" w:cs="Arial"/>
          <w:color w:val="231F20"/>
          <w:sz w:val="22"/>
          <w:szCs w:val="22"/>
          <w:lang w:eastAsia="en-US"/>
        </w:rPr>
        <w:t xml:space="preserve"> </w:t>
      </w:r>
      <w:r w:rsidRPr="00393B56">
        <w:rPr>
          <w:rFonts w:ascii="Arial" w:eastAsiaTheme="minorHAnsi" w:hAnsi="Arial" w:cs="Arial"/>
          <w:color w:val="231F20"/>
          <w:sz w:val="22"/>
          <w:szCs w:val="22"/>
          <w:lang w:eastAsia="en-US"/>
        </w:rPr>
        <w:t xml:space="preserve">preço praticado no mercado por motivo superveniente, o </w:t>
      </w:r>
      <w:r w:rsidRPr="00393B56">
        <w:rPr>
          <w:rFonts w:ascii="Arial" w:eastAsiaTheme="minorHAnsi" w:hAnsi="Arial" w:cs="Arial"/>
          <w:b/>
          <w:bCs/>
          <w:color w:val="231F20"/>
          <w:sz w:val="22"/>
          <w:szCs w:val="22"/>
          <w:lang w:eastAsia="en-US"/>
        </w:rPr>
        <w:t>ÓRGÃO GERENCIADOR</w:t>
      </w:r>
      <w:r>
        <w:rPr>
          <w:rFonts w:ascii="Arial" w:eastAsiaTheme="minorHAnsi" w:hAnsi="Arial" w:cs="Arial"/>
          <w:b/>
          <w:bCs/>
          <w:color w:val="231F20"/>
          <w:sz w:val="22"/>
          <w:szCs w:val="22"/>
          <w:lang w:eastAsia="en-US"/>
        </w:rPr>
        <w:t xml:space="preserve"> </w:t>
      </w:r>
      <w:r w:rsidRPr="00393B56">
        <w:rPr>
          <w:rFonts w:ascii="Arial" w:eastAsiaTheme="minorHAnsi" w:hAnsi="Arial" w:cs="Arial"/>
          <w:color w:val="231F20"/>
          <w:sz w:val="22"/>
          <w:szCs w:val="22"/>
          <w:lang w:eastAsia="en-US"/>
        </w:rPr>
        <w:t>convocará os fornecedores para negociarem a redução</w:t>
      </w:r>
      <w:r>
        <w:rPr>
          <w:rFonts w:ascii="Arial" w:eastAsiaTheme="minorHAnsi" w:hAnsi="Arial" w:cs="Arial"/>
          <w:color w:val="231F20"/>
          <w:sz w:val="22"/>
          <w:szCs w:val="22"/>
          <w:lang w:eastAsia="en-US"/>
        </w:rPr>
        <w:t xml:space="preserve"> </w:t>
      </w:r>
      <w:r w:rsidRPr="00393B56">
        <w:rPr>
          <w:rFonts w:ascii="Arial" w:eastAsiaTheme="minorHAnsi" w:hAnsi="Arial" w:cs="Arial"/>
          <w:color w:val="231F20"/>
          <w:sz w:val="22"/>
          <w:szCs w:val="22"/>
          <w:lang w:eastAsia="en-US"/>
        </w:rPr>
        <w:t>dos preços aos valores praticados pelo mercado.</w:t>
      </w:r>
    </w:p>
    <w:p w:rsidR="004C77DE" w:rsidRPr="00393B56" w:rsidRDefault="00393B56" w:rsidP="00AF453C">
      <w:pPr>
        <w:autoSpaceDE w:val="0"/>
        <w:autoSpaceDN w:val="0"/>
        <w:adjustRightInd w:val="0"/>
        <w:spacing w:after="240"/>
        <w:jc w:val="both"/>
        <w:rPr>
          <w:rFonts w:ascii="Arial" w:hAnsi="Arial" w:cs="Arial"/>
          <w:sz w:val="22"/>
          <w:szCs w:val="22"/>
        </w:rPr>
      </w:pPr>
      <w:r w:rsidRPr="00393B56">
        <w:rPr>
          <w:rFonts w:ascii="Arial" w:eastAsiaTheme="minorHAnsi" w:hAnsi="Arial" w:cs="Arial"/>
          <w:b/>
          <w:bCs/>
          <w:color w:val="231F20"/>
          <w:sz w:val="22"/>
          <w:szCs w:val="22"/>
          <w:lang w:eastAsia="en-US"/>
        </w:rPr>
        <w:t xml:space="preserve">Parágrafo quarto: </w:t>
      </w:r>
      <w:r>
        <w:rPr>
          <w:rFonts w:ascii="Arial" w:eastAsiaTheme="minorHAnsi" w:hAnsi="Arial" w:cs="Arial"/>
          <w:bCs/>
          <w:color w:val="231F20"/>
          <w:sz w:val="22"/>
          <w:szCs w:val="22"/>
          <w:lang w:eastAsia="en-US"/>
        </w:rPr>
        <w:t>O</w:t>
      </w:r>
      <w:r w:rsidRPr="00393B56">
        <w:rPr>
          <w:rFonts w:ascii="Arial" w:eastAsiaTheme="minorHAnsi" w:hAnsi="Arial" w:cs="Arial"/>
          <w:color w:val="231F20"/>
          <w:sz w:val="22"/>
          <w:szCs w:val="22"/>
          <w:lang w:eastAsia="en-US"/>
        </w:rPr>
        <w:t>s fornecedores que não aceitarem reduzir seus preços aos valores praticados pelo mercado serão liberados do compromisso assumido, sem aplicação de penalidade, na forma da alínea c, da cláusula décima oitava.</w:t>
      </w:r>
    </w:p>
    <w:p w:rsidR="004C77DE" w:rsidRPr="00393B56" w:rsidRDefault="00393B56" w:rsidP="00AF453C">
      <w:pPr>
        <w:autoSpaceDE w:val="0"/>
        <w:autoSpaceDN w:val="0"/>
        <w:adjustRightInd w:val="0"/>
        <w:spacing w:after="240"/>
        <w:jc w:val="both"/>
        <w:rPr>
          <w:rFonts w:ascii="Arial" w:hAnsi="Arial" w:cs="Arial"/>
          <w:sz w:val="22"/>
          <w:szCs w:val="22"/>
        </w:rPr>
      </w:pPr>
      <w:r w:rsidRPr="00393B56">
        <w:rPr>
          <w:rFonts w:ascii="Arial" w:eastAsiaTheme="minorHAnsi" w:hAnsi="Arial" w:cs="Arial"/>
          <w:b/>
          <w:bCs/>
          <w:color w:val="231F20"/>
          <w:sz w:val="22"/>
          <w:szCs w:val="22"/>
          <w:lang w:eastAsia="en-US"/>
        </w:rPr>
        <w:t xml:space="preserve">Parágrafo quinto: </w:t>
      </w:r>
      <w:r>
        <w:rPr>
          <w:rFonts w:ascii="Arial" w:eastAsiaTheme="minorHAnsi" w:hAnsi="Arial" w:cs="Arial"/>
          <w:bCs/>
          <w:color w:val="231F20"/>
          <w:sz w:val="22"/>
          <w:szCs w:val="22"/>
          <w:lang w:eastAsia="en-US"/>
        </w:rPr>
        <w:t>A</w:t>
      </w:r>
      <w:r w:rsidRPr="00393B56">
        <w:rPr>
          <w:rFonts w:ascii="Arial" w:eastAsiaTheme="minorHAnsi" w:hAnsi="Arial" w:cs="Arial"/>
          <w:color w:val="231F20"/>
          <w:sz w:val="22"/>
          <w:szCs w:val="22"/>
          <w:lang w:eastAsia="en-US"/>
        </w:rPr>
        <w:t xml:space="preserve"> ordem de classificação dos fornecedores que aceitarem reduzir seus preços aos valores de mercado observará a</w:t>
      </w:r>
      <w:r>
        <w:rPr>
          <w:rFonts w:ascii="Arial" w:eastAsiaTheme="minorHAnsi" w:hAnsi="Arial" w:cs="Arial"/>
          <w:color w:val="231F20"/>
          <w:sz w:val="22"/>
          <w:szCs w:val="22"/>
          <w:lang w:eastAsia="en-US"/>
        </w:rPr>
        <w:t xml:space="preserve"> </w:t>
      </w:r>
      <w:r w:rsidRPr="00393B56">
        <w:rPr>
          <w:rFonts w:ascii="Arial" w:eastAsiaTheme="minorHAnsi" w:hAnsi="Arial" w:cs="Arial"/>
          <w:color w:val="231F20"/>
          <w:sz w:val="22"/>
          <w:szCs w:val="22"/>
          <w:lang w:eastAsia="en-US"/>
        </w:rPr>
        <w:t>classificação original.</w:t>
      </w:r>
    </w:p>
    <w:p w:rsidR="00393B56" w:rsidRPr="00393B56" w:rsidRDefault="00393B56" w:rsidP="00AF453C">
      <w:pPr>
        <w:autoSpaceDE w:val="0"/>
        <w:autoSpaceDN w:val="0"/>
        <w:adjustRightInd w:val="0"/>
        <w:spacing w:after="240"/>
        <w:jc w:val="both"/>
        <w:rPr>
          <w:rFonts w:ascii="Arial" w:hAnsi="Arial" w:cs="Arial"/>
          <w:sz w:val="22"/>
          <w:szCs w:val="22"/>
        </w:rPr>
      </w:pPr>
      <w:r w:rsidRPr="00393B56">
        <w:rPr>
          <w:rFonts w:ascii="Arial" w:eastAsiaTheme="minorHAnsi" w:hAnsi="Arial" w:cs="Arial"/>
          <w:b/>
          <w:bCs/>
          <w:color w:val="231F20"/>
          <w:sz w:val="22"/>
          <w:szCs w:val="22"/>
          <w:lang w:eastAsia="en-US"/>
        </w:rPr>
        <w:t xml:space="preserve">Parágrafo sexto: </w:t>
      </w:r>
      <w:r>
        <w:rPr>
          <w:rFonts w:ascii="Arial" w:eastAsiaTheme="minorHAnsi" w:hAnsi="Arial" w:cs="Arial"/>
          <w:bCs/>
          <w:color w:val="231F20"/>
          <w:sz w:val="22"/>
          <w:szCs w:val="22"/>
          <w:lang w:eastAsia="en-US"/>
        </w:rPr>
        <w:t>Q</w:t>
      </w:r>
      <w:r w:rsidRPr="00393B56">
        <w:rPr>
          <w:rFonts w:ascii="Arial" w:eastAsiaTheme="minorHAnsi" w:hAnsi="Arial" w:cs="Arial"/>
          <w:color w:val="231F20"/>
          <w:sz w:val="22"/>
          <w:szCs w:val="22"/>
          <w:lang w:eastAsia="en-US"/>
        </w:rPr>
        <w:t>uando o preço de mercado tornar-se superior aos preços registrados e o FORNECEDOR, mediante requerimento devidamente</w:t>
      </w:r>
      <w:r>
        <w:rPr>
          <w:rFonts w:ascii="Arial" w:eastAsiaTheme="minorHAnsi" w:hAnsi="Arial" w:cs="Arial"/>
          <w:color w:val="231F20"/>
          <w:sz w:val="22"/>
          <w:szCs w:val="22"/>
          <w:lang w:eastAsia="en-US"/>
        </w:rPr>
        <w:t xml:space="preserve"> </w:t>
      </w:r>
      <w:r w:rsidRPr="00393B56">
        <w:rPr>
          <w:rFonts w:ascii="Arial" w:eastAsiaTheme="minorHAnsi" w:hAnsi="Arial" w:cs="Arial"/>
          <w:color w:val="231F20"/>
          <w:sz w:val="22"/>
          <w:szCs w:val="22"/>
          <w:lang w:eastAsia="en-US"/>
        </w:rPr>
        <w:t xml:space="preserve">fundamentado, não puder cumprir o compromisso, o </w:t>
      </w:r>
      <w:r w:rsidRPr="00393B56">
        <w:rPr>
          <w:rFonts w:ascii="Arial" w:eastAsiaTheme="minorHAnsi" w:hAnsi="Arial" w:cs="Arial"/>
          <w:b/>
          <w:bCs/>
          <w:color w:val="231F20"/>
          <w:sz w:val="22"/>
          <w:szCs w:val="22"/>
          <w:lang w:eastAsia="en-US"/>
        </w:rPr>
        <w:t xml:space="preserve">ÓRGÃO GERENCIADOR </w:t>
      </w:r>
      <w:r w:rsidRPr="00393B56">
        <w:rPr>
          <w:rFonts w:ascii="Arial" w:eastAsiaTheme="minorHAnsi" w:hAnsi="Arial" w:cs="Arial"/>
          <w:color w:val="231F20"/>
          <w:sz w:val="22"/>
          <w:szCs w:val="22"/>
          <w:lang w:eastAsia="en-US"/>
        </w:rPr>
        <w:t>poderá:</w:t>
      </w:r>
    </w:p>
    <w:p w:rsidR="00DE5FF6" w:rsidRPr="00AF453C" w:rsidRDefault="000B264B" w:rsidP="005E5215">
      <w:pPr>
        <w:pStyle w:val="PargrafodaLista"/>
        <w:numPr>
          <w:ilvl w:val="0"/>
          <w:numId w:val="3"/>
        </w:numPr>
        <w:autoSpaceDE w:val="0"/>
        <w:autoSpaceDN w:val="0"/>
        <w:adjustRightInd w:val="0"/>
        <w:spacing w:after="240"/>
        <w:ind w:left="714" w:hanging="357"/>
        <w:contextualSpacing w:val="0"/>
        <w:jc w:val="both"/>
        <w:rPr>
          <w:rFonts w:ascii="Arial" w:eastAsiaTheme="minorHAnsi" w:hAnsi="Arial" w:cs="Arial"/>
          <w:color w:val="231F20"/>
          <w:sz w:val="22"/>
          <w:szCs w:val="22"/>
          <w:lang w:eastAsia="en-US"/>
        </w:rPr>
      </w:pPr>
      <w:r w:rsidRPr="00AF453C">
        <w:rPr>
          <w:rFonts w:ascii="Arial" w:eastAsiaTheme="minorHAnsi" w:hAnsi="Arial" w:cs="Arial"/>
          <w:bCs/>
          <w:color w:val="231F20"/>
          <w:sz w:val="22"/>
          <w:szCs w:val="22"/>
          <w:lang w:eastAsia="en-US"/>
        </w:rPr>
        <w:t>L</w:t>
      </w:r>
      <w:r w:rsidR="00DE5FF6" w:rsidRPr="00AF453C">
        <w:rPr>
          <w:rFonts w:ascii="Arial" w:eastAsiaTheme="minorHAnsi" w:hAnsi="Arial" w:cs="Arial"/>
          <w:color w:val="231F20"/>
          <w:sz w:val="22"/>
          <w:szCs w:val="22"/>
          <w:lang w:eastAsia="en-US"/>
        </w:rPr>
        <w:t xml:space="preserve">iberar o FORNECEDOR do compromisso assumido, caso a comunicação ocorra antes do pedido de fornecimento, e sem aplicação da penalidade se confirmada à veracidade dos motivos e comprovantes apresentados; </w:t>
      </w:r>
      <w:proofErr w:type="gramStart"/>
      <w:r w:rsidR="00DE5FF6" w:rsidRPr="00AF453C">
        <w:rPr>
          <w:rFonts w:ascii="Arial" w:eastAsiaTheme="minorHAnsi" w:hAnsi="Arial" w:cs="Arial"/>
          <w:color w:val="231F20"/>
          <w:sz w:val="22"/>
          <w:szCs w:val="22"/>
          <w:lang w:eastAsia="en-US"/>
        </w:rPr>
        <w:t>e</w:t>
      </w:r>
      <w:proofErr w:type="gramEnd"/>
    </w:p>
    <w:p w:rsidR="00393B56" w:rsidRPr="00AF453C" w:rsidRDefault="000B264B" w:rsidP="005E5215">
      <w:pPr>
        <w:pStyle w:val="PargrafodaLista"/>
        <w:numPr>
          <w:ilvl w:val="0"/>
          <w:numId w:val="3"/>
        </w:numPr>
        <w:autoSpaceDE w:val="0"/>
        <w:autoSpaceDN w:val="0"/>
        <w:adjustRightInd w:val="0"/>
        <w:spacing w:after="240"/>
        <w:ind w:left="714" w:hanging="357"/>
        <w:jc w:val="both"/>
        <w:rPr>
          <w:rFonts w:ascii="Arial" w:hAnsi="Arial" w:cs="Arial"/>
          <w:sz w:val="22"/>
          <w:szCs w:val="22"/>
        </w:rPr>
      </w:pPr>
      <w:r w:rsidRPr="00AF453C">
        <w:rPr>
          <w:rFonts w:ascii="Arial" w:eastAsiaTheme="minorHAnsi" w:hAnsi="Arial" w:cs="Arial"/>
          <w:bCs/>
          <w:color w:val="231F20"/>
          <w:sz w:val="22"/>
          <w:szCs w:val="22"/>
          <w:lang w:eastAsia="en-US"/>
        </w:rPr>
        <w:t>C</w:t>
      </w:r>
      <w:r w:rsidR="00DE5FF6" w:rsidRPr="00AF453C">
        <w:rPr>
          <w:rFonts w:ascii="Arial" w:eastAsiaTheme="minorHAnsi" w:hAnsi="Arial" w:cs="Arial"/>
          <w:color w:val="231F20"/>
          <w:sz w:val="22"/>
          <w:szCs w:val="22"/>
          <w:lang w:eastAsia="en-US"/>
        </w:rPr>
        <w:t xml:space="preserve">onvocar os </w:t>
      </w:r>
      <w:r w:rsidR="00DE5FF6" w:rsidRPr="00AF453C">
        <w:rPr>
          <w:rFonts w:ascii="Arial" w:eastAsiaTheme="minorHAnsi" w:hAnsi="Arial" w:cs="Arial"/>
          <w:b/>
          <w:bCs/>
          <w:color w:val="231F20"/>
          <w:sz w:val="22"/>
          <w:szCs w:val="22"/>
          <w:lang w:eastAsia="en-US"/>
        </w:rPr>
        <w:t xml:space="preserve">FORNECEDORES DO CADASTRO DE RESERVA, </w:t>
      </w:r>
      <w:r w:rsidR="00DE5FF6" w:rsidRPr="00AF453C">
        <w:rPr>
          <w:rFonts w:ascii="Arial" w:eastAsiaTheme="minorHAnsi" w:hAnsi="Arial" w:cs="Arial"/>
          <w:color w:val="231F20"/>
          <w:sz w:val="22"/>
          <w:szCs w:val="22"/>
          <w:lang w:eastAsia="en-US"/>
        </w:rPr>
        <w:t>mencionados na cláusula décima sétima, para assegurar igual oportunidade de negociação.</w:t>
      </w:r>
    </w:p>
    <w:p w:rsidR="00DE5FF6" w:rsidRPr="00DE5FF6" w:rsidRDefault="00DE5FF6" w:rsidP="00656B31">
      <w:pPr>
        <w:autoSpaceDE w:val="0"/>
        <w:autoSpaceDN w:val="0"/>
        <w:adjustRightInd w:val="0"/>
        <w:spacing w:after="120"/>
        <w:jc w:val="both"/>
        <w:rPr>
          <w:rFonts w:ascii="Arial" w:hAnsi="Arial" w:cs="Arial"/>
          <w:sz w:val="22"/>
          <w:szCs w:val="22"/>
        </w:rPr>
      </w:pPr>
      <w:r w:rsidRPr="00DE5FF6">
        <w:rPr>
          <w:rFonts w:ascii="Arial" w:eastAsiaTheme="minorHAnsi" w:hAnsi="Arial" w:cs="Arial"/>
          <w:b/>
          <w:bCs/>
          <w:color w:val="231F20"/>
          <w:sz w:val="22"/>
          <w:szCs w:val="22"/>
          <w:lang w:eastAsia="en-US"/>
        </w:rPr>
        <w:t>Parágrafo sétim</w:t>
      </w:r>
      <w:r w:rsidR="000B264B">
        <w:rPr>
          <w:rFonts w:ascii="Arial" w:eastAsiaTheme="minorHAnsi" w:hAnsi="Arial" w:cs="Arial"/>
          <w:b/>
          <w:bCs/>
          <w:color w:val="231F20"/>
          <w:sz w:val="22"/>
          <w:szCs w:val="22"/>
          <w:lang w:eastAsia="en-US"/>
        </w:rPr>
        <w:t>o</w:t>
      </w:r>
      <w:r w:rsidRPr="00DE5FF6">
        <w:rPr>
          <w:rFonts w:ascii="Arial" w:eastAsiaTheme="minorHAnsi" w:hAnsi="Arial" w:cs="Arial"/>
          <w:b/>
          <w:bCs/>
          <w:color w:val="231F20"/>
          <w:sz w:val="22"/>
          <w:szCs w:val="22"/>
          <w:lang w:eastAsia="en-US"/>
        </w:rPr>
        <w:t xml:space="preserve">: </w:t>
      </w:r>
      <w:r w:rsidR="000B264B">
        <w:rPr>
          <w:rFonts w:ascii="Arial" w:eastAsiaTheme="minorHAnsi" w:hAnsi="Arial" w:cs="Arial"/>
          <w:bCs/>
          <w:color w:val="231F20"/>
          <w:sz w:val="22"/>
          <w:szCs w:val="22"/>
          <w:lang w:eastAsia="en-US"/>
        </w:rPr>
        <w:t>N</w:t>
      </w:r>
      <w:r w:rsidRPr="00DE5FF6">
        <w:rPr>
          <w:rFonts w:ascii="Arial" w:eastAsiaTheme="minorHAnsi" w:hAnsi="Arial" w:cs="Arial"/>
          <w:color w:val="231F20"/>
          <w:sz w:val="22"/>
          <w:szCs w:val="22"/>
          <w:lang w:eastAsia="en-US"/>
        </w:rPr>
        <w:t xml:space="preserve">ão havendo êxito nas negociações, o </w:t>
      </w:r>
      <w:r w:rsidRPr="00DE5FF6">
        <w:rPr>
          <w:rFonts w:ascii="Arial" w:eastAsiaTheme="minorHAnsi" w:hAnsi="Arial" w:cs="Arial"/>
          <w:b/>
          <w:bCs/>
          <w:color w:val="231F20"/>
          <w:sz w:val="22"/>
          <w:szCs w:val="22"/>
          <w:lang w:eastAsia="en-US"/>
        </w:rPr>
        <w:t xml:space="preserve">ÓRGÃO GERENCIADOR </w:t>
      </w:r>
      <w:r w:rsidRPr="00DE5FF6">
        <w:rPr>
          <w:rFonts w:ascii="Arial" w:eastAsiaTheme="minorHAnsi" w:hAnsi="Arial" w:cs="Arial"/>
          <w:color w:val="231F20"/>
          <w:sz w:val="22"/>
          <w:szCs w:val="22"/>
          <w:lang w:eastAsia="en-US"/>
        </w:rPr>
        <w:t xml:space="preserve">deverá proceder à revogação, parcial ou integral, da </w:t>
      </w:r>
      <w:r w:rsidR="000B264B">
        <w:rPr>
          <w:rFonts w:ascii="Arial" w:eastAsiaTheme="minorHAnsi" w:hAnsi="Arial" w:cs="Arial"/>
          <w:color w:val="231F20"/>
          <w:sz w:val="22"/>
          <w:szCs w:val="22"/>
          <w:lang w:eastAsia="en-US"/>
        </w:rPr>
        <w:t>A</w:t>
      </w:r>
      <w:r w:rsidRPr="00DE5FF6">
        <w:rPr>
          <w:rFonts w:ascii="Arial" w:eastAsiaTheme="minorHAnsi" w:hAnsi="Arial" w:cs="Arial"/>
          <w:color w:val="231F20"/>
          <w:sz w:val="22"/>
          <w:szCs w:val="22"/>
          <w:lang w:eastAsia="en-US"/>
        </w:rPr>
        <w:t xml:space="preserve">ta de </w:t>
      </w:r>
      <w:r w:rsidR="000B264B">
        <w:rPr>
          <w:rFonts w:ascii="Arial" w:eastAsiaTheme="minorHAnsi" w:hAnsi="Arial" w:cs="Arial"/>
          <w:color w:val="231F20"/>
          <w:sz w:val="22"/>
          <w:szCs w:val="22"/>
          <w:lang w:eastAsia="en-US"/>
        </w:rPr>
        <w:t>R</w:t>
      </w:r>
      <w:r w:rsidRPr="00DE5FF6">
        <w:rPr>
          <w:rFonts w:ascii="Arial" w:eastAsiaTheme="minorHAnsi" w:hAnsi="Arial" w:cs="Arial"/>
          <w:color w:val="231F20"/>
          <w:sz w:val="22"/>
          <w:szCs w:val="22"/>
          <w:lang w:eastAsia="en-US"/>
        </w:rPr>
        <w:t xml:space="preserve">egistro de </w:t>
      </w:r>
      <w:r w:rsidR="000B264B">
        <w:rPr>
          <w:rFonts w:ascii="Arial" w:eastAsiaTheme="minorHAnsi" w:hAnsi="Arial" w:cs="Arial"/>
          <w:color w:val="231F20"/>
          <w:sz w:val="22"/>
          <w:szCs w:val="22"/>
          <w:lang w:eastAsia="en-US"/>
        </w:rPr>
        <w:t>P</w:t>
      </w:r>
      <w:r w:rsidRPr="00DE5FF6">
        <w:rPr>
          <w:rFonts w:ascii="Arial" w:eastAsiaTheme="minorHAnsi" w:hAnsi="Arial" w:cs="Arial"/>
          <w:color w:val="231F20"/>
          <w:sz w:val="22"/>
          <w:szCs w:val="22"/>
          <w:lang w:eastAsia="en-US"/>
        </w:rPr>
        <w:t>reços, adotando as medidas cabíveis para obtenção da contratação mais vantajosa.</w:t>
      </w:r>
    </w:p>
    <w:p w:rsidR="009B01BA" w:rsidRDefault="009B01BA" w:rsidP="00656B31">
      <w:pPr>
        <w:autoSpaceDE w:val="0"/>
        <w:autoSpaceDN w:val="0"/>
        <w:adjustRightInd w:val="0"/>
        <w:spacing w:after="120"/>
        <w:jc w:val="both"/>
        <w:rPr>
          <w:rFonts w:ascii="Arial" w:eastAsiaTheme="minorHAnsi" w:hAnsi="Arial" w:cs="Arial"/>
          <w:b/>
          <w:bCs/>
          <w:color w:val="231F20"/>
          <w:sz w:val="22"/>
          <w:szCs w:val="22"/>
          <w:lang w:eastAsia="en-US"/>
        </w:rPr>
      </w:pPr>
      <w:r w:rsidRPr="009B01BA">
        <w:rPr>
          <w:rFonts w:ascii="Arial" w:eastAsiaTheme="minorHAnsi" w:hAnsi="Arial" w:cs="Arial"/>
          <w:b/>
          <w:bCs/>
          <w:color w:val="231F20"/>
          <w:sz w:val="22"/>
          <w:szCs w:val="22"/>
          <w:lang w:eastAsia="en-US"/>
        </w:rPr>
        <w:t>CLÁUSULA OITAVA: DO PRAZO DE VALIDADE DA ATA DE REGISTRO DE PREÇOS</w:t>
      </w:r>
    </w:p>
    <w:p w:rsidR="009B01BA" w:rsidRDefault="005338C1" w:rsidP="00656B31">
      <w:pPr>
        <w:autoSpaceDE w:val="0"/>
        <w:autoSpaceDN w:val="0"/>
        <w:adjustRightInd w:val="0"/>
        <w:spacing w:after="12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 xml:space="preserve">8.1 - </w:t>
      </w:r>
      <w:r w:rsidR="009B01BA" w:rsidRPr="009B01BA">
        <w:rPr>
          <w:rFonts w:ascii="Arial" w:eastAsiaTheme="minorHAnsi" w:hAnsi="Arial" w:cs="Arial"/>
          <w:color w:val="231F20"/>
          <w:sz w:val="22"/>
          <w:szCs w:val="22"/>
          <w:lang w:eastAsia="en-US"/>
        </w:rPr>
        <w:t xml:space="preserve">O prazo de validade da Ata de Registro de Preços </w:t>
      </w:r>
      <w:r>
        <w:rPr>
          <w:rFonts w:ascii="Arial" w:eastAsiaTheme="minorHAnsi" w:hAnsi="Arial" w:cs="Arial"/>
          <w:color w:val="231F20"/>
          <w:sz w:val="22"/>
          <w:szCs w:val="22"/>
          <w:lang w:eastAsia="en-US"/>
        </w:rPr>
        <w:t>será</w:t>
      </w:r>
      <w:r w:rsidR="009B01BA" w:rsidRPr="009B01BA">
        <w:rPr>
          <w:rFonts w:ascii="Arial" w:eastAsiaTheme="minorHAnsi" w:hAnsi="Arial" w:cs="Arial"/>
          <w:color w:val="231F20"/>
          <w:sz w:val="22"/>
          <w:szCs w:val="22"/>
          <w:lang w:eastAsia="en-US"/>
        </w:rPr>
        <w:t xml:space="preserve"> de </w:t>
      </w:r>
      <w:r w:rsidR="00272BC0">
        <w:rPr>
          <w:rFonts w:ascii="Arial" w:eastAsiaTheme="minorHAnsi" w:hAnsi="Arial" w:cs="Arial"/>
          <w:color w:val="231F20"/>
          <w:sz w:val="22"/>
          <w:szCs w:val="22"/>
          <w:lang w:eastAsia="en-US"/>
        </w:rPr>
        <w:t>12</w:t>
      </w:r>
      <w:r w:rsidR="009B01BA" w:rsidRPr="009B01BA">
        <w:rPr>
          <w:rFonts w:ascii="Arial" w:eastAsiaTheme="minorHAnsi" w:hAnsi="Arial" w:cs="Arial"/>
          <w:color w:val="231F20"/>
          <w:sz w:val="22"/>
          <w:szCs w:val="22"/>
          <w:lang w:eastAsia="en-US"/>
        </w:rPr>
        <w:t xml:space="preserve"> (</w:t>
      </w:r>
      <w:r w:rsidR="00272BC0">
        <w:rPr>
          <w:rFonts w:ascii="Arial" w:eastAsiaTheme="minorHAnsi" w:hAnsi="Arial" w:cs="Arial"/>
          <w:color w:val="231F20"/>
          <w:sz w:val="22"/>
          <w:szCs w:val="22"/>
          <w:lang w:eastAsia="en-US"/>
        </w:rPr>
        <w:t>doze</w:t>
      </w:r>
      <w:r w:rsidR="009B01BA" w:rsidRPr="009B01BA">
        <w:rPr>
          <w:rFonts w:ascii="Arial" w:eastAsiaTheme="minorHAnsi" w:hAnsi="Arial" w:cs="Arial"/>
          <w:color w:val="231F20"/>
          <w:sz w:val="22"/>
          <w:szCs w:val="22"/>
          <w:lang w:eastAsia="en-US"/>
        </w:rPr>
        <w:t xml:space="preserve">) meses, contados a partir de </w:t>
      </w:r>
      <w:proofErr w:type="spellStart"/>
      <w:r w:rsidR="009B01BA" w:rsidRPr="009B01BA">
        <w:rPr>
          <w:rFonts w:ascii="Arial" w:eastAsiaTheme="minorHAnsi" w:hAnsi="Arial" w:cs="Arial"/>
          <w:color w:val="231F20"/>
          <w:sz w:val="22"/>
          <w:szCs w:val="22"/>
          <w:lang w:eastAsia="en-US"/>
        </w:rPr>
        <w:t>dd</w:t>
      </w:r>
      <w:proofErr w:type="spellEnd"/>
      <w:r w:rsidR="009B01BA" w:rsidRPr="009B01BA">
        <w:rPr>
          <w:rFonts w:ascii="Arial" w:eastAsiaTheme="minorHAnsi" w:hAnsi="Arial" w:cs="Arial"/>
          <w:color w:val="231F20"/>
          <w:sz w:val="22"/>
          <w:szCs w:val="22"/>
          <w:lang w:eastAsia="en-US"/>
        </w:rPr>
        <w:t>/mm/</w:t>
      </w:r>
      <w:proofErr w:type="spellStart"/>
      <w:r w:rsidR="009B01BA" w:rsidRPr="009B01BA">
        <w:rPr>
          <w:rFonts w:ascii="Arial" w:eastAsiaTheme="minorHAnsi" w:hAnsi="Arial" w:cs="Arial"/>
          <w:color w:val="231F20"/>
          <w:sz w:val="22"/>
          <w:szCs w:val="22"/>
          <w:lang w:eastAsia="en-US"/>
        </w:rPr>
        <w:t>aa</w:t>
      </w:r>
      <w:r w:rsidR="009B01BA">
        <w:rPr>
          <w:rFonts w:ascii="Arial" w:eastAsiaTheme="minorHAnsi" w:hAnsi="Arial" w:cs="Arial"/>
          <w:color w:val="231F20"/>
          <w:sz w:val="22"/>
          <w:szCs w:val="22"/>
          <w:lang w:eastAsia="en-US"/>
        </w:rPr>
        <w:t>a</w:t>
      </w:r>
      <w:r w:rsidR="009B01BA" w:rsidRPr="009B01BA">
        <w:rPr>
          <w:rFonts w:ascii="Arial" w:eastAsiaTheme="minorHAnsi" w:hAnsi="Arial" w:cs="Arial"/>
          <w:color w:val="231F20"/>
          <w:sz w:val="22"/>
          <w:szCs w:val="22"/>
          <w:lang w:eastAsia="en-US"/>
        </w:rPr>
        <w:t>a</w:t>
      </w:r>
      <w:proofErr w:type="spellEnd"/>
      <w:r w:rsidR="009B01BA" w:rsidRPr="009B01BA">
        <w:rPr>
          <w:rFonts w:ascii="Arial" w:eastAsiaTheme="minorHAnsi" w:hAnsi="Arial" w:cs="Arial"/>
          <w:color w:val="231F20"/>
          <w:sz w:val="22"/>
          <w:szCs w:val="22"/>
          <w:lang w:eastAsia="en-US"/>
        </w:rPr>
        <w:t xml:space="preserve">, desde que posterior à data de publicação do extrato deste instrumento no </w:t>
      </w:r>
      <w:proofErr w:type="gramStart"/>
      <w:r w:rsidR="009B01BA" w:rsidRPr="009B01BA">
        <w:rPr>
          <w:rFonts w:ascii="Arial" w:eastAsiaTheme="minorHAnsi" w:hAnsi="Arial" w:cs="Arial"/>
          <w:color w:val="231F20"/>
          <w:sz w:val="22"/>
          <w:szCs w:val="22"/>
          <w:lang w:eastAsia="en-US"/>
        </w:rPr>
        <w:t>D.O.</w:t>
      </w:r>
      <w:proofErr w:type="gramEnd"/>
      <w:r w:rsidR="003A61EA">
        <w:rPr>
          <w:rFonts w:ascii="Arial" w:eastAsiaTheme="minorHAnsi" w:hAnsi="Arial" w:cs="Arial"/>
          <w:color w:val="231F20"/>
          <w:sz w:val="22"/>
          <w:szCs w:val="22"/>
          <w:lang w:eastAsia="en-US"/>
        </w:rPr>
        <w:t>E</w:t>
      </w:r>
      <w:r w:rsidR="009B01BA" w:rsidRPr="009B01BA">
        <w:rPr>
          <w:rFonts w:ascii="Arial" w:eastAsiaTheme="minorHAnsi" w:hAnsi="Arial" w:cs="Arial"/>
          <w:color w:val="231F20"/>
          <w:sz w:val="22"/>
          <w:szCs w:val="22"/>
          <w:lang w:eastAsia="en-US"/>
        </w:rPr>
        <w:t>, valendo a data de publicação do extrato como termo inicial de vigência, caso posterior à data convencionada nesta cláusula.</w:t>
      </w:r>
    </w:p>
    <w:p w:rsidR="00AD694C" w:rsidRPr="00AD694C" w:rsidRDefault="00AD694C" w:rsidP="005338C1">
      <w:pPr>
        <w:spacing w:after="240"/>
        <w:jc w:val="both"/>
        <w:rPr>
          <w:rFonts w:ascii="Arial" w:eastAsiaTheme="minorHAnsi" w:hAnsi="Arial" w:cs="Arial"/>
          <w:b/>
          <w:bCs/>
          <w:color w:val="231F20"/>
          <w:sz w:val="22"/>
          <w:szCs w:val="22"/>
          <w:lang w:eastAsia="en-US"/>
        </w:rPr>
      </w:pPr>
      <w:r w:rsidRPr="00AD694C">
        <w:rPr>
          <w:rFonts w:ascii="Arial" w:eastAsiaTheme="minorHAnsi" w:hAnsi="Arial" w:cs="Arial"/>
          <w:b/>
          <w:bCs/>
          <w:color w:val="231F20"/>
          <w:sz w:val="22"/>
          <w:szCs w:val="22"/>
          <w:lang w:eastAsia="en-US"/>
        </w:rPr>
        <w:t>CLÁUSULA NONA: RECURSOS ORÇAMENTÁRIOS</w:t>
      </w:r>
    </w:p>
    <w:p w:rsidR="00EE53CA" w:rsidRPr="00AD694C" w:rsidRDefault="00EE53CA" w:rsidP="00EE53CA">
      <w:pPr>
        <w:autoSpaceDE w:val="0"/>
        <w:autoSpaceDN w:val="0"/>
        <w:adjustRightInd w:val="0"/>
        <w:spacing w:after="240"/>
        <w:jc w:val="both"/>
        <w:rPr>
          <w:rFonts w:ascii="Arial" w:hAnsi="Arial" w:cs="Arial"/>
          <w:sz w:val="22"/>
          <w:szCs w:val="22"/>
        </w:rPr>
      </w:pPr>
      <w:r>
        <w:rPr>
          <w:rFonts w:ascii="Arial" w:eastAsiaTheme="minorHAnsi" w:hAnsi="Arial" w:cs="Arial"/>
          <w:color w:val="231F20"/>
          <w:sz w:val="22"/>
          <w:szCs w:val="22"/>
          <w:lang w:eastAsia="en-US"/>
        </w:rPr>
        <w:t xml:space="preserve">9.1 - </w:t>
      </w:r>
      <w:r w:rsidRPr="00AD694C">
        <w:rPr>
          <w:rFonts w:ascii="Arial" w:eastAsiaTheme="minorHAnsi" w:hAnsi="Arial" w:cs="Arial"/>
          <w:color w:val="231F20"/>
          <w:sz w:val="22"/>
          <w:szCs w:val="22"/>
          <w:lang w:eastAsia="en-US"/>
        </w:rPr>
        <w:t xml:space="preserve">Os recursos necessários para as contratações decorrentes desta Ata de Registro de Preços correrão por conta da Natureza da Despesa e do Programa de Trabalho próprios do </w:t>
      </w:r>
      <w:r w:rsidRPr="00AD694C">
        <w:rPr>
          <w:rFonts w:ascii="Arial" w:eastAsiaTheme="minorHAnsi" w:hAnsi="Arial" w:cs="Arial"/>
          <w:b/>
          <w:bCs/>
          <w:color w:val="231F20"/>
          <w:sz w:val="22"/>
          <w:szCs w:val="22"/>
          <w:lang w:eastAsia="en-US"/>
        </w:rPr>
        <w:t>ÓRGÃO GERENCIADOR.</w:t>
      </w:r>
    </w:p>
    <w:p w:rsidR="006147DF" w:rsidRPr="006147DF" w:rsidRDefault="006147DF" w:rsidP="005338C1">
      <w:pPr>
        <w:autoSpaceDE w:val="0"/>
        <w:autoSpaceDN w:val="0"/>
        <w:adjustRightInd w:val="0"/>
        <w:spacing w:after="240"/>
        <w:jc w:val="both"/>
        <w:rPr>
          <w:rFonts w:ascii="Arial" w:eastAsiaTheme="minorHAnsi" w:hAnsi="Arial" w:cs="Arial"/>
          <w:b/>
          <w:bCs/>
          <w:color w:val="231F20"/>
          <w:sz w:val="22"/>
          <w:szCs w:val="22"/>
          <w:lang w:eastAsia="en-US"/>
        </w:rPr>
      </w:pPr>
      <w:r w:rsidRPr="006147DF">
        <w:rPr>
          <w:rFonts w:ascii="Arial" w:eastAsiaTheme="minorHAnsi" w:hAnsi="Arial" w:cs="Arial"/>
          <w:b/>
          <w:bCs/>
          <w:color w:val="231F20"/>
          <w:sz w:val="22"/>
          <w:szCs w:val="22"/>
          <w:lang w:eastAsia="en-US"/>
        </w:rPr>
        <w:t>CLÁUSULA DÉCIMA: CONTRATAÇÃO PELO ÓRGÃO GERENCIADOR E PELOS ÓRGÃOS PARTICIPANTES</w:t>
      </w:r>
    </w:p>
    <w:p w:rsidR="00393B56" w:rsidRPr="006147DF" w:rsidRDefault="001552E6" w:rsidP="005338C1">
      <w:pPr>
        <w:autoSpaceDE w:val="0"/>
        <w:autoSpaceDN w:val="0"/>
        <w:adjustRightInd w:val="0"/>
        <w:spacing w:after="240"/>
        <w:jc w:val="both"/>
        <w:rPr>
          <w:rFonts w:ascii="Arial" w:hAnsi="Arial" w:cs="Arial"/>
          <w:sz w:val="22"/>
          <w:szCs w:val="22"/>
        </w:rPr>
      </w:pPr>
      <w:r>
        <w:rPr>
          <w:rFonts w:ascii="Arial" w:eastAsiaTheme="minorHAnsi" w:hAnsi="Arial" w:cs="Arial"/>
          <w:color w:val="231F20"/>
          <w:sz w:val="22"/>
          <w:szCs w:val="22"/>
          <w:lang w:eastAsia="en-US"/>
        </w:rPr>
        <w:t xml:space="preserve">10.1 </w:t>
      </w:r>
      <w:r w:rsidR="006147DF" w:rsidRPr="006147DF">
        <w:rPr>
          <w:rFonts w:ascii="Arial" w:eastAsiaTheme="minorHAnsi" w:hAnsi="Arial" w:cs="Arial"/>
          <w:color w:val="231F20"/>
          <w:sz w:val="22"/>
          <w:szCs w:val="22"/>
          <w:lang w:eastAsia="en-US"/>
        </w:rPr>
        <w:t xml:space="preserve">Compete ao </w:t>
      </w:r>
      <w:r w:rsidR="006147DF" w:rsidRPr="006147DF">
        <w:rPr>
          <w:rFonts w:ascii="Arial" w:eastAsiaTheme="minorHAnsi" w:hAnsi="Arial" w:cs="Arial"/>
          <w:b/>
          <w:bCs/>
          <w:color w:val="231F20"/>
          <w:sz w:val="22"/>
          <w:szCs w:val="22"/>
          <w:lang w:eastAsia="en-US"/>
        </w:rPr>
        <w:t xml:space="preserve">ÓRGÃO GERENCIADOR </w:t>
      </w:r>
      <w:r w:rsidR="006147DF" w:rsidRPr="006147DF">
        <w:rPr>
          <w:rFonts w:ascii="Arial" w:eastAsiaTheme="minorHAnsi" w:hAnsi="Arial" w:cs="Arial"/>
          <w:color w:val="231F20"/>
          <w:sz w:val="22"/>
          <w:szCs w:val="22"/>
          <w:lang w:eastAsia="en-US"/>
        </w:rPr>
        <w:t>promover as ações necessárias para as suas próprias contratações, durante o prazo de validade da Ata de Registro de Preços.</w:t>
      </w:r>
    </w:p>
    <w:p w:rsidR="006147DF" w:rsidRPr="006147DF" w:rsidRDefault="006147DF" w:rsidP="006D4B08">
      <w:pPr>
        <w:autoSpaceDE w:val="0"/>
        <w:autoSpaceDN w:val="0"/>
        <w:adjustRightInd w:val="0"/>
        <w:spacing w:after="240"/>
        <w:jc w:val="both"/>
        <w:rPr>
          <w:rFonts w:ascii="Arial" w:hAnsi="Arial" w:cs="Arial"/>
          <w:sz w:val="22"/>
          <w:szCs w:val="22"/>
        </w:rPr>
      </w:pPr>
      <w:r w:rsidRPr="006147DF">
        <w:rPr>
          <w:rFonts w:ascii="Arial" w:eastAsiaTheme="minorHAnsi" w:hAnsi="Arial" w:cs="Arial"/>
          <w:b/>
          <w:bCs/>
          <w:color w:val="231F20"/>
          <w:sz w:val="22"/>
          <w:szCs w:val="22"/>
          <w:lang w:eastAsia="en-US"/>
        </w:rPr>
        <w:t xml:space="preserve">Parágrafo primeiro: </w:t>
      </w:r>
      <w:r>
        <w:rPr>
          <w:rFonts w:ascii="Arial" w:eastAsiaTheme="minorHAnsi" w:hAnsi="Arial" w:cs="Arial"/>
          <w:bCs/>
          <w:color w:val="231F20"/>
          <w:sz w:val="22"/>
          <w:szCs w:val="22"/>
          <w:lang w:eastAsia="en-US"/>
        </w:rPr>
        <w:t>A</w:t>
      </w:r>
      <w:r w:rsidRPr="006147DF">
        <w:rPr>
          <w:rFonts w:ascii="Arial" w:eastAsiaTheme="minorHAnsi" w:hAnsi="Arial" w:cs="Arial"/>
          <w:color w:val="231F20"/>
          <w:sz w:val="22"/>
          <w:szCs w:val="22"/>
          <w:lang w:eastAsia="en-US"/>
        </w:rPr>
        <w:t xml:space="preserve"> contratação realizada pelo </w:t>
      </w:r>
      <w:r w:rsidRPr="006147DF">
        <w:rPr>
          <w:rFonts w:ascii="Arial" w:eastAsiaTheme="minorHAnsi" w:hAnsi="Arial" w:cs="Arial"/>
          <w:b/>
          <w:bCs/>
          <w:color w:val="231F20"/>
          <w:sz w:val="22"/>
          <w:szCs w:val="22"/>
          <w:lang w:eastAsia="en-US"/>
        </w:rPr>
        <w:t xml:space="preserve">ÓRGÃO GERENCIADOR </w:t>
      </w:r>
      <w:r w:rsidRPr="006147DF">
        <w:rPr>
          <w:rFonts w:ascii="Arial" w:eastAsiaTheme="minorHAnsi" w:hAnsi="Arial" w:cs="Arial"/>
          <w:color w:val="231F20"/>
          <w:sz w:val="22"/>
          <w:szCs w:val="22"/>
          <w:lang w:eastAsia="en-US"/>
        </w:rPr>
        <w:t>será formalizada por intermédio de instrumento contratual (</w:t>
      </w:r>
      <w:r w:rsidRPr="006D4B08">
        <w:rPr>
          <w:rFonts w:ascii="Arial" w:eastAsiaTheme="minorHAnsi" w:hAnsi="Arial" w:cs="Arial"/>
          <w:b/>
          <w:color w:val="231F20"/>
          <w:sz w:val="22"/>
          <w:szCs w:val="22"/>
          <w:lang w:eastAsia="en-US"/>
        </w:rPr>
        <w:t>Anexo X</w:t>
      </w:r>
      <w:r w:rsidR="007F395D">
        <w:rPr>
          <w:rFonts w:ascii="Arial" w:eastAsiaTheme="minorHAnsi" w:hAnsi="Arial" w:cs="Arial"/>
          <w:b/>
          <w:color w:val="231F20"/>
          <w:sz w:val="22"/>
          <w:szCs w:val="22"/>
          <w:lang w:eastAsia="en-US"/>
        </w:rPr>
        <w:t>I</w:t>
      </w:r>
      <w:r w:rsidR="006D4B08">
        <w:rPr>
          <w:rFonts w:ascii="Arial" w:eastAsiaTheme="minorHAnsi" w:hAnsi="Arial" w:cs="Arial"/>
          <w:color w:val="231F20"/>
          <w:sz w:val="22"/>
          <w:szCs w:val="22"/>
          <w:lang w:eastAsia="en-US"/>
        </w:rPr>
        <w:t>)</w:t>
      </w:r>
      <w:r w:rsidRPr="006147DF">
        <w:rPr>
          <w:rFonts w:ascii="Arial" w:eastAsiaTheme="minorHAnsi" w:hAnsi="Arial" w:cs="Arial"/>
          <w:color w:val="231F20"/>
          <w:sz w:val="22"/>
          <w:szCs w:val="22"/>
          <w:lang w:eastAsia="en-US"/>
        </w:rPr>
        <w:t>, emissão de nota de empenho de despesa, autorização de compra ou outro instrumento similar, conforme disposto no artigo 62 da Lei</w:t>
      </w:r>
      <w:r>
        <w:rPr>
          <w:rFonts w:ascii="Arial" w:eastAsiaTheme="minorHAnsi" w:hAnsi="Arial" w:cs="Arial"/>
          <w:color w:val="231F20"/>
          <w:sz w:val="22"/>
          <w:szCs w:val="22"/>
          <w:lang w:eastAsia="en-US"/>
        </w:rPr>
        <w:t xml:space="preserve"> Federal</w:t>
      </w:r>
      <w:r w:rsidRPr="006147DF">
        <w:rPr>
          <w:rFonts w:ascii="Arial" w:eastAsiaTheme="minorHAnsi" w:hAnsi="Arial" w:cs="Arial"/>
          <w:color w:val="231F20"/>
          <w:sz w:val="22"/>
          <w:szCs w:val="22"/>
          <w:lang w:eastAsia="en-US"/>
        </w:rPr>
        <w:t xml:space="preserve"> nº 8.666, de 1993.</w:t>
      </w:r>
    </w:p>
    <w:p w:rsidR="001A0397" w:rsidRPr="001A0397" w:rsidRDefault="001A0397" w:rsidP="00216433">
      <w:pPr>
        <w:autoSpaceDE w:val="0"/>
        <w:autoSpaceDN w:val="0"/>
        <w:adjustRightInd w:val="0"/>
        <w:spacing w:after="240"/>
        <w:jc w:val="both"/>
        <w:rPr>
          <w:rFonts w:ascii="Arial" w:hAnsi="Arial" w:cs="Arial"/>
          <w:sz w:val="22"/>
          <w:szCs w:val="22"/>
        </w:rPr>
      </w:pPr>
      <w:r w:rsidRPr="001A0397">
        <w:rPr>
          <w:rFonts w:ascii="Arial" w:eastAsiaTheme="minorHAnsi" w:hAnsi="Arial" w:cs="Arial"/>
          <w:b/>
          <w:bCs/>
          <w:color w:val="231F20"/>
          <w:sz w:val="22"/>
          <w:szCs w:val="22"/>
          <w:lang w:eastAsia="en-US"/>
        </w:rPr>
        <w:lastRenderedPageBreak/>
        <w:t xml:space="preserve">Parágrafo segundo: </w:t>
      </w:r>
      <w:r>
        <w:rPr>
          <w:rFonts w:ascii="Arial" w:eastAsiaTheme="minorHAnsi" w:hAnsi="Arial" w:cs="Arial"/>
          <w:bCs/>
          <w:color w:val="231F20"/>
          <w:sz w:val="22"/>
          <w:szCs w:val="22"/>
          <w:lang w:eastAsia="en-US"/>
        </w:rPr>
        <w:t>O</w:t>
      </w:r>
      <w:r w:rsidRPr="001A0397">
        <w:rPr>
          <w:rFonts w:ascii="Arial" w:eastAsiaTheme="minorHAnsi" w:hAnsi="Arial" w:cs="Arial"/>
          <w:color w:val="231F20"/>
          <w:sz w:val="22"/>
          <w:szCs w:val="22"/>
          <w:lang w:eastAsia="en-US"/>
        </w:rPr>
        <w:t xml:space="preserve"> </w:t>
      </w:r>
      <w:r w:rsidRPr="001A0397">
        <w:rPr>
          <w:rFonts w:ascii="Arial" w:eastAsiaTheme="minorHAnsi" w:hAnsi="Arial" w:cs="Arial"/>
          <w:b/>
          <w:bCs/>
          <w:color w:val="231F20"/>
          <w:sz w:val="22"/>
          <w:szCs w:val="22"/>
          <w:lang w:eastAsia="en-US"/>
        </w:rPr>
        <w:t xml:space="preserve">ÓRGÃO GERENCIADOR </w:t>
      </w:r>
      <w:r w:rsidRPr="001A0397">
        <w:rPr>
          <w:rFonts w:ascii="Arial" w:eastAsiaTheme="minorHAnsi" w:hAnsi="Arial" w:cs="Arial"/>
          <w:color w:val="231F20"/>
          <w:sz w:val="22"/>
          <w:szCs w:val="22"/>
          <w:lang w:eastAsia="en-US"/>
        </w:rPr>
        <w:t>dever</w:t>
      </w:r>
      <w:r w:rsidR="00FC77CD">
        <w:rPr>
          <w:rFonts w:ascii="Arial" w:eastAsiaTheme="minorHAnsi" w:hAnsi="Arial" w:cs="Arial"/>
          <w:color w:val="231F20"/>
          <w:sz w:val="22"/>
          <w:szCs w:val="22"/>
          <w:lang w:eastAsia="en-US"/>
        </w:rPr>
        <w:t>á</w:t>
      </w:r>
      <w:r w:rsidRPr="001A0397">
        <w:rPr>
          <w:rFonts w:ascii="Arial" w:eastAsiaTheme="minorHAnsi" w:hAnsi="Arial" w:cs="Arial"/>
          <w:color w:val="231F20"/>
          <w:sz w:val="22"/>
          <w:szCs w:val="22"/>
          <w:lang w:eastAsia="en-US"/>
        </w:rPr>
        <w:t xml:space="preserve"> verificar a manutenção das condições de habilitação do </w:t>
      </w:r>
      <w:r>
        <w:rPr>
          <w:rFonts w:ascii="Arial" w:eastAsiaTheme="minorHAnsi" w:hAnsi="Arial" w:cs="Arial"/>
          <w:color w:val="231F20"/>
          <w:sz w:val="22"/>
          <w:szCs w:val="22"/>
          <w:lang w:eastAsia="en-US"/>
        </w:rPr>
        <w:t>f</w:t>
      </w:r>
      <w:r w:rsidRPr="001A0397">
        <w:rPr>
          <w:rFonts w:ascii="Arial" w:eastAsiaTheme="minorHAnsi" w:hAnsi="Arial" w:cs="Arial"/>
          <w:color w:val="231F20"/>
          <w:sz w:val="22"/>
          <w:szCs w:val="22"/>
          <w:lang w:eastAsia="en-US"/>
        </w:rPr>
        <w:t>ornecedor e proceder à consulta ao Cadastro de Fornecedores do Estado, por meio do SIGA e ao Cadastro Nacional de Empresas Inidôneas e Suspensas - CEIS, do Portal Transparência da Controladoria Geral da União, para constatar a inexistência de penalidade cujo efeito ainda vigore.</w:t>
      </w:r>
    </w:p>
    <w:p w:rsidR="00B44898" w:rsidRPr="00B44898" w:rsidRDefault="00B44898" w:rsidP="00216433">
      <w:pPr>
        <w:autoSpaceDE w:val="0"/>
        <w:autoSpaceDN w:val="0"/>
        <w:adjustRightInd w:val="0"/>
        <w:spacing w:after="240"/>
        <w:jc w:val="both"/>
        <w:rPr>
          <w:rFonts w:ascii="Arial" w:eastAsiaTheme="minorHAnsi" w:hAnsi="Arial" w:cs="Arial"/>
          <w:b/>
          <w:bCs/>
          <w:color w:val="231F20"/>
          <w:sz w:val="22"/>
          <w:szCs w:val="22"/>
          <w:lang w:eastAsia="en-US"/>
        </w:rPr>
      </w:pPr>
      <w:r w:rsidRPr="00B44898">
        <w:rPr>
          <w:rFonts w:ascii="Arial" w:eastAsiaTheme="minorHAnsi" w:hAnsi="Arial" w:cs="Arial"/>
          <w:b/>
          <w:bCs/>
          <w:color w:val="231F20"/>
          <w:sz w:val="22"/>
          <w:szCs w:val="22"/>
          <w:lang w:eastAsia="en-US"/>
        </w:rPr>
        <w:t xml:space="preserve">CLÁUSULA DÉCIMA PRIMEIRA: DA EXECUÇÃO, DO RECEBIMENTO E DA FISCALIZAÇÃO DO </w:t>
      </w:r>
      <w:proofErr w:type="gramStart"/>
      <w:r w:rsidRPr="00B44898">
        <w:rPr>
          <w:rFonts w:ascii="Arial" w:eastAsiaTheme="minorHAnsi" w:hAnsi="Arial" w:cs="Arial"/>
          <w:b/>
          <w:bCs/>
          <w:color w:val="231F20"/>
          <w:sz w:val="22"/>
          <w:szCs w:val="22"/>
          <w:lang w:eastAsia="en-US"/>
        </w:rPr>
        <w:t>CONTRATO</w:t>
      </w:r>
      <w:proofErr w:type="gramEnd"/>
    </w:p>
    <w:p w:rsidR="00B44898" w:rsidRPr="00B44898" w:rsidRDefault="0011197B" w:rsidP="00216433">
      <w:pPr>
        <w:autoSpaceDE w:val="0"/>
        <w:autoSpaceDN w:val="0"/>
        <w:adjustRightInd w:val="0"/>
        <w:spacing w:after="24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 xml:space="preserve">11.1 - </w:t>
      </w:r>
      <w:r w:rsidR="00B44898" w:rsidRPr="00B44898">
        <w:rPr>
          <w:rFonts w:ascii="Arial" w:eastAsiaTheme="minorHAnsi" w:hAnsi="Arial" w:cs="Arial"/>
          <w:color w:val="231F20"/>
          <w:sz w:val="22"/>
          <w:szCs w:val="22"/>
          <w:lang w:eastAsia="en-US"/>
        </w:rPr>
        <w:t xml:space="preserve">Executado o contrato, o seu objeto será recebido na forma prevista no art. 73 da Lei nº 8.666/93, dispensado o recebimento provisório nas hipóteses revistas no art. 74 da mesma </w:t>
      </w:r>
      <w:r w:rsidR="00B44898">
        <w:rPr>
          <w:rFonts w:ascii="Arial" w:eastAsiaTheme="minorHAnsi" w:hAnsi="Arial" w:cs="Arial"/>
          <w:color w:val="231F20"/>
          <w:sz w:val="22"/>
          <w:szCs w:val="22"/>
          <w:lang w:eastAsia="en-US"/>
        </w:rPr>
        <w:t>L</w:t>
      </w:r>
      <w:r w:rsidR="00B44898" w:rsidRPr="00B44898">
        <w:rPr>
          <w:rFonts w:ascii="Arial" w:eastAsiaTheme="minorHAnsi" w:hAnsi="Arial" w:cs="Arial"/>
          <w:color w:val="231F20"/>
          <w:sz w:val="22"/>
          <w:szCs w:val="22"/>
          <w:lang w:eastAsia="en-US"/>
        </w:rPr>
        <w:t>ei.</w:t>
      </w:r>
    </w:p>
    <w:p w:rsidR="00B44898" w:rsidRPr="00B44898" w:rsidRDefault="00B44898" w:rsidP="00216433">
      <w:pPr>
        <w:autoSpaceDE w:val="0"/>
        <w:autoSpaceDN w:val="0"/>
        <w:adjustRightInd w:val="0"/>
        <w:spacing w:after="240"/>
        <w:jc w:val="both"/>
        <w:rPr>
          <w:rFonts w:ascii="Arial" w:hAnsi="Arial" w:cs="Arial"/>
          <w:sz w:val="22"/>
          <w:szCs w:val="22"/>
        </w:rPr>
      </w:pPr>
      <w:r w:rsidRPr="00B44898">
        <w:rPr>
          <w:rFonts w:ascii="Arial" w:eastAsiaTheme="minorHAnsi" w:hAnsi="Arial" w:cs="Arial"/>
          <w:b/>
          <w:bCs/>
          <w:color w:val="231F20"/>
          <w:sz w:val="22"/>
          <w:szCs w:val="22"/>
          <w:lang w:eastAsia="en-US"/>
        </w:rPr>
        <w:t xml:space="preserve">Parágrafo primeiro: </w:t>
      </w:r>
      <w:r>
        <w:rPr>
          <w:rFonts w:ascii="Arial" w:eastAsiaTheme="minorHAnsi" w:hAnsi="Arial" w:cs="Arial"/>
          <w:bCs/>
          <w:color w:val="231F20"/>
          <w:sz w:val="22"/>
          <w:szCs w:val="22"/>
          <w:lang w:eastAsia="en-US"/>
        </w:rPr>
        <w:t>A</w:t>
      </w:r>
      <w:r w:rsidRPr="00B44898">
        <w:rPr>
          <w:rFonts w:ascii="Arial" w:eastAsiaTheme="minorHAnsi" w:hAnsi="Arial" w:cs="Arial"/>
          <w:color w:val="231F20"/>
          <w:sz w:val="22"/>
          <w:szCs w:val="22"/>
          <w:lang w:eastAsia="en-US"/>
        </w:rPr>
        <w:t>s condições de fornecimento devem ser executadas fielmente, de acordo com os termos do instrumento convocatório,</w:t>
      </w:r>
      <w:r>
        <w:rPr>
          <w:rFonts w:ascii="Arial" w:eastAsiaTheme="minorHAnsi" w:hAnsi="Arial" w:cs="Arial"/>
          <w:color w:val="231F20"/>
          <w:sz w:val="22"/>
          <w:szCs w:val="22"/>
          <w:lang w:eastAsia="en-US"/>
        </w:rPr>
        <w:t xml:space="preserve"> </w:t>
      </w:r>
      <w:r w:rsidRPr="00B44898">
        <w:rPr>
          <w:rFonts w:ascii="Arial" w:eastAsiaTheme="minorHAnsi" w:hAnsi="Arial" w:cs="Arial"/>
          <w:color w:val="231F20"/>
          <w:sz w:val="22"/>
          <w:szCs w:val="22"/>
          <w:lang w:eastAsia="en-US"/>
        </w:rPr>
        <w:t xml:space="preserve">do Termo de Referência </w:t>
      </w:r>
      <w:r w:rsidR="007F648A">
        <w:rPr>
          <w:rFonts w:ascii="Arial" w:eastAsiaTheme="minorHAnsi" w:hAnsi="Arial" w:cs="Arial"/>
          <w:color w:val="231F20"/>
          <w:sz w:val="22"/>
          <w:szCs w:val="22"/>
          <w:lang w:eastAsia="en-US"/>
        </w:rPr>
        <w:t>(</w:t>
      </w:r>
      <w:r w:rsidRPr="007F648A">
        <w:rPr>
          <w:rFonts w:ascii="Arial" w:eastAsiaTheme="minorHAnsi" w:hAnsi="Arial" w:cs="Arial"/>
          <w:b/>
          <w:color w:val="231F20"/>
          <w:sz w:val="22"/>
          <w:szCs w:val="22"/>
          <w:lang w:eastAsia="en-US"/>
        </w:rPr>
        <w:t>Anexo I</w:t>
      </w:r>
      <w:r w:rsidR="007F648A">
        <w:rPr>
          <w:rFonts w:ascii="Arial" w:eastAsiaTheme="minorHAnsi" w:hAnsi="Arial" w:cs="Arial"/>
          <w:color w:val="231F20"/>
          <w:sz w:val="22"/>
          <w:szCs w:val="22"/>
          <w:lang w:eastAsia="en-US"/>
        </w:rPr>
        <w:t>)</w:t>
      </w:r>
      <w:r w:rsidRPr="00B44898">
        <w:rPr>
          <w:rFonts w:ascii="Arial" w:eastAsiaTheme="minorHAnsi" w:hAnsi="Arial" w:cs="Arial"/>
          <w:color w:val="231F20"/>
          <w:sz w:val="22"/>
          <w:szCs w:val="22"/>
          <w:lang w:eastAsia="en-US"/>
        </w:rPr>
        <w:t xml:space="preserve"> e da legislação vigente,</w:t>
      </w:r>
      <w:r>
        <w:rPr>
          <w:rFonts w:ascii="Arial" w:eastAsiaTheme="minorHAnsi" w:hAnsi="Arial" w:cs="Arial"/>
          <w:color w:val="231F20"/>
          <w:sz w:val="22"/>
          <w:szCs w:val="22"/>
          <w:lang w:eastAsia="en-US"/>
        </w:rPr>
        <w:t xml:space="preserve"> </w:t>
      </w:r>
      <w:r w:rsidRPr="00B44898">
        <w:rPr>
          <w:rFonts w:ascii="Arial" w:eastAsiaTheme="minorHAnsi" w:hAnsi="Arial" w:cs="Arial"/>
          <w:color w:val="231F20"/>
          <w:sz w:val="22"/>
          <w:szCs w:val="22"/>
          <w:lang w:eastAsia="en-US"/>
        </w:rPr>
        <w:t>respondendo o inadimplente pelas consequências da inexecução total ou parcial.</w:t>
      </w:r>
    </w:p>
    <w:p w:rsidR="00D320B8" w:rsidRPr="00D320B8" w:rsidRDefault="00D320B8" w:rsidP="00216433">
      <w:pPr>
        <w:autoSpaceDE w:val="0"/>
        <w:autoSpaceDN w:val="0"/>
        <w:adjustRightInd w:val="0"/>
        <w:spacing w:after="240"/>
        <w:jc w:val="both"/>
        <w:rPr>
          <w:rFonts w:ascii="Arial" w:eastAsiaTheme="minorHAnsi" w:hAnsi="Arial" w:cs="Arial"/>
          <w:color w:val="231F20"/>
          <w:sz w:val="22"/>
          <w:szCs w:val="22"/>
          <w:lang w:eastAsia="en-US"/>
        </w:rPr>
      </w:pPr>
      <w:r w:rsidRPr="00D320B8">
        <w:rPr>
          <w:rFonts w:ascii="Arial" w:eastAsiaTheme="minorHAnsi" w:hAnsi="Arial" w:cs="Arial"/>
          <w:b/>
          <w:bCs/>
          <w:color w:val="231F20"/>
          <w:sz w:val="22"/>
          <w:szCs w:val="22"/>
          <w:lang w:eastAsia="en-US"/>
        </w:rPr>
        <w:t xml:space="preserve">Parágrafo segundo: </w:t>
      </w:r>
      <w:r>
        <w:rPr>
          <w:rFonts w:ascii="Arial" w:eastAsiaTheme="minorHAnsi" w:hAnsi="Arial" w:cs="Arial"/>
          <w:bCs/>
          <w:color w:val="231F20"/>
          <w:sz w:val="22"/>
          <w:szCs w:val="22"/>
          <w:lang w:eastAsia="en-US"/>
        </w:rPr>
        <w:t>A</w:t>
      </w:r>
      <w:r w:rsidRPr="00D320B8">
        <w:rPr>
          <w:rFonts w:ascii="Arial" w:eastAsiaTheme="minorHAnsi" w:hAnsi="Arial" w:cs="Arial"/>
          <w:color w:val="231F20"/>
          <w:sz w:val="22"/>
          <w:szCs w:val="22"/>
          <w:lang w:eastAsia="en-US"/>
        </w:rPr>
        <w:t xml:space="preserve"> execução do contrato será acompanhada e fiscalizada por representante(s) do </w:t>
      </w:r>
      <w:r w:rsidRPr="00D320B8">
        <w:rPr>
          <w:rFonts w:ascii="Arial" w:eastAsiaTheme="minorHAnsi" w:hAnsi="Arial" w:cs="Arial"/>
          <w:b/>
          <w:bCs/>
          <w:color w:val="231F20"/>
          <w:sz w:val="22"/>
          <w:szCs w:val="22"/>
          <w:lang w:eastAsia="en-US"/>
        </w:rPr>
        <w:t xml:space="preserve">CONTRATANTE </w:t>
      </w:r>
      <w:r w:rsidRPr="00D320B8">
        <w:rPr>
          <w:rFonts w:ascii="Arial" w:eastAsiaTheme="minorHAnsi" w:hAnsi="Arial" w:cs="Arial"/>
          <w:color w:val="231F20"/>
          <w:sz w:val="22"/>
          <w:szCs w:val="22"/>
          <w:lang w:eastAsia="en-US"/>
        </w:rPr>
        <w:t>especialmente designado(s) pelo órgão contratante conforme ato de nomeação.</w:t>
      </w:r>
    </w:p>
    <w:p w:rsidR="006147DF" w:rsidRPr="00D320B8" w:rsidRDefault="00D320B8" w:rsidP="00216433">
      <w:pPr>
        <w:autoSpaceDE w:val="0"/>
        <w:autoSpaceDN w:val="0"/>
        <w:adjustRightInd w:val="0"/>
        <w:spacing w:after="240"/>
        <w:jc w:val="both"/>
        <w:rPr>
          <w:rFonts w:ascii="Arial" w:hAnsi="Arial" w:cs="Arial"/>
          <w:sz w:val="22"/>
          <w:szCs w:val="22"/>
        </w:rPr>
      </w:pPr>
      <w:r w:rsidRPr="00D320B8">
        <w:rPr>
          <w:rFonts w:ascii="Arial" w:eastAsiaTheme="minorHAnsi" w:hAnsi="Arial" w:cs="Arial"/>
          <w:b/>
          <w:bCs/>
          <w:color w:val="231F20"/>
          <w:sz w:val="22"/>
          <w:szCs w:val="22"/>
          <w:lang w:eastAsia="en-US"/>
        </w:rPr>
        <w:t xml:space="preserve">Parágrafo terceiro: </w:t>
      </w:r>
      <w:r>
        <w:rPr>
          <w:rFonts w:ascii="Arial" w:eastAsiaTheme="minorHAnsi" w:hAnsi="Arial" w:cs="Arial"/>
          <w:bCs/>
          <w:color w:val="231F20"/>
          <w:sz w:val="22"/>
          <w:szCs w:val="22"/>
          <w:lang w:eastAsia="en-US"/>
        </w:rPr>
        <w:t>O</w:t>
      </w:r>
      <w:r w:rsidRPr="00D320B8">
        <w:rPr>
          <w:rFonts w:ascii="Arial" w:eastAsiaTheme="minorHAnsi" w:hAnsi="Arial" w:cs="Arial"/>
          <w:color w:val="231F20"/>
          <w:sz w:val="22"/>
          <w:szCs w:val="22"/>
          <w:lang w:eastAsia="en-US"/>
        </w:rPr>
        <w:t xml:space="preserve"> objeto do contrato será recebido em tantas parcelas quantas forem </w:t>
      </w:r>
      <w:proofErr w:type="gramStart"/>
      <w:r w:rsidRPr="00D320B8">
        <w:rPr>
          <w:rFonts w:ascii="Arial" w:eastAsiaTheme="minorHAnsi" w:hAnsi="Arial" w:cs="Arial"/>
          <w:color w:val="231F20"/>
          <w:sz w:val="22"/>
          <w:szCs w:val="22"/>
          <w:lang w:eastAsia="en-US"/>
        </w:rPr>
        <w:t>as</w:t>
      </w:r>
      <w:proofErr w:type="gramEnd"/>
      <w:r w:rsidRPr="00D320B8">
        <w:rPr>
          <w:rFonts w:ascii="Arial" w:eastAsiaTheme="minorHAnsi" w:hAnsi="Arial" w:cs="Arial"/>
          <w:color w:val="231F20"/>
          <w:sz w:val="22"/>
          <w:szCs w:val="22"/>
          <w:lang w:eastAsia="en-US"/>
        </w:rPr>
        <w:t xml:space="preserve"> relativas ao do pagamento, na seguinte forma:</w:t>
      </w:r>
    </w:p>
    <w:p w:rsidR="00D320B8" w:rsidRPr="007979ED" w:rsidRDefault="0011197B" w:rsidP="005E5215">
      <w:pPr>
        <w:pStyle w:val="PargrafodaLista"/>
        <w:numPr>
          <w:ilvl w:val="0"/>
          <w:numId w:val="4"/>
        </w:numPr>
        <w:autoSpaceDE w:val="0"/>
        <w:autoSpaceDN w:val="0"/>
        <w:adjustRightInd w:val="0"/>
        <w:spacing w:after="240"/>
        <w:ind w:left="714" w:hanging="357"/>
        <w:contextualSpacing w:val="0"/>
        <w:jc w:val="both"/>
        <w:rPr>
          <w:rFonts w:ascii="Arial" w:eastAsiaTheme="minorHAnsi" w:hAnsi="Arial" w:cs="Arial"/>
          <w:sz w:val="22"/>
          <w:szCs w:val="22"/>
          <w:lang w:eastAsia="en-US"/>
        </w:rPr>
      </w:pPr>
      <w:r w:rsidRPr="007979ED">
        <w:rPr>
          <w:rFonts w:ascii="Arial" w:eastAsiaTheme="minorHAnsi" w:hAnsi="Arial" w:cs="Arial"/>
          <w:sz w:val="22"/>
          <w:szCs w:val="22"/>
          <w:lang w:eastAsia="en-US"/>
        </w:rPr>
        <w:t>P</w:t>
      </w:r>
      <w:r w:rsidR="00D320B8" w:rsidRPr="007979ED">
        <w:rPr>
          <w:rFonts w:ascii="Arial" w:eastAsiaTheme="minorHAnsi" w:hAnsi="Arial" w:cs="Arial"/>
          <w:sz w:val="22"/>
          <w:szCs w:val="22"/>
          <w:lang w:eastAsia="en-US"/>
        </w:rPr>
        <w:t xml:space="preserve">rovisoriamente, após parecer circunstanciado, que deverá ser elaborado pelos representantes mencionados no parágrafo primeiro, no prazo de _____ (_____) horas após a entrega do bem/produto; </w:t>
      </w:r>
      <w:proofErr w:type="gramStart"/>
      <w:r w:rsidR="00D320B8" w:rsidRPr="007979ED">
        <w:rPr>
          <w:rFonts w:ascii="Arial" w:eastAsiaTheme="minorHAnsi" w:hAnsi="Arial" w:cs="Arial"/>
          <w:sz w:val="22"/>
          <w:szCs w:val="22"/>
          <w:lang w:eastAsia="en-US"/>
        </w:rPr>
        <w:t>e</w:t>
      </w:r>
      <w:proofErr w:type="gramEnd"/>
    </w:p>
    <w:p w:rsidR="00D320B8" w:rsidRPr="007979ED" w:rsidRDefault="0011197B" w:rsidP="005E5215">
      <w:pPr>
        <w:pStyle w:val="PargrafodaLista"/>
        <w:numPr>
          <w:ilvl w:val="0"/>
          <w:numId w:val="4"/>
        </w:numPr>
        <w:autoSpaceDE w:val="0"/>
        <w:autoSpaceDN w:val="0"/>
        <w:adjustRightInd w:val="0"/>
        <w:spacing w:after="240"/>
        <w:ind w:left="714" w:hanging="357"/>
        <w:contextualSpacing w:val="0"/>
        <w:jc w:val="both"/>
        <w:rPr>
          <w:rFonts w:ascii="Arial" w:hAnsi="Arial" w:cs="Arial"/>
          <w:sz w:val="22"/>
          <w:szCs w:val="22"/>
        </w:rPr>
      </w:pPr>
      <w:r w:rsidRPr="007979ED">
        <w:rPr>
          <w:rFonts w:ascii="Arial" w:eastAsiaTheme="minorHAnsi" w:hAnsi="Arial" w:cs="Arial"/>
          <w:sz w:val="22"/>
          <w:szCs w:val="22"/>
          <w:lang w:eastAsia="en-US"/>
        </w:rPr>
        <w:t>D</w:t>
      </w:r>
      <w:r w:rsidR="00D320B8" w:rsidRPr="007979ED">
        <w:rPr>
          <w:rFonts w:ascii="Arial" w:eastAsiaTheme="minorHAnsi" w:hAnsi="Arial" w:cs="Arial"/>
          <w:sz w:val="22"/>
          <w:szCs w:val="22"/>
          <w:lang w:eastAsia="en-US"/>
        </w:rPr>
        <w:t xml:space="preserve">efinitivamente, mediante verificação da qualidade e quantidade do material, </w:t>
      </w:r>
      <w:proofErr w:type="gramStart"/>
      <w:r w:rsidR="00D320B8" w:rsidRPr="007979ED">
        <w:rPr>
          <w:rFonts w:ascii="Arial" w:eastAsiaTheme="minorHAnsi" w:hAnsi="Arial" w:cs="Arial"/>
          <w:sz w:val="22"/>
          <w:szCs w:val="22"/>
          <w:lang w:eastAsia="en-US"/>
        </w:rPr>
        <w:t>após</w:t>
      </w:r>
      <w:proofErr w:type="gramEnd"/>
      <w:r w:rsidR="00D320B8" w:rsidRPr="007979ED">
        <w:rPr>
          <w:rFonts w:ascii="Arial" w:eastAsiaTheme="minorHAnsi" w:hAnsi="Arial" w:cs="Arial"/>
          <w:sz w:val="22"/>
          <w:szCs w:val="22"/>
          <w:lang w:eastAsia="en-US"/>
        </w:rPr>
        <w:t xml:space="preserve"> decorrido o prazo de _____ (_____) dias, para observação e vistoria que comprove o exato cumprimento das obrigações contratuais.</w:t>
      </w:r>
    </w:p>
    <w:p w:rsidR="006C4A4A" w:rsidRPr="006C4A4A" w:rsidRDefault="006C4A4A" w:rsidP="00216433">
      <w:pPr>
        <w:autoSpaceDE w:val="0"/>
        <w:autoSpaceDN w:val="0"/>
        <w:adjustRightInd w:val="0"/>
        <w:spacing w:after="240"/>
        <w:jc w:val="both"/>
        <w:rPr>
          <w:rFonts w:ascii="Arial" w:eastAsiaTheme="minorHAnsi" w:hAnsi="Arial" w:cs="Arial"/>
          <w:color w:val="231F20"/>
          <w:sz w:val="22"/>
          <w:szCs w:val="22"/>
          <w:lang w:eastAsia="en-US"/>
        </w:rPr>
      </w:pPr>
      <w:r w:rsidRPr="006C4A4A">
        <w:rPr>
          <w:rFonts w:ascii="Arial" w:eastAsiaTheme="minorHAnsi" w:hAnsi="Arial" w:cs="Arial"/>
          <w:b/>
          <w:bCs/>
          <w:color w:val="231F20"/>
          <w:sz w:val="22"/>
          <w:szCs w:val="22"/>
          <w:lang w:eastAsia="en-US"/>
        </w:rPr>
        <w:t xml:space="preserve">Parágrafo quarto: </w:t>
      </w:r>
      <w:r w:rsidR="0037155C">
        <w:rPr>
          <w:rFonts w:ascii="Arial" w:eastAsiaTheme="minorHAnsi" w:hAnsi="Arial" w:cs="Arial"/>
          <w:bCs/>
          <w:color w:val="231F20"/>
          <w:sz w:val="22"/>
          <w:szCs w:val="22"/>
          <w:lang w:eastAsia="en-US"/>
        </w:rPr>
        <w:t>O</w:t>
      </w:r>
      <w:r w:rsidRPr="006C4A4A">
        <w:rPr>
          <w:rFonts w:ascii="Arial" w:eastAsiaTheme="minorHAnsi" w:hAnsi="Arial" w:cs="Arial"/>
          <w:color w:val="231F20"/>
          <w:sz w:val="22"/>
          <w:szCs w:val="22"/>
          <w:lang w:eastAsia="en-US"/>
        </w:rPr>
        <w:t xml:space="preserve"> recebimento provisório ou definitivo do objeto do Contrato não exclui a responsabilidade civil a ele relativa, nem a ético-profissional, pela sua perfeita execução do Contrato.</w:t>
      </w:r>
    </w:p>
    <w:p w:rsidR="006C4A4A" w:rsidRPr="006C4A4A" w:rsidRDefault="006C4A4A" w:rsidP="00216433">
      <w:pPr>
        <w:autoSpaceDE w:val="0"/>
        <w:autoSpaceDN w:val="0"/>
        <w:adjustRightInd w:val="0"/>
        <w:spacing w:after="240"/>
        <w:jc w:val="both"/>
        <w:rPr>
          <w:rFonts w:ascii="Arial" w:eastAsiaTheme="minorHAnsi" w:hAnsi="Arial" w:cs="Arial"/>
          <w:color w:val="231F20"/>
          <w:sz w:val="22"/>
          <w:szCs w:val="22"/>
          <w:lang w:eastAsia="en-US"/>
        </w:rPr>
      </w:pPr>
      <w:r w:rsidRPr="006C4A4A">
        <w:rPr>
          <w:rFonts w:ascii="Arial" w:eastAsiaTheme="minorHAnsi" w:hAnsi="Arial" w:cs="Arial"/>
          <w:b/>
          <w:bCs/>
          <w:color w:val="231F20"/>
          <w:sz w:val="22"/>
          <w:szCs w:val="22"/>
          <w:lang w:eastAsia="en-US"/>
        </w:rPr>
        <w:t xml:space="preserve">Parágrafo quinto: </w:t>
      </w:r>
      <w:r w:rsidRPr="006C4A4A">
        <w:rPr>
          <w:rFonts w:ascii="Arial" w:eastAsiaTheme="minorHAnsi" w:hAnsi="Arial" w:cs="Arial"/>
          <w:color w:val="231F20"/>
          <w:sz w:val="22"/>
          <w:szCs w:val="22"/>
          <w:lang w:eastAsia="en-US"/>
        </w:rPr>
        <w:t>Salvo se houver exigência a ser cumprida pelo adjudicatário,</w:t>
      </w:r>
      <w:r w:rsidR="0037155C">
        <w:rPr>
          <w:rFonts w:ascii="Arial" w:eastAsiaTheme="minorHAnsi" w:hAnsi="Arial" w:cs="Arial"/>
          <w:color w:val="231F20"/>
          <w:sz w:val="22"/>
          <w:szCs w:val="22"/>
          <w:lang w:eastAsia="en-US"/>
        </w:rPr>
        <w:t xml:space="preserve"> </w:t>
      </w:r>
      <w:r w:rsidRPr="006C4A4A">
        <w:rPr>
          <w:rFonts w:ascii="Arial" w:eastAsiaTheme="minorHAnsi" w:hAnsi="Arial" w:cs="Arial"/>
          <w:color w:val="231F20"/>
          <w:sz w:val="22"/>
          <w:szCs w:val="22"/>
          <w:lang w:eastAsia="en-US"/>
        </w:rPr>
        <w:t xml:space="preserve">o processamento da aceitação provisória ou definitiva deverá ficar </w:t>
      </w:r>
      <w:r w:rsidR="0037155C">
        <w:rPr>
          <w:rFonts w:ascii="Arial" w:eastAsiaTheme="minorHAnsi" w:hAnsi="Arial" w:cs="Arial"/>
          <w:color w:val="231F20"/>
          <w:sz w:val="22"/>
          <w:szCs w:val="22"/>
          <w:lang w:eastAsia="en-US"/>
        </w:rPr>
        <w:t>c</w:t>
      </w:r>
      <w:r w:rsidRPr="006C4A4A">
        <w:rPr>
          <w:rFonts w:ascii="Arial" w:eastAsiaTheme="minorHAnsi" w:hAnsi="Arial" w:cs="Arial"/>
          <w:color w:val="231F20"/>
          <w:sz w:val="22"/>
          <w:szCs w:val="22"/>
          <w:lang w:eastAsia="en-US"/>
        </w:rPr>
        <w:t xml:space="preserve">oncluído no prazo de </w:t>
      </w:r>
      <w:r w:rsidRPr="007F648A">
        <w:rPr>
          <w:rFonts w:ascii="Arial" w:eastAsiaTheme="minorHAnsi" w:hAnsi="Arial" w:cs="Arial"/>
          <w:b/>
          <w:color w:val="231F20"/>
          <w:sz w:val="22"/>
          <w:szCs w:val="22"/>
          <w:lang w:eastAsia="en-US"/>
        </w:rPr>
        <w:t>30 (trinta) dias úteis</w:t>
      </w:r>
      <w:r w:rsidRPr="006C4A4A">
        <w:rPr>
          <w:rFonts w:ascii="Arial" w:eastAsiaTheme="minorHAnsi" w:hAnsi="Arial" w:cs="Arial"/>
          <w:color w:val="231F20"/>
          <w:sz w:val="22"/>
          <w:szCs w:val="22"/>
          <w:lang w:eastAsia="en-US"/>
        </w:rPr>
        <w:t>, contados da entrada do respectivo requerimento no protocolo do órgão contratante,</w:t>
      </w:r>
      <w:r w:rsidR="0037155C">
        <w:rPr>
          <w:rFonts w:ascii="Arial" w:eastAsiaTheme="minorHAnsi" w:hAnsi="Arial" w:cs="Arial"/>
          <w:color w:val="231F20"/>
          <w:sz w:val="22"/>
          <w:szCs w:val="22"/>
          <w:lang w:eastAsia="en-US"/>
        </w:rPr>
        <w:t xml:space="preserve"> </w:t>
      </w:r>
      <w:r w:rsidRPr="006C4A4A">
        <w:rPr>
          <w:rFonts w:ascii="Arial" w:eastAsiaTheme="minorHAnsi" w:hAnsi="Arial" w:cs="Arial"/>
          <w:color w:val="231F20"/>
          <w:sz w:val="22"/>
          <w:szCs w:val="22"/>
          <w:lang w:eastAsia="en-US"/>
        </w:rPr>
        <w:t>na forma do disposto no parágrafo 3º</w:t>
      </w:r>
      <w:r w:rsidR="0037155C">
        <w:rPr>
          <w:rFonts w:ascii="Arial" w:eastAsiaTheme="minorHAnsi" w:hAnsi="Arial" w:cs="Arial"/>
          <w:color w:val="231F20"/>
          <w:sz w:val="22"/>
          <w:szCs w:val="22"/>
          <w:lang w:eastAsia="en-US"/>
        </w:rPr>
        <w:t>,</w:t>
      </w:r>
      <w:r w:rsidRPr="006C4A4A">
        <w:rPr>
          <w:rFonts w:ascii="Arial" w:eastAsiaTheme="minorHAnsi" w:hAnsi="Arial" w:cs="Arial"/>
          <w:color w:val="231F20"/>
          <w:sz w:val="22"/>
          <w:szCs w:val="22"/>
          <w:lang w:eastAsia="en-US"/>
        </w:rPr>
        <w:t xml:space="preserve"> do art. 77</w:t>
      </w:r>
      <w:r w:rsidR="0037155C">
        <w:rPr>
          <w:rFonts w:ascii="Arial" w:eastAsiaTheme="minorHAnsi" w:hAnsi="Arial" w:cs="Arial"/>
          <w:color w:val="231F20"/>
          <w:sz w:val="22"/>
          <w:szCs w:val="22"/>
          <w:lang w:eastAsia="en-US"/>
        </w:rPr>
        <w:t>,</w:t>
      </w:r>
      <w:r w:rsidRPr="006C4A4A">
        <w:rPr>
          <w:rFonts w:ascii="Arial" w:eastAsiaTheme="minorHAnsi" w:hAnsi="Arial" w:cs="Arial"/>
          <w:color w:val="231F20"/>
          <w:sz w:val="22"/>
          <w:szCs w:val="22"/>
          <w:lang w:eastAsia="en-US"/>
        </w:rPr>
        <w:t xml:space="preserve"> do Decreto nº 3.149/1980.</w:t>
      </w:r>
    </w:p>
    <w:p w:rsidR="006C4A4A" w:rsidRPr="006C4A4A" w:rsidRDefault="006C4A4A" w:rsidP="006C4A4A">
      <w:pPr>
        <w:autoSpaceDE w:val="0"/>
        <w:autoSpaceDN w:val="0"/>
        <w:adjustRightInd w:val="0"/>
        <w:jc w:val="both"/>
        <w:rPr>
          <w:rFonts w:ascii="Arial" w:eastAsiaTheme="minorHAnsi" w:hAnsi="Arial" w:cs="Arial"/>
          <w:color w:val="231F20"/>
          <w:sz w:val="22"/>
          <w:szCs w:val="22"/>
          <w:lang w:eastAsia="en-US"/>
        </w:rPr>
      </w:pPr>
      <w:r w:rsidRPr="0010334D">
        <w:rPr>
          <w:rFonts w:ascii="Arial" w:eastAsiaTheme="minorHAnsi" w:hAnsi="Arial" w:cs="Arial"/>
          <w:b/>
          <w:bCs/>
          <w:color w:val="231F20"/>
          <w:sz w:val="22"/>
          <w:szCs w:val="22"/>
          <w:lang w:eastAsia="en-US"/>
        </w:rPr>
        <w:t xml:space="preserve">Parágrafo sexto: </w:t>
      </w:r>
      <w:r w:rsidR="0037155C" w:rsidRPr="0010334D">
        <w:rPr>
          <w:rFonts w:ascii="Arial" w:eastAsiaTheme="minorHAnsi" w:hAnsi="Arial" w:cs="Arial"/>
          <w:bCs/>
          <w:color w:val="231F20"/>
          <w:sz w:val="22"/>
          <w:szCs w:val="22"/>
          <w:lang w:eastAsia="en-US"/>
        </w:rPr>
        <w:t>O</w:t>
      </w:r>
      <w:r w:rsidRPr="0010334D">
        <w:rPr>
          <w:rFonts w:ascii="Arial" w:eastAsiaTheme="minorHAnsi" w:hAnsi="Arial" w:cs="Arial"/>
          <w:color w:val="231F20"/>
          <w:sz w:val="22"/>
          <w:szCs w:val="22"/>
          <w:lang w:eastAsia="en-US"/>
        </w:rPr>
        <w:t xml:space="preserve">s serviços </w:t>
      </w:r>
      <w:r w:rsidR="007F648A">
        <w:rPr>
          <w:rFonts w:ascii="Arial" w:eastAsiaTheme="minorHAnsi" w:hAnsi="Arial" w:cs="Arial"/>
          <w:color w:val="231F20"/>
          <w:sz w:val="22"/>
          <w:szCs w:val="22"/>
          <w:lang w:eastAsia="en-US"/>
        </w:rPr>
        <w:t xml:space="preserve">e os produtos </w:t>
      </w:r>
      <w:r w:rsidRPr="0010334D">
        <w:rPr>
          <w:rFonts w:ascii="Arial" w:eastAsiaTheme="minorHAnsi" w:hAnsi="Arial" w:cs="Arial"/>
          <w:color w:val="231F20"/>
          <w:sz w:val="22"/>
          <w:szCs w:val="22"/>
          <w:lang w:eastAsia="en-US"/>
        </w:rPr>
        <w:t xml:space="preserve">cujos padrões de qualidade e desempenho estejam em desacordo com a especificação do </w:t>
      </w:r>
      <w:r w:rsidR="006C046F" w:rsidRPr="0010334D">
        <w:rPr>
          <w:rFonts w:ascii="Arial" w:eastAsiaTheme="minorHAnsi" w:hAnsi="Arial" w:cs="Arial"/>
          <w:color w:val="231F20"/>
          <w:sz w:val="22"/>
          <w:szCs w:val="22"/>
          <w:lang w:eastAsia="en-US"/>
        </w:rPr>
        <w:t>E</w:t>
      </w:r>
      <w:r w:rsidRPr="0010334D">
        <w:rPr>
          <w:rFonts w:ascii="Arial" w:eastAsiaTheme="minorHAnsi" w:hAnsi="Arial" w:cs="Arial"/>
          <w:color w:val="231F20"/>
          <w:sz w:val="22"/>
          <w:szCs w:val="22"/>
          <w:lang w:eastAsia="en-US"/>
        </w:rPr>
        <w:t xml:space="preserve">dital e do </w:t>
      </w:r>
      <w:r w:rsidR="0010334D" w:rsidRPr="0010334D">
        <w:rPr>
          <w:rFonts w:ascii="Arial" w:hAnsi="Arial" w:cs="Arial"/>
          <w:bCs/>
          <w:sz w:val="22"/>
        </w:rPr>
        <w:t xml:space="preserve">Termo de Referência </w:t>
      </w:r>
      <w:r w:rsidR="0010334D" w:rsidRPr="0010334D">
        <w:rPr>
          <w:rFonts w:ascii="Arial" w:hAnsi="Arial" w:cs="Arial"/>
          <w:b/>
          <w:bCs/>
          <w:sz w:val="22"/>
        </w:rPr>
        <w:t>(Anexo I)</w:t>
      </w:r>
      <w:r w:rsidRPr="0010334D">
        <w:rPr>
          <w:rFonts w:ascii="Arial" w:eastAsiaTheme="minorHAnsi" w:hAnsi="Arial" w:cs="Arial"/>
          <w:color w:val="231F20"/>
          <w:sz w:val="22"/>
          <w:szCs w:val="22"/>
          <w:lang w:eastAsia="en-US"/>
        </w:rPr>
        <w:t xml:space="preserve"> serão</w:t>
      </w:r>
      <w:r w:rsidR="0037155C" w:rsidRPr="0010334D">
        <w:rPr>
          <w:rFonts w:ascii="Arial" w:eastAsiaTheme="minorHAnsi" w:hAnsi="Arial" w:cs="Arial"/>
          <w:color w:val="231F20"/>
          <w:sz w:val="22"/>
          <w:szCs w:val="22"/>
          <w:lang w:eastAsia="en-US"/>
        </w:rPr>
        <w:t xml:space="preserve"> </w:t>
      </w:r>
      <w:r w:rsidRPr="0010334D">
        <w:rPr>
          <w:rFonts w:ascii="Arial" w:eastAsiaTheme="minorHAnsi" w:hAnsi="Arial" w:cs="Arial"/>
          <w:color w:val="231F20"/>
          <w:sz w:val="22"/>
          <w:szCs w:val="22"/>
          <w:lang w:eastAsia="en-US"/>
        </w:rPr>
        <w:t xml:space="preserve">recusados pelo responsável pela execução e fiscalização do contrato, que anotará em registro próprio as ocorrências e determinará o que for necessário à regularização das faltas ou defeitos observados. No que exceder à sua competência, comunicará o fato à autoridade superior, em </w:t>
      </w:r>
      <w:r w:rsidR="006C046F" w:rsidRPr="0010334D">
        <w:rPr>
          <w:rFonts w:ascii="Arial" w:eastAsiaTheme="minorHAnsi" w:hAnsi="Arial" w:cs="Arial"/>
          <w:b/>
          <w:color w:val="231F20"/>
          <w:sz w:val="22"/>
          <w:szCs w:val="22"/>
          <w:lang w:eastAsia="en-US"/>
        </w:rPr>
        <w:t>0</w:t>
      </w:r>
      <w:r w:rsidRPr="0010334D">
        <w:rPr>
          <w:rFonts w:ascii="Arial" w:eastAsiaTheme="minorHAnsi" w:hAnsi="Arial" w:cs="Arial"/>
          <w:b/>
          <w:color w:val="231F20"/>
          <w:sz w:val="22"/>
          <w:szCs w:val="22"/>
          <w:lang w:eastAsia="en-US"/>
        </w:rPr>
        <w:t>5 (cinco) dias</w:t>
      </w:r>
      <w:r w:rsidRPr="0010334D">
        <w:rPr>
          <w:rFonts w:ascii="Arial" w:eastAsiaTheme="minorHAnsi" w:hAnsi="Arial" w:cs="Arial"/>
          <w:color w:val="231F20"/>
          <w:sz w:val="22"/>
          <w:szCs w:val="22"/>
          <w:lang w:eastAsia="en-US"/>
        </w:rPr>
        <w:t>, para ratificação</w:t>
      </w:r>
      <w:r w:rsidRPr="006C4A4A">
        <w:rPr>
          <w:rFonts w:ascii="Arial" w:eastAsiaTheme="minorHAnsi" w:hAnsi="Arial" w:cs="Arial"/>
          <w:color w:val="231F20"/>
          <w:sz w:val="22"/>
          <w:szCs w:val="22"/>
          <w:lang w:eastAsia="en-US"/>
        </w:rPr>
        <w:t>.</w:t>
      </w:r>
    </w:p>
    <w:p w:rsidR="006C4A4A" w:rsidRPr="006C4A4A" w:rsidRDefault="006C4A4A" w:rsidP="006C4A4A">
      <w:pPr>
        <w:autoSpaceDE w:val="0"/>
        <w:autoSpaceDN w:val="0"/>
        <w:adjustRightInd w:val="0"/>
        <w:jc w:val="both"/>
        <w:rPr>
          <w:rFonts w:ascii="Arial" w:eastAsiaTheme="minorHAnsi" w:hAnsi="Arial" w:cs="Arial"/>
          <w:color w:val="231F20"/>
          <w:sz w:val="22"/>
          <w:szCs w:val="22"/>
          <w:lang w:eastAsia="en-US"/>
        </w:rPr>
      </w:pPr>
    </w:p>
    <w:p w:rsidR="00D320B8" w:rsidRPr="006C4A4A" w:rsidRDefault="006C4A4A" w:rsidP="006C046F">
      <w:pPr>
        <w:autoSpaceDE w:val="0"/>
        <w:autoSpaceDN w:val="0"/>
        <w:adjustRightInd w:val="0"/>
        <w:spacing w:after="240"/>
        <w:jc w:val="both"/>
        <w:rPr>
          <w:rFonts w:ascii="Arial" w:hAnsi="Arial" w:cs="Arial"/>
          <w:sz w:val="22"/>
          <w:szCs w:val="22"/>
        </w:rPr>
      </w:pPr>
      <w:r w:rsidRPr="006C4A4A">
        <w:rPr>
          <w:rFonts w:ascii="Arial" w:eastAsiaTheme="minorHAnsi" w:hAnsi="Arial" w:cs="Arial"/>
          <w:b/>
          <w:bCs/>
          <w:color w:val="231F20"/>
          <w:sz w:val="22"/>
          <w:szCs w:val="22"/>
          <w:lang w:eastAsia="en-US"/>
        </w:rPr>
        <w:lastRenderedPageBreak/>
        <w:t>Parágrafo sétimo:</w:t>
      </w:r>
      <w:r w:rsidR="0037155C">
        <w:rPr>
          <w:rFonts w:ascii="Arial" w:eastAsiaTheme="minorHAnsi" w:hAnsi="Arial" w:cs="Arial"/>
          <w:b/>
          <w:bCs/>
          <w:color w:val="231F20"/>
          <w:sz w:val="22"/>
          <w:szCs w:val="22"/>
          <w:lang w:eastAsia="en-US"/>
        </w:rPr>
        <w:t xml:space="preserve"> </w:t>
      </w:r>
      <w:r w:rsidR="0037155C">
        <w:rPr>
          <w:rFonts w:ascii="Arial" w:eastAsiaTheme="minorHAnsi" w:hAnsi="Arial" w:cs="Arial"/>
          <w:bCs/>
          <w:color w:val="231F20"/>
          <w:sz w:val="22"/>
          <w:szCs w:val="22"/>
          <w:lang w:eastAsia="en-US"/>
        </w:rPr>
        <w:t>O</w:t>
      </w:r>
      <w:r w:rsidRPr="006C4A4A">
        <w:rPr>
          <w:rFonts w:ascii="Arial" w:eastAsiaTheme="minorHAnsi" w:hAnsi="Arial" w:cs="Arial"/>
          <w:color w:val="231F20"/>
          <w:sz w:val="22"/>
          <w:szCs w:val="22"/>
          <w:lang w:eastAsia="en-US"/>
        </w:rPr>
        <w:t xml:space="preserve"> fornecedor declara, antecipadamente, aceitar todas as condições, métodos e processos de inspeção, verificação e controle adotados pela fiscalização, obrigando-se a fornecer todos os dados, elementos, explicações, esclarecimentos e comunicações de que esta necessitar e que forem julgados necessários ao desempenho de suas atividades.</w:t>
      </w:r>
    </w:p>
    <w:p w:rsidR="003E734B" w:rsidRPr="003E734B" w:rsidRDefault="003E734B" w:rsidP="006C046F">
      <w:pPr>
        <w:autoSpaceDE w:val="0"/>
        <w:autoSpaceDN w:val="0"/>
        <w:adjustRightInd w:val="0"/>
        <w:spacing w:after="240"/>
        <w:jc w:val="both"/>
        <w:rPr>
          <w:rFonts w:ascii="Arial" w:eastAsiaTheme="minorHAnsi" w:hAnsi="Arial" w:cs="Arial"/>
          <w:color w:val="231F20"/>
          <w:sz w:val="22"/>
          <w:szCs w:val="22"/>
          <w:lang w:eastAsia="en-US"/>
        </w:rPr>
      </w:pPr>
      <w:r w:rsidRPr="003E734B">
        <w:rPr>
          <w:rFonts w:ascii="Arial" w:eastAsiaTheme="minorHAnsi" w:hAnsi="Arial" w:cs="Arial"/>
          <w:b/>
          <w:bCs/>
          <w:color w:val="231F20"/>
          <w:sz w:val="22"/>
          <w:szCs w:val="22"/>
          <w:lang w:eastAsia="en-US"/>
        </w:rPr>
        <w:t>Parágrafo oitavo</w:t>
      </w:r>
      <w:r w:rsidRPr="006C046F">
        <w:rPr>
          <w:rFonts w:ascii="Arial" w:eastAsiaTheme="minorHAnsi" w:hAnsi="Arial" w:cs="Arial"/>
          <w:bCs/>
          <w:color w:val="231F20"/>
          <w:sz w:val="22"/>
          <w:szCs w:val="22"/>
          <w:lang w:eastAsia="en-US"/>
        </w:rPr>
        <w:t xml:space="preserve">: </w:t>
      </w:r>
      <w:proofErr w:type="gramStart"/>
      <w:r w:rsidR="0037155C">
        <w:rPr>
          <w:rFonts w:ascii="Arial" w:eastAsiaTheme="minorHAnsi" w:hAnsi="Arial" w:cs="Arial"/>
          <w:bCs/>
          <w:color w:val="231F20"/>
          <w:sz w:val="22"/>
          <w:szCs w:val="22"/>
          <w:lang w:eastAsia="en-US"/>
        </w:rPr>
        <w:t>A</w:t>
      </w:r>
      <w:r w:rsidRPr="003E734B">
        <w:rPr>
          <w:rFonts w:ascii="Arial" w:eastAsiaTheme="minorHAnsi" w:hAnsi="Arial" w:cs="Arial"/>
          <w:color w:val="231F20"/>
          <w:sz w:val="22"/>
          <w:szCs w:val="22"/>
          <w:lang w:eastAsia="en-US"/>
        </w:rPr>
        <w:t xml:space="preserve"> instituição e a atuação da fiscalização não exclui</w:t>
      </w:r>
      <w:proofErr w:type="gramEnd"/>
      <w:r w:rsidRPr="003E734B">
        <w:rPr>
          <w:rFonts w:ascii="Arial" w:eastAsiaTheme="minorHAnsi" w:hAnsi="Arial" w:cs="Arial"/>
          <w:color w:val="231F20"/>
          <w:sz w:val="22"/>
          <w:szCs w:val="22"/>
          <w:lang w:eastAsia="en-US"/>
        </w:rPr>
        <w:t xml:space="preserve"> ou atenua a </w:t>
      </w:r>
      <w:r>
        <w:rPr>
          <w:rFonts w:ascii="Arial" w:eastAsiaTheme="minorHAnsi" w:hAnsi="Arial" w:cs="Arial"/>
          <w:color w:val="231F20"/>
          <w:sz w:val="22"/>
          <w:szCs w:val="22"/>
          <w:lang w:eastAsia="en-US"/>
        </w:rPr>
        <w:t>re</w:t>
      </w:r>
      <w:r w:rsidRPr="003E734B">
        <w:rPr>
          <w:rFonts w:ascii="Arial" w:eastAsiaTheme="minorHAnsi" w:hAnsi="Arial" w:cs="Arial"/>
          <w:color w:val="231F20"/>
          <w:sz w:val="22"/>
          <w:szCs w:val="22"/>
          <w:lang w:eastAsia="en-US"/>
        </w:rPr>
        <w:t>sponsabilidade do fornecedor, nem o exime de manter fiscalização própria.</w:t>
      </w:r>
    </w:p>
    <w:p w:rsidR="003E734B" w:rsidRPr="003E4591" w:rsidRDefault="003E734B" w:rsidP="006C046F">
      <w:pPr>
        <w:autoSpaceDE w:val="0"/>
        <w:autoSpaceDN w:val="0"/>
        <w:adjustRightInd w:val="0"/>
        <w:spacing w:after="240"/>
        <w:jc w:val="both"/>
        <w:rPr>
          <w:rFonts w:ascii="Arial" w:eastAsiaTheme="minorHAnsi" w:hAnsi="Arial" w:cs="Arial"/>
          <w:sz w:val="22"/>
          <w:szCs w:val="22"/>
          <w:lang w:eastAsia="en-US"/>
        </w:rPr>
      </w:pPr>
      <w:r w:rsidRPr="003E4591">
        <w:rPr>
          <w:rFonts w:ascii="Arial" w:eastAsiaTheme="minorHAnsi" w:hAnsi="Arial" w:cs="Arial"/>
          <w:b/>
          <w:bCs/>
          <w:sz w:val="22"/>
          <w:szCs w:val="22"/>
          <w:lang w:eastAsia="en-US"/>
        </w:rPr>
        <w:t xml:space="preserve">Parágrafo nono: </w:t>
      </w:r>
      <w:r w:rsidR="00EC2643" w:rsidRPr="003E4591">
        <w:rPr>
          <w:rFonts w:ascii="Arial" w:eastAsiaTheme="minorHAnsi" w:hAnsi="Arial" w:cs="Arial"/>
          <w:bCs/>
          <w:sz w:val="22"/>
          <w:szCs w:val="22"/>
          <w:lang w:eastAsia="en-US"/>
        </w:rPr>
        <w:t>O</w:t>
      </w:r>
      <w:r w:rsidRPr="003E4591">
        <w:rPr>
          <w:rFonts w:ascii="Arial" w:eastAsiaTheme="minorHAnsi" w:hAnsi="Arial" w:cs="Arial"/>
          <w:sz w:val="22"/>
          <w:szCs w:val="22"/>
          <w:lang w:eastAsia="en-US"/>
        </w:rPr>
        <w:t xml:space="preserve"> Fornecedor é responsável por encargos trabalhistas, inclusive decorrentes de acordos, dissídios e convenções coletivas,</w:t>
      </w:r>
      <w:r w:rsidR="0037155C" w:rsidRPr="003E4591">
        <w:rPr>
          <w:rFonts w:ascii="Arial" w:eastAsiaTheme="minorHAnsi" w:hAnsi="Arial" w:cs="Arial"/>
          <w:sz w:val="22"/>
          <w:szCs w:val="22"/>
          <w:lang w:eastAsia="en-US"/>
        </w:rPr>
        <w:t xml:space="preserve"> </w:t>
      </w:r>
      <w:r w:rsidRPr="003E4591">
        <w:rPr>
          <w:rFonts w:ascii="Arial" w:eastAsiaTheme="minorHAnsi" w:hAnsi="Arial" w:cs="Arial"/>
          <w:sz w:val="22"/>
          <w:szCs w:val="22"/>
          <w:lang w:eastAsia="en-US"/>
        </w:rPr>
        <w:t>previdenciários, fiscais e comerciais oriundos da execução do contrato, podendo o CONTRATANTE, a qualquer tempo, exigir a comprovação do cumprimento de tais encargos.</w:t>
      </w:r>
    </w:p>
    <w:p w:rsidR="00493A60" w:rsidRPr="003E4591" w:rsidRDefault="00493A60" w:rsidP="002F58C6">
      <w:pPr>
        <w:autoSpaceDE w:val="0"/>
        <w:autoSpaceDN w:val="0"/>
        <w:adjustRightInd w:val="0"/>
        <w:spacing w:after="240"/>
        <w:jc w:val="both"/>
        <w:rPr>
          <w:rFonts w:ascii="Arial" w:hAnsi="Arial" w:cs="Arial"/>
          <w:sz w:val="22"/>
          <w:szCs w:val="22"/>
        </w:rPr>
      </w:pPr>
      <w:r w:rsidRPr="003E4591">
        <w:rPr>
          <w:rFonts w:ascii="Arial" w:eastAsiaTheme="minorHAnsi" w:hAnsi="Arial" w:cs="Arial"/>
          <w:b/>
          <w:bCs/>
          <w:sz w:val="22"/>
          <w:szCs w:val="22"/>
          <w:lang w:eastAsia="en-US"/>
        </w:rPr>
        <w:t xml:space="preserve">Parágrafo décimo primeiro: </w:t>
      </w:r>
      <w:r w:rsidR="00693D41" w:rsidRPr="003E4591">
        <w:rPr>
          <w:rFonts w:ascii="Arial" w:eastAsiaTheme="minorHAnsi" w:hAnsi="Arial" w:cs="Arial"/>
          <w:bCs/>
          <w:sz w:val="22"/>
          <w:szCs w:val="22"/>
          <w:lang w:eastAsia="en-US"/>
        </w:rPr>
        <w:t>O</w:t>
      </w:r>
      <w:r w:rsidRPr="003E4591">
        <w:rPr>
          <w:rFonts w:ascii="Arial" w:eastAsiaTheme="minorHAnsi" w:hAnsi="Arial" w:cs="Arial"/>
          <w:sz w:val="22"/>
          <w:szCs w:val="22"/>
          <w:lang w:eastAsia="en-US"/>
        </w:rPr>
        <w:t xml:space="preserve"> Fornecedor será obrigado a reapresentar a Certidão Conjunta Negativa de Débitos relativos a Tributos Federais e à Dívida Ativa da União, ou Certidão Conjunta Positiva com efeito negativo, expedida pela Secretaria da Receita Federal do Brasil (RFB) e Procuradoria-Geral da Fazenda Nacional (PGFN), da sede do licitante</w:t>
      </w:r>
      <w:r w:rsidR="00AF2FFB">
        <w:rPr>
          <w:rFonts w:ascii="Arial" w:eastAsiaTheme="minorHAnsi" w:hAnsi="Arial" w:cs="Arial"/>
          <w:sz w:val="22"/>
          <w:szCs w:val="22"/>
          <w:lang w:eastAsia="en-US"/>
        </w:rPr>
        <w:t xml:space="preserve">, </w:t>
      </w:r>
      <w:r w:rsidRPr="003E4591">
        <w:rPr>
          <w:rFonts w:ascii="Arial" w:eastAsiaTheme="minorHAnsi" w:hAnsi="Arial" w:cs="Arial"/>
          <w:sz w:val="22"/>
          <w:szCs w:val="22"/>
          <w:lang w:eastAsia="en-US"/>
        </w:rPr>
        <w:t>o Certificado de Regularidade do FGTS (CRF); e, a Certidão Negativa de Débitos Trabalhistas (CNDT), sempre que expirados os respectivos prazos de validade.</w:t>
      </w:r>
    </w:p>
    <w:p w:rsidR="00693D41" w:rsidRPr="00E92E11" w:rsidRDefault="00693D41" w:rsidP="002F58C6">
      <w:pPr>
        <w:autoSpaceDE w:val="0"/>
        <w:autoSpaceDN w:val="0"/>
        <w:adjustRightInd w:val="0"/>
        <w:spacing w:after="240"/>
        <w:jc w:val="both"/>
        <w:rPr>
          <w:rFonts w:ascii="Arial" w:hAnsi="Arial" w:cs="Arial"/>
          <w:sz w:val="22"/>
          <w:szCs w:val="22"/>
        </w:rPr>
      </w:pPr>
      <w:r w:rsidRPr="00E92E11">
        <w:rPr>
          <w:rFonts w:ascii="Arial" w:eastAsiaTheme="minorHAnsi" w:hAnsi="Arial" w:cs="Arial"/>
          <w:b/>
          <w:bCs/>
          <w:sz w:val="22"/>
          <w:szCs w:val="22"/>
          <w:lang w:eastAsia="en-US"/>
        </w:rPr>
        <w:t xml:space="preserve">Parágrafo décimo segundo: </w:t>
      </w:r>
      <w:r w:rsidRPr="00E92E11">
        <w:rPr>
          <w:rFonts w:ascii="Arial" w:eastAsiaTheme="minorHAnsi" w:hAnsi="Arial" w:cs="Arial"/>
          <w:bCs/>
          <w:sz w:val="22"/>
          <w:szCs w:val="22"/>
          <w:lang w:eastAsia="en-US"/>
        </w:rPr>
        <w:t xml:space="preserve">A </w:t>
      </w:r>
      <w:r w:rsidRPr="00E92E11">
        <w:rPr>
          <w:rFonts w:ascii="Arial" w:eastAsiaTheme="minorHAnsi" w:hAnsi="Arial" w:cs="Arial"/>
          <w:sz w:val="22"/>
          <w:szCs w:val="22"/>
          <w:lang w:eastAsia="en-US"/>
        </w:rPr>
        <w:t>ausência da apresentação dos documentos mencionados nos parágrafos décimo e décimo primeiro ensejará a imediata expedição de notificação ao Fornecedor, assinalando o prazo de 10 (dez) dias para a cabal demonstração do cumprimento das obrigações trabalhistas e previdenciárias e para a apresentação de defesa, no mesmo prazo, para eventual aplicação da penalidade de advertência, na hipótese de descumprimento total ou parcial destas obrigações no prazo assinalado.</w:t>
      </w:r>
    </w:p>
    <w:p w:rsidR="00693D41" w:rsidRPr="00C64769" w:rsidRDefault="00693D41" w:rsidP="002F58C6">
      <w:pPr>
        <w:autoSpaceDE w:val="0"/>
        <w:autoSpaceDN w:val="0"/>
        <w:adjustRightInd w:val="0"/>
        <w:spacing w:after="240"/>
        <w:jc w:val="both"/>
        <w:rPr>
          <w:rFonts w:ascii="Arial" w:eastAsiaTheme="minorHAnsi" w:hAnsi="Arial" w:cs="Arial"/>
          <w:sz w:val="22"/>
          <w:szCs w:val="22"/>
          <w:lang w:eastAsia="en-US"/>
        </w:rPr>
      </w:pPr>
      <w:r w:rsidRPr="00E92E11">
        <w:rPr>
          <w:rFonts w:ascii="Arial" w:eastAsiaTheme="minorHAnsi" w:hAnsi="Arial" w:cs="Arial"/>
          <w:b/>
          <w:bCs/>
          <w:sz w:val="22"/>
          <w:szCs w:val="22"/>
          <w:lang w:eastAsia="en-US"/>
        </w:rPr>
        <w:t xml:space="preserve">Parágrafo décimo terceiro: </w:t>
      </w:r>
      <w:r w:rsidRPr="00E92E11">
        <w:rPr>
          <w:rFonts w:ascii="Arial" w:eastAsiaTheme="minorHAnsi" w:hAnsi="Arial" w:cs="Arial"/>
          <w:bCs/>
          <w:sz w:val="22"/>
          <w:szCs w:val="22"/>
          <w:lang w:eastAsia="en-US"/>
        </w:rPr>
        <w:t>P</w:t>
      </w:r>
      <w:r w:rsidRPr="00E92E11">
        <w:rPr>
          <w:rFonts w:ascii="Arial" w:eastAsiaTheme="minorHAnsi" w:hAnsi="Arial" w:cs="Arial"/>
          <w:sz w:val="22"/>
          <w:szCs w:val="22"/>
          <w:lang w:eastAsia="en-US"/>
        </w:rPr>
        <w:t>ermanecendo a inadimplência total ou parcial</w:t>
      </w:r>
      <w:r w:rsidR="005E5B68" w:rsidRPr="00E92E11">
        <w:rPr>
          <w:rFonts w:ascii="Arial" w:eastAsiaTheme="minorHAnsi" w:hAnsi="Arial" w:cs="Arial"/>
          <w:sz w:val="22"/>
          <w:szCs w:val="22"/>
          <w:lang w:eastAsia="en-US"/>
        </w:rPr>
        <w:t>,</w:t>
      </w:r>
      <w:r w:rsidRPr="00E92E11">
        <w:rPr>
          <w:rFonts w:ascii="Arial" w:eastAsiaTheme="minorHAnsi" w:hAnsi="Arial" w:cs="Arial"/>
          <w:sz w:val="22"/>
          <w:szCs w:val="22"/>
          <w:lang w:eastAsia="en-US"/>
        </w:rPr>
        <w:t xml:space="preserve"> o contrato será rescindido</w:t>
      </w:r>
      <w:r w:rsidRPr="003E4591">
        <w:rPr>
          <w:rFonts w:ascii="Arial" w:eastAsiaTheme="minorHAnsi" w:hAnsi="Arial" w:cs="Arial"/>
          <w:color w:val="FF0000"/>
          <w:sz w:val="22"/>
          <w:szCs w:val="22"/>
          <w:lang w:eastAsia="en-US"/>
        </w:rPr>
        <w:t>.</w:t>
      </w:r>
    </w:p>
    <w:p w:rsidR="00693D41" w:rsidRPr="003E4591" w:rsidRDefault="00693D41" w:rsidP="002F58C6">
      <w:pPr>
        <w:autoSpaceDE w:val="0"/>
        <w:autoSpaceDN w:val="0"/>
        <w:adjustRightInd w:val="0"/>
        <w:spacing w:after="240"/>
        <w:jc w:val="both"/>
        <w:rPr>
          <w:rFonts w:ascii="Arial" w:hAnsi="Arial" w:cs="Arial"/>
          <w:sz w:val="22"/>
          <w:szCs w:val="22"/>
        </w:rPr>
      </w:pPr>
      <w:r w:rsidRPr="003E4591">
        <w:rPr>
          <w:rFonts w:ascii="Arial" w:eastAsiaTheme="minorHAnsi" w:hAnsi="Arial" w:cs="Arial"/>
          <w:b/>
          <w:bCs/>
          <w:sz w:val="22"/>
          <w:szCs w:val="22"/>
          <w:lang w:eastAsia="en-US"/>
        </w:rPr>
        <w:t xml:space="preserve">Parágrafo décimo quarto: </w:t>
      </w:r>
      <w:r w:rsidRPr="003E4591">
        <w:rPr>
          <w:rFonts w:ascii="Arial" w:eastAsiaTheme="minorHAnsi" w:hAnsi="Arial" w:cs="Arial"/>
          <w:bCs/>
          <w:sz w:val="22"/>
          <w:szCs w:val="22"/>
          <w:lang w:eastAsia="en-US"/>
        </w:rPr>
        <w:t>N</w:t>
      </w:r>
      <w:r w:rsidRPr="003E4591">
        <w:rPr>
          <w:rFonts w:ascii="Arial" w:eastAsiaTheme="minorHAnsi" w:hAnsi="Arial" w:cs="Arial"/>
          <w:sz w:val="22"/>
          <w:szCs w:val="22"/>
          <w:lang w:eastAsia="en-US"/>
        </w:rPr>
        <w:t xml:space="preserve">o caso do parágrafo </w:t>
      </w:r>
      <w:r w:rsidRPr="00E92E11">
        <w:rPr>
          <w:rFonts w:ascii="Arial" w:eastAsiaTheme="minorHAnsi" w:hAnsi="Arial" w:cs="Arial"/>
          <w:sz w:val="22"/>
          <w:szCs w:val="22"/>
          <w:lang w:eastAsia="en-US"/>
        </w:rPr>
        <w:t>décimo terceiro</w:t>
      </w:r>
      <w:r w:rsidRPr="003E4591">
        <w:rPr>
          <w:rFonts w:ascii="Arial" w:eastAsiaTheme="minorHAnsi" w:hAnsi="Arial" w:cs="Arial"/>
          <w:sz w:val="22"/>
          <w:szCs w:val="22"/>
          <w:lang w:eastAsia="en-US"/>
        </w:rPr>
        <w:t xml:space="preserve">, será </w:t>
      </w:r>
      <w:proofErr w:type="gramStart"/>
      <w:r w:rsidR="005E34BA" w:rsidRPr="003E4591">
        <w:rPr>
          <w:rFonts w:ascii="Arial" w:eastAsiaTheme="minorHAnsi" w:hAnsi="Arial" w:cs="Arial"/>
          <w:sz w:val="22"/>
          <w:szCs w:val="22"/>
          <w:lang w:eastAsia="en-US"/>
        </w:rPr>
        <w:t>expedida</w:t>
      </w:r>
      <w:proofErr w:type="gramEnd"/>
      <w:r w:rsidR="005E34BA" w:rsidRPr="003E4591">
        <w:rPr>
          <w:rFonts w:ascii="Arial" w:eastAsiaTheme="minorHAnsi" w:hAnsi="Arial" w:cs="Arial"/>
          <w:sz w:val="22"/>
          <w:szCs w:val="22"/>
          <w:lang w:eastAsia="en-US"/>
        </w:rPr>
        <w:t xml:space="preserve"> notificação</w:t>
      </w:r>
      <w:r w:rsidRPr="003E4591">
        <w:rPr>
          <w:rFonts w:ascii="Arial" w:eastAsiaTheme="minorHAnsi" w:hAnsi="Arial" w:cs="Arial"/>
          <w:sz w:val="22"/>
          <w:szCs w:val="22"/>
          <w:lang w:eastAsia="en-US"/>
        </w:rPr>
        <w:t xml:space="preserve"> à CONTRATADA para apresentar prévia defesa,</w:t>
      </w:r>
      <w:r w:rsidR="005E5B68" w:rsidRPr="003E4591">
        <w:rPr>
          <w:rFonts w:ascii="Arial" w:eastAsiaTheme="minorHAnsi" w:hAnsi="Arial" w:cs="Arial"/>
          <w:sz w:val="22"/>
          <w:szCs w:val="22"/>
          <w:lang w:eastAsia="en-US"/>
        </w:rPr>
        <w:t xml:space="preserve"> </w:t>
      </w:r>
      <w:r w:rsidRPr="003E4591">
        <w:rPr>
          <w:rFonts w:ascii="Arial" w:eastAsiaTheme="minorHAnsi" w:hAnsi="Arial" w:cs="Arial"/>
          <w:sz w:val="22"/>
          <w:szCs w:val="22"/>
          <w:lang w:eastAsia="en-US"/>
        </w:rPr>
        <w:t xml:space="preserve">no prazo de </w:t>
      </w:r>
      <w:r w:rsidR="00FC4CD8" w:rsidRPr="003E4591">
        <w:rPr>
          <w:rFonts w:ascii="Arial" w:eastAsiaTheme="minorHAnsi" w:hAnsi="Arial" w:cs="Arial"/>
          <w:b/>
          <w:sz w:val="22"/>
          <w:szCs w:val="22"/>
          <w:lang w:eastAsia="en-US"/>
        </w:rPr>
        <w:t>0</w:t>
      </w:r>
      <w:r w:rsidRPr="003E4591">
        <w:rPr>
          <w:rFonts w:ascii="Arial" w:eastAsiaTheme="minorHAnsi" w:hAnsi="Arial" w:cs="Arial"/>
          <w:b/>
          <w:sz w:val="22"/>
          <w:szCs w:val="22"/>
          <w:lang w:eastAsia="en-US"/>
        </w:rPr>
        <w:t>5 (cinco) dias úteis</w:t>
      </w:r>
      <w:r w:rsidRPr="003E4591">
        <w:rPr>
          <w:rFonts w:ascii="Arial" w:eastAsiaTheme="minorHAnsi" w:hAnsi="Arial" w:cs="Arial"/>
          <w:sz w:val="22"/>
          <w:szCs w:val="22"/>
          <w:lang w:eastAsia="en-US"/>
        </w:rPr>
        <w:t xml:space="preserve">, para dar início ao procedimento de rescisão contratual e de aplicação da penalidade de suspensão temporária de participação em licitação e impedimento de contratar com a Administração, pelo prazo de </w:t>
      </w:r>
      <w:r w:rsidR="003E4591" w:rsidRPr="003E4591">
        <w:rPr>
          <w:rFonts w:ascii="Arial" w:eastAsiaTheme="minorHAnsi" w:hAnsi="Arial" w:cs="Arial"/>
          <w:b/>
          <w:sz w:val="22"/>
          <w:szCs w:val="22"/>
          <w:lang w:eastAsia="en-US"/>
        </w:rPr>
        <w:t>0</w:t>
      </w:r>
      <w:r w:rsidRPr="003E4591">
        <w:rPr>
          <w:rFonts w:ascii="Arial" w:eastAsiaTheme="minorHAnsi" w:hAnsi="Arial" w:cs="Arial"/>
          <w:b/>
          <w:sz w:val="22"/>
          <w:szCs w:val="22"/>
          <w:lang w:eastAsia="en-US"/>
        </w:rPr>
        <w:t>1 (um) ano</w:t>
      </w:r>
      <w:r w:rsidRPr="003E4591">
        <w:rPr>
          <w:rFonts w:ascii="Arial" w:eastAsiaTheme="minorHAnsi" w:hAnsi="Arial" w:cs="Arial"/>
          <w:sz w:val="22"/>
          <w:szCs w:val="22"/>
          <w:lang w:eastAsia="en-US"/>
        </w:rPr>
        <w:t>.</w:t>
      </w:r>
    </w:p>
    <w:p w:rsidR="005E5B68" w:rsidRPr="005E5B68" w:rsidRDefault="005E5B68" w:rsidP="002F58C6">
      <w:pPr>
        <w:autoSpaceDE w:val="0"/>
        <w:autoSpaceDN w:val="0"/>
        <w:adjustRightInd w:val="0"/>
        <w:spacing w:after="240"/>
        <w:jc w:val="both"/>
        <w:rPr>
          <w:rFonts w:ascii="Arial" w:eastAsiaTheme="minorHAnsi" w:hAnsi="Arial" w:cs="Arial"/>
          <w:b/>
          <w:bCs/>
          <w:color w:val="231F20"/>
          <w:sz w:val="22"/>
          <w:szCs w:val="22"/>
          <w:lang w:eastAsia="en-US"/>
        </w:rPr>
      </w:pPr>
      <w:r w:rsidRPr="005E5B68">
        <w:rPr>
          <w:rFonts w:ascii="Arial" w:eastAsiaTheme="minorHAnsi" w:hAnsi="Arial" w:cs="Arial"/>
          <w:b/>
          <w:bCs/>
          <w:color w:val="231F20"/>
          <w:sz w:val="22"/>
          <w:szCs w:val="22"/>
          <w:lang w:eastAsia="en-US"/>
        </w:rPr>
        <w:t>CLÁUSULA DÉCIMA SEGUNDA: CONDIÇÕES DE PAGAMENTO</w:t>
      </w:r>
    </w:p>
    <w:p w:rsidR="00524995" w:rsidRPr="005E5B68" w:rsidRDefault="00524995" w:rsidP="00524995">
      <w:pPr>
        <w:autoSpaceDE w:val="0"/>
        <w:autoSpaceDN w:val="0"/>
        <w:adjustRightInd w:val="0"/>
        <w:spacing w:after="24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 xml:space="preserve">12.1 - </w:t>
      </w:r>
      <w:r w:rsidRPr="005E5B68">
        <w:rPr>
          <w:rFonts w:ascii="Arial" w:eastAsiaTheme="minorHAnsi" w:hAnsi="Arial" w:cs="Arial"/>
          <w:color w:val="231F20"/>
          <w:sz w:val="22"/>
          <w:szCs w:val="22"/>
          <w:lang w:eastAsia="en-US"/>
        </w:rPr>
        <w:t xml:space="preserve">Os pagamentos serão realizados pelo </w:t>
      </w:r>
      <w:r w:rsidRPr="005E5B68">
        <w:rPr>
          <w:rFonts w:ascii="Arial" w:eastAsiaTheme="minorHAnsi" w:hAnsi="Arial" w:cs="Arial"/>
          <w:b/>
          <w:bCs/>
          <w:color w:val="231F20"/>
          <w:sz w:val="22"/>
          <w:szCs w:val="22"/>
          <w:lang w:eastAsia="en-US"/>
        </w:rPr>
        <w:t>ÓRGÃO GERENCIADOR</w:t>
      </w:r>
      <w:r w:rsidRPr="005E5B68">
        <w:rPr>
          <w:rFonts w:ascii="Arial" w:eastAsiaTheme="minorHAnsi" w:hAnsi="Arial" w:cs="Arial"/>
          <w:color w:val="231F20"/>
          <w:sz w:val="22"/>
          <w:szCs w:val="22"/>
          <w:lang w:eastAsia="en-US"/>
        </w:rPr>
        <w:t>,</w:t>
      </w:r>
      <w:r w:rsidR="0066334E">
        <w:rPr>
          <w:rFonts w:ascii="Arial" w:eastAsiaTheme="minorHAnsi" w:hAnsi="Arial" w:cs="Arial"/>
          <w:color w:val="231F20"/>
          <w:sz w:val="22"/>
          <w:szCs w:val="22"/>
          <w:lang w:eastAsia="en-US"/>
        </w:rPr>
        <w:t xml:space="preserve"> </w:t>
      </w:r>
      <w:r w:rsidR="0066334E" w:rsidRPr="0066334E">
        <w:rPr>
          <w:rFonts w:ascii="Arial" w:eastAsiaTheme="minorHAnsi" w:hAnsi="Arial" w:cs="Arial"/>
          <w:b/>
          <w:color w:val="231F20"/>
          <w:sz w:val="22"/>
          <w:szCs w:val="22"/>
          <w:lang w:eastAsia="en-US"/>
        </w:rPr>
        <w:t>ÓRGÃOS PARTICIPANTES</w:t>
      </w:r>
      <w:r w:rsidR="0066334E">
        <w:rPr>
          <w:rFonts w:ascii="Arial" w:eastAsiaTheme="minorHAnsi" w:hAnsi="Arial" w:cs="Arial"/>
          <w:color w:val="231F20"/>
          <w:sz w:val="22"/>
          <w:szCs w:val="22"/>
          <w:lang w:eastAsia="en-US"/>
        </w:rPr>
        <w:t xml:space="preserve"> e </w:t>
      </w:r>
      <w:r w:rsidR="0066334E" w:rsidRPr="0066334E">
        <w:rPr>
          <w:rFonts w:ascii="Arial" w:eastAsiaTheme="minorHAnsi" w:hAnsi="Arial" w:cs="Arial"/>
          <w:b/>
          <w:color w:val="231F20"/>
          <w:sz w:val="22"/>
          <w:szCs w:val="22"/>
          <w:lang w:eastAsia="en-US"/>
        </w:rPr>
        <w:t>ÓRGÃOS ADERENTES</w:t>
      </w:r>
      <w:r w:rsidR="0066334E">
        <w:rPr>
          <w:rFonts w:ascii="Arial" w:eastAsiaTheme="minorHAnsi" w:hAnsi="Arial" w:cs="Arial"/>
          <w:color w:val="231F20"/>
          <w:sz w:val="22"/>
          <w:szCs w:val="22"/>
          <w:lang w:eastAsia="en-US"/>
        </w:rPr>
        <w:t>,</w:t>
      </w:r>
      <w:r>
        <w:rPr>
          <w:rFonts w:ascii="Arial" w:eastAsiaTheme="minorHAnsi" w:hAnsi="Arial" w:cs="Arial"/>
          <w:color w:val="231F20"/>
          <w:sz w:val="22"/>
          <w:szCs w:val="22"/>
          <w:lang w:eastAsia="en-US"/>
        </w:rPr>
        <w:t xml:space="preserve"> </w:t>
      </w:r>
      <w:r w:rsidRPr="005E5B68">
        <w:rPr>
          <w:rFonts w:ascii="Arial" w:eastAsiaTheme="minorHAnsi" w:hAnsi="Arial" w:cs="Arial"/>
          <w:color w:val="231F20"/>
          <w:sz w:val="22"/>
          <w:szCs w:val="22"/>
          <w:lang w:eastAsia="en-US"/>
        </w:rPr>
        <w:t xml:space="preserve">de acordo com as </w:t>
      </w:r>
      <w:r w:rsidR="0066334E">
        <w:rPr>
          <w:rFonts w:ascii="Arial" w:eastAsiaTheme="minorHAnsi" w:hAnsi="Arial" w:cs="Arial"/>
          <w:color w:val="231F20"/>
          <w:sz w:val="22"/>
          <w:szCs w:val="22"/>
          <w:lang w:eastAsia="en-US"/>
        </w:rPr>
        <w:t>Contratações realizadas por cada um deles.</w:t>
      </w:r>
    </w:p>
    <w:p w:rsidR="007126BA" w:rsidRPr="00DD25FF" w:rsidRDefault="005E5B68" w:rsidP="007126BA">
      <w:pPr>
        <w:spacing w:after="240"/>
        <w:jc w:val="both"/>
        <w:rPr>
          <w:rFonts w:ascii="Arial" w:hAnsi="Arial" w:cs="Arial"/>
          <w:b/>
          <w:sz w:val="22"/>
          <w:szCs w:val="22"/>
        </w:rPr>
      </w:pPr>
      <w:r w:rsidRPr="007126BA">
        <w:rPr>
          <w:rFonts w:ascii="Arial" w:eastAsiaTheme="minorHAnsi" w:hAnsi="Arial" w:cs="Arial"/>
          <w:b/>
          <w:bCs/>
          <w:sz w:val="22"/>
          <w:szCs w:val="22"/>
          <w:lang w:eastAsia="en-US"/>
        </w:rPr>
        <w:t xml:space="preserve">Parágrafo primeiro: </w:t>
      </w:r>
      <w:r w:rsidR="007126BA" w:rsidRPr="007126BA">
        <w:rPr>
          <w:rFonts w:ascii="Arial" w:eastAsiaTheme="minorHAnsi" w:hAnsi="Arial" w:cs="Arial"/>
          <w:bCs/>
          <w:sz w:val="22"/>
          <w:szCs w:val="22"/>
          <w:lang w:eastAsia="en-US"/>
        </w:rPr>
        <w:t>Os pagamentos serão</w:t>
      </w:r>
      <w:r w:rsidR="007126BA" w:rsidRPr="007126BA">
        <w:rPr>
          <w:rFonts w:ascii="Arial" w:eastAsiaTheme="minorHAnsi" w:hAnsi="Arial" w:cs="Arial"/>
          <w:b/>
          <w:bCs/>
          <w:sz w:val="22"/>
          <w:szCs w:val="22"/>
          <w:lang w:eastAsia="en-US"/>
        </w:rPr>
        <w:t xml:space="preserve"> </w:t>
      </w:r>
      <w:r w:rsidR="007126BA" w:rsidRPr="00DD25FF">
        <w:rPr>
          <w:rFonts w:ascii="Arial" w:hAnsi="Arial" w:cs="Arial"/>
          <w:sz w:val="22"/>
          <w:szCs w:val="22"/>
        </w:rPr>
        <w:t>obrigatoriamente</w:t>
      </w:r>
      <w:r w:rsidR="007126BA">
        <w:rPr>
          <w:rFonts w:ascii="Arial" w:hAnsi="Arial" w:cs="Arial"/>
          <w:sz w:val="22"/>
          <w:szCs w:val="22"/>
        </w:rPr>
        <w:t xml:space="preserve"> realizados</w:t>
      </w:r>
      <w:r w:rsidR="007126BA" w:rsidRPr="00DD25FF">
        <w:rPr>
          <w:rFonts w:ascii="Arial" w:hAnsi="Arial" w:cs="Arial"/>
          <w:sz w:val="22"/>
          <w:szCs w:val="22"/>
        </w:rPr>
        <w:t xml:space="preserve"> por meio de crédito em conta corrente</w:t>
      </w:r>
      <w:r w:rsidR="007126BA">
        <w:rPr>
          <w:rFonts w:ascii="Arial" w:hAnsi="Arial" w:cs="Arial"/>
          <w:sz w:val="22"/>
          <w:szCs w:val="22"/>
        </w:rPr>
        <w:t>,</w:t>
      </w:r>
      <w:r w:rsidR="007126BA" w:rsidRPr="00DD25FF">
        <w:rPr>
          <w:rFonts w:ascii="Arial" w:hAnsi="Arial" w:cs="Arial"/>
          <w:sz w:val="22"/>
          <w:szCs w:val="22"/>
        </w:rPr>
        <w:t xml:space="preserve"> na instituição financeira contratada pelo Estado, cujo número e a agência deverão ser informados pelo adjudicatário até a assinatura do Contrato</w:t>
      </w:r>
      <w:r w:rsidR="007126BA">
        <w:rPr>
          <w:rFonts w:ascii="Arial" w:hAnsi="Arial" w:cs="Arial"/>
          <w:sz w:val="22"/>
          <w:szCs w:val="22"/>
        </w:rPr>
        <w:t>.</w:t>
      </w:r>
    </w:p>
    <w:p w:rsidR="005E5B68" w:rsidRPr="005E5B68" w:rsidRDefault="005E5B68" w:rsidP="002F58C6">
      <w:pPr>
        <w:autoSpaceDE w:val="0"/>
        <w:autoSpaceDN w:val="0"/>
        <w:adjustRightInd w:val="0"/>
        <w:spacing w:after="240"/>
        <w:jc w:val="both"/>
        <w:rPr>
          <w:rFonts w:ascii="Arial" w:eastAsiaTheme="minorHAnsi" w:hAnsi="Arial" w:cs="Arial"/>
          <w:color w:val="231F20"/>
          <w:sz w:val="22"/>
          <w:szCs w:val="22"/>
          <w:lang w:eastAsia="en-US"/>
        </w:rPr>
      </w:pPr>
      <w:r w:rsidRPr="005E5B68">
        <w:rPr>
          <w:rFonts w:ascii="Arial" w:eastAsiaTheme="minorHAnsi" w:hAnsi="Arial" w:cs="Arial"/>
          <w:b/>
          <w:bCs/>
          <w:color w:val="231F20"/>
          <w:sz w:val="22"/>
          <w:szCs w:val="22"/>
          <w:lang w:eastAsia="en-US"/>
        </w:rPr>
        <w:t>Parágra</w:t>
      </w:r>
      <w:r w:rsidR="00524995">
        <w:rPr>
          <w:rFonts w:ascii="Arial" w:eastAsiaTheme="minorHAnsi" w:hAnsi="Arial" w:cs="Arial"/>
          <w:b/>
          <w:bCs/>
          <w:color w:val="231F20"/>
          <w:sz w:val="22"/>
          <w:szCs w:val="22"/>
          <w:lang w:eastAsia="en-US"/>
        </w:rPr>
        <w:t>fo segundo</w:t>
      </w:r>
      <w:r w:rsidRPr="005E5B68">
        <w:rPr>
          <w:rFonts w:ascii="Arial" w:eastAsiaTheme="minorHAnsi" w:hAnsi="Arial" w:cs="Arial"/>
          <w:b/>
          <w:bCs/>
          <w:color w:val="231F20"/>
          <w:sz w:val="22"/>
          <w:szCs w:val="22"/>
          <w:lang w:eastAsia="en-US"/>
        </w:rPr>
        <w:t xml:space="preserve">: </w:t>
      </w:r>
      <w:r w:rsidR="005D5219" w:rsidRPr="005D5219">
        <w:rPr>
          <w:rFonts w:ascii="Arial" w:eastAsiaTheme="minorHAnsi" w:hAnsi="Arial" w:cs="Arial"/>
          <w:bCs/>
          <w:color w:val="231F20"/>
          <w:sz w:val="22"/>
          <w:szCs w:val="22"/>
          <w:lang w:eastAsia="en-US"/>
        </w:rPr>
        <w:t>N</w:t>
      </w:r>
      <w:r w:rsidRPr="005E5B68">
        <w:rPr>
          <w:rFonts w:ascii="Arial" w:eastAsiaTheme="minorHAnsi" w:hAnsi="Arial" w:cs="Arial"/>
          <w:color w:val="231F20"/>
          <w:sz w:val="22"/>
          <w:szCs w:val="22"/>
          <w:lang w:eastAsia="en-US"/>
        </w:rPr>
        <w:t xml:space="preserve">o caso de a CONTRATADA estar estabelecida em localidade que não possua agência da instituição financeira contratada pelo Estado ou caso verificada pelo </w:t>
      </w:r>
      <w:r w:rsidRPr="005E5B68">
        <w:rPr>
          <w:rFonts w:ascii="Arial" w:eastAsiaTheme="minorHAnsi" w:hAnsi="Arial" w:cs="Arial"/>
          <w:color w:val="231F20"/>
          <w:sz w:val="22"/>
          <w:szCs w:val="22"/>
          <w:lang w:eastAsia="en-US"/>
        </w:rPr>
        <w:lastRenderedPageBreak/>
        <w:t>CONTRATANTE a impossibilidade de a CONTRATADA,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pela CONTRATADA.</w:t>
      </w:r>
    </w:p>
    <w:p w:rsidR="005E5B68" w:rsidRPr="005E5B68" w:rsidRDefault="005E5B68" w:rsidP="002F58C6">
      <w:pPr>
        <w:autoSpaceDE w:val="0"/>
        <w:autoSpaceDN w:val="0"/>
        <w:adjustRightInd w:val="0"/>
        <w:spacing w:after="240"/>
        <w:jc w:val="both"/>
        <w:rPr>
          <w:rFonts w:ascii="Arial" w:eastAsiaTheme="minorHAnsi" w:hAnsi="Arial" w:cs="Arial"/>
          <w:color w:val="231F20"/>
          <w:sz w:val="22"/>
          <w:szCs w:val="22"/>
          <w:lang w:eastAsia="en-US"/>
        </w:rPr>
      </w:pPr>
      <w:r w:rsidRPr="005E5B68">
        <w:rPr>
          <w:rFonts w:ascii="Arial" w:eastAsiaTheme="minorHAnsi" w:hAnsi="Arial" w:cs="Arial"/>
          <w:b/>
          <w:bCs/>
          <w:color w:val="231F20"/>
          <w:sz w:val="22"/>
          <w:szCs w:val="22"/>
          <w:lang w:eastAsia="en-US"/>
        </w:rPr>
        <w:t xml:space="preserve">Parágrafo </w:t>
      </w:r>
      <w:r w:rsidR="00524995">
        <w:rPr>
          <w:rFonts w:ascii="Arial" w:eastAsiaTheme="minorHAnsi" w:hAnsi="Arial" w:cs="Arial"/>
          <w:b/>
          <w:bCs/>
          <w:color w:val="231F20"/>
          <w:sz w:val="22"/>
          <w:szCs w:val="22"/>
          <w:lang w:eastAsia="en-US"/>
        </w:rPr>
        <w:t>terceiro</w:t>
      </w:r>
      <w:r w:rsidRPr="005E5B68">
        <w:rPr>
          <w:rFonts w:ascii="Arial" w:eastAsiaTheme="minorHAnsi" w:hAnsi="Arial" w:cs="Arial"/>
          <w:b/>
          <w:bCs/>
          <w:color w:val="231F20"/>
          <w:sz w:val="22"/>
          <w:szCs w:val="22"/>
          <w:lang w:eastAsia="en-US"/>
        </w:rPr>
        <w:t xml:space="preserve">: </w:t>
      </w:r>
      <w:r w:rsidR="004155AE" w:rsidRPr="004155AE">
        <w:rPr>
          <w:rFonts w:ascii="Arial" w:eastAsiaTheme="minorHAnsi" w:hAnsi="Arial" w:cs="Arial"/>
          <w:bCs/>
          <w:color w:val="231F20"/>
          <w:sz w:val="22"/>
          <w:szCs w:val="22"/>
          <w:lang w:eastAsia="en-US"/>
        </w:rPr>
        <w:t>O</w:t>
      </w:r>
      <w:r w:rsidRPr="004155AE">
        <w:rPr>
          <w:rFonts w:ascii="Arial" w:eastAsiaTheme="minorHAnsi" w:hAnsi="Arial" w:cs="Arial"/>
          <w:color w:val="231F20"/>
          <w:sz w:val="22"/>
          <w:szCs w:val="22"/>
          <w:lang w:eastAsia="en-US"/>
        </w:rPr>
        <w:t xml:space="preserve"> </w:t>
      </w:r>
      <w:r w:rsidRPr="005E5B68">
        <w:rPr>
          <w:rFonts w:ascii="Arial" w:eastAsiaTheme="minorHAnsi" w:hAnsi="Arial" w:cs="Arial"/>
          <w:color w:val="231F20"/>
          <w:sz w:val="22"/>
          <w:szCs w:val="22"/>
          <w:lang w:eastAsia="en-US"/>
        </w:rPr>
        <w:t>prazo de pagamento será de até 30 (trinta) dias,</w:t>
      </w:r>
      <w:r w:rsidR="004155AE">
        <w:rPr>
          <w:rFonts w:ascii="Arial" w:eastAsiaTheme="minorHAnsi" w:hAnsi="Arial" w:cs="Arial"/>
          <w:color w:val="231F20"/>
          <w:sz w:val="22"/>
          <w:szCs w:val="22"/>
          <w:lang w:eastAsia="en-US"/>
        </w:rPr>
        <w:t xml:space="preserve"> </w:t>
      </w:r>
      <w:r w:rsidRPr="005E5B68">
        <w:rPr>
          <w:rFonts w:ascii="Arial" w:eastAsiaTheme="minorHAnsi" w:hAnsi="Arial" w:cs="Arial"/>
          <w:color w:val="231F20"/>
          <w:sz w:val="22"/>
          <w:szCs w:val="22"/>
          <w:lang w:eastAsia="en-US"/>
        </w:rPr>
        <w:t>a contar da data final do período de adimplemento de cada parcela.</w:t>
      </w:r>
    </w:p>
    <w:p w:rsidR="005E5B68" w:rsidRPr="005E5B68" w:rsidRDefault="005E5B68" w:rsidP="002F58C6">
      <w:pPr>
        <w:autoSpaceDE w:val="0"/>
        <w:autoSpaceDN w:val="0"/>
        <w:adjustRightInd w:val="0"/>
        <w:spacing w:after="240"/>
        <w:jc w:val="both"/>
        <w:rPr>
          <w:rFonts w:ascii="Arial" w:eastAsiaTheme="minorHAnsi" w:hAnsi="Arial" w:cs="Arial"/>
          <w:color w:val="231F20"/>
          <w:sz w:val="22"/>
          <w:szCs w:val="22"/>
          <w:lang w:eastAsia="en-US"/>
        </w:rPr>
      </w:pPr>
      <w:r w:rsidRPr="005E5B68">
        <w:rPr>
          <w:rFonts w:ascii="Arial" w:eastAsiaTheme="minorHAnsi" w:hAnsi="Arial" w:cs="Arial"/>
          <w:b/>
          <w:bCs/>
          <w:color w:val="231F20"/>
          <w:sz w:val="22"/>
          <w:szCs w:val="22"/>
          <w:lang w:eastAsia="en-US"/>
        </w:rPr>
        <w:t>Parágrafo qu</w:t>
      </w:r>
      <w:r w:rsidR="00524995">
        <w:rPr>
          <w:rFonts w:ascii="Arial" w:eastAsiaTheme="minorHAnsi" w:hAnsi="Arial" w:cs="Arial"/>
          <w:b/>
          <w:bCs/>
          <w:color w:val="231F20"/>
          <w:sz w:val="22"/>
          <w:szCs w:val="22"/>
          <w:lang w:eastAsia="en-US"/>
        </w:rPr>
        <w:t>arto</w:t>
      </w:r>
      <w:r w:rsidRPr="005E5B68">
        <w:rPr>
          <w:rFonts w:ascii="Arial" w:eastAsiaTheme="minorHAnsi" w:hAnsi="Arial" w:cs="Arial"/>
          <w:b/>
          <w:bCs/>
          <w:color w:val="231F20"/>
          <w:sz w:val="22"/>
          <w:szCs w:val="22"/>
          <w:lang w:eastAsia="en-US"/>
        </w:rPr>
        <w:t xml:space="preserve">: </w:t>
      </w:r>
      <w:r w:rsidR="004155AE" w:rsidRPr="004155AE">
        <w:rPr>
          <w:rFonts w:ascii="Arial" w:eastAsiaTheme="minorHAnsi" w:hAnsi="Arial" w:cs="Arial"/>
          <w:bCs/>
          <w:color w:val="231F20"/>
          <w:sz w:val="22"/>
          <w:szCs w:val="22"/>
          <w:lang w:eastAsia="en-US"/>
        </w:rPr>
        <w:t>C</w:t>
      </w:r>
      <w:r w:rsidRPr="005E5B68">
        <w:rPr>
          <w:rFonts w:ascii="Arial" w:eastAsiaTheme="minorHAnsi" w:hAnsi="Arial" w:cs="Arial"/>
          <w:color w:val="231F20"/>
          <w:sz w:val="22"/>
          <w:szCs w:val="22"/>
          <w:lang w:eastAsia="en-US"/>
        </w:rPr>
        <w:t>onsidera-se adimplemento o cumprimento da prestação com a entrega do objeto, devidamente atestada pelo(s) agente(s) competente(s).</w:t>
      </w:r>
    </w:p>
    <w:p w:rsidR="005E5B68" w:rsidRPr="005E5B68" w:rsidRDefault="005E5B68" w:rsidP="002F58C6">
      <w:pPr>
        <w:autoSpaceDE w:val="0"/>
        <w:autoSpaceDN w:val="0"/>
        <w:adjustRightInd w:val="0"/>
        <w:spacing w:after="240"/>
        <w:jc w:val="both"/>
        <w:rPr>
          <w:rFonts w:ascii="Arial" w:eastAsiaTheme="minorHAnsi" w:hAnsi="Arial" w:cs="Arial"/>
          <w:color w:val="231F20"/>
          <w:sz w:val="22"/>
          <w:szCs w:val="22"/>
          <w:lang w:eastAsia="en-US"/>
        </w:rPr>
      </w:pPr>
      <w:r w:rsidRPr="005E5B68">
        <w:rPr>
          <w:rFonts w:ascii="Arial" w:eastAsiaTheme="minorHAnsi" w:hAnsi="Arial" w:cs="Arial"/>
          <w:b/>
          <w:bCs/>
          <w:color w:val="231F20"/>
          <w:sz w:val="22"/>
          <w:szCs w:val="22"/>
          <w:lang w:eastAsia="en-US"/>
        </w:rPr>
        <w:t xml:space="preserve">Parágrafo </w:t>
      </w:r>
      <w:r w:rsidR="00524995">
        <w:rPr>
          <w:rFonts w:ascii="Arial" w:eastAsiaTheme="minorHAnsi" w:hAnsi="Arial" w:cs="Arial"/>
          <w:b/>
          <w:bCs/>
          <w:color w:val="231F20"/>
          <w:sz w:val="22"/>
          <w:szCs w:val="22"/>
          <w:lang w:eastAsia="en-US"/>
        </w:rPr>
        <w:t>quinto</w:t>
      </w:r>
      <w:r w:rsidRPr="005E5B68">
        <w:rPr>
          <w:rFonts w:ascii="Arial" w:eastAsiaTheme="minorHAnsi" w:hAnsi="Arial" w:cs="Arial"/>
          <w:b/>
          <w:bCs/>
          <w:color w:val="231F20"/>
          <w:sz w:val="22"/>
          <w:szCs w:val="22"/>
          <w:lang w:eastAsia="en-US"/>
        </w:rPr>
        <w:t xml:space="preserve">: </w:t>
      </w:r>
      <w:r w:rsidR="004155AE" w:rsidRPr="004155AE">
        <w:rPr>
          <w:rFonts w:ascii="Arial" w:eastAsiaTheme="minorHAnsi" w:hAnsi="Arial" w:cs="Arial"/>
          <w:bCs/>
          <w:color w:val="231F20"/>
          <w:sz w:val="22"/>
          <w:szCs w:val="22"/>
          <w:lang w:eastAsia="en-US"/>
        </w:rPr>
        <w:t>C</w:t>
      </w:r>
      <w:r w:rsidRPr="005E5B68">
        <w:rPr>
          <w:rFonts w:ascii="Arial" w:eastAsiaTheme="minorHAnsi" w:hAnsi="Arial" w:cs="Arial"/>
          <w:color w:val="231F20"/>
          <w:sz w:val="22"/>
          <w:szCs w:val="22"/>
          <w:lang w:eastAsia="en-US"/>
        </w:rPr>
        <w:t xml:space="preserve">aso se faça necessária </w:t>
      </w:r>
      <w:r w:rsidR="005025C0" w:rsidRPr="005E5B68">
        <w:rPr>
          <w:rFonts w:ascii="Arial" w:eastAsiaTheme="minorHAnsi" w:hAnsi="Arial" w:cs="Arial"/>
          <w:color w:val="231F20"/>
          <w:sz w:val="22"/>
          <w:szCs w:val="22"/>
          <w:lang w:eastAsia="en-US"/>
        </w:rPr>
        <w:t>à</w:t>
      </w:r>
      <w:r w:rsidRPr="005E5B68">
        <w:rPr>
          <w:rFonts w:ascii="Arial" w:eastAsiaTheme="minorHAnsi" w:hAnsi="Arial" w:cs="Arial"/>
          <w:color w:val="231F20"/>
          <w:sz w:val="22"/>
          <w:szCs w:val="22"/>
          <w:lang w:eastAsia="en-US"/>
        </w:rPr>
        <w:t xml:space="preserve"> reapresentação de qualquer fatura por culpa do contratado, o prazo de 30 (trinta) dias ficará suspenso, prosseguindo a sua contagem a partir da data da respectiva reapresentação.</w:t>
      </w:r>
    </w:p>
    <w:p w:rsidR="005E5B68" w:rsidRPr="005025C0" w:rsidRDefault="005E5B68" w:rsidP="002F58C6">
      <w:pPr>
        <w:autoSpaceDE w:val="0"/>
        <w:autoSpaceDN w:val="0"/>
        <w:adjustRightInd w:val="0"/>
        <w:spacing w:after="240"/>
        <w:jc w:val="both"/>
        <w:rPr>
          <w:rFonts w:ascii="Arial" w:eastAsiaTheme="minorHAnsi" w:hAnsi="Arial" w:cs="Arial"/>
          <w:i/>
          <w:iCs/>
          <w:sz w:val="22"/>
          <w:szCs w:val="22"/>
          <w:lang w:eastAsia="en-US"/>
        </w:rPr>
      </w:pPr>
      <w:r w:rsidRPr="005025C0">
        <w:rPr>
          <w:rFonts w:ascii="Arial" w:eastAsiaTheme="minorHAnsi" w:hAnsi="Arial" w:cs="Arial"/>
          <w:b/>
          <w:bCs/>
          <w:sz w:val="22"/>
          <w:szCs w:val="22"/>
          <w:lang w:eastAsia="en-US"/>
        </w:rPr>
        <w:t>Parágrafo s</w:t>
      </w:r>
      <w:r w:rsidR="00524995" w:rsidRPr="005025C0">
        <w:rPr>
          <w:rFonts w:ascii="Arial" w:eastAsiaTheme="minorHAnsi" w:hAnsi="Arial" w:cs="Arial"/>
          <w:b/>
          <w:bCs/>
          <w:sz w:val="22"/>
          <w:szCs w:val="22"/>
          <w:lang w:eastAsia="en-US"/>
        </w:rPr>
        <w:t>exto</w:t>
      </w:r>
      <w:r w:rsidRPr="005025C0">
        <w:rPr>
          <w:rFonts w:ascii="Arial" w:eastAsiaTheme="minorHAnsi" w:hAnsi="Arial" w:cs="Arial"/>
          <w:b/>
          <w:bCs/>
          <w:sz w:val="22"/>
          <w:szCs w:val="22"/>
          <w:lang w:eastAsia="en-US"/>
        </w:rPr>
        <w:t xml:space="preserve">: </w:t>
      </w:r>
      <w:r w:rsidR="004155AE" w:rsidRPr="005025C0">
        <w:rPr>
          <w:rFonts w:ascii="Arial" w:eastAsiaTheme="minorHAnsi" w:hAnsi="Arial" w:cs="Arial"/>
          <w:bCs/>
          <w:sz w:val="22"/>
          <w:szCs w:val="22"/>
          <w:lang w:eastAsia="en-US"/>
        </w:rPr>
        <w:t>O</w:t>
      </w:r>
      <w:r w:rsidRPr="005025C0">
        <w:rPr>
          <w:rFonts w:ascii="Arial" w:eastAsiaTheme="minorHAnsi" w:hAnsi="Arial" w:cs="Arial"/>
          <w:sz w:val="22"/>
          <w:szCs w:val="22"/>
          <w:lang w:eastAsia="en-US"/>
        </w:rPr>
        <w:t xml:space="preserve">s pagamentos eventualmente realizados com atraso, desde que não decorram de ato ou fato atribuível à Contratada, sofrerão a incidência de atualização financeira pelo </w:t>
      </w:r>
      <w:r w:rsidR="002B07DC" w:rsidRPr="005025C0">
        <w:rPr>
          <w:rFonts w:ascii="Arial" w:eastAsiaTheme="minorHAnsi" w:hAnsi="Arial" w:cs="Arial"/>
          <w:sz w:val="22"/>
          <w:szCs w:val="22"/>
          <w:lang w:eastAsia="en-US"/>
        </w:rPr>
        <w:t>IBGE/IPC</w:t>
      </w:r>
      <w:r w:rsidR="0017761A" w:rsidRPr="005025C0">
        <w:rPr>
          <w:rFonts w:ascii="Arial" w:eastAsiaTheme="minorHAnsi" w:hAnsi="Arial" w:cs="Arial"/>
          <w:sz w:val="22"/>
          <w:szCs w:val="22"/>
          <w:lang w:eastAsia="en-US"/>
        </w:rPr>
        <w:t>A</w:t>
      </w:r>
      <w:r w:rsidRPr="005025C0">
        <w:rPr>
          <w:rFonts w:ascii="Arial" w:eastAsiaTheme="minorHAnsi" w:hAnsi="Arial" w:cs="Arial"/>
          <w:sz w:val="22"/>
          <w:szCs w:val="22"/>
          <w:lang w:eastAsia="en-US"/>
        </w:rPr>
        <w:t xml:space="preserve">, e juros moratórios de 0,5% ao mês, calculado </w:t>
      </w:r>
      <w:proofErr w:type="gramStart"/>
      <w:r w:rsidRPr="005025C0">
        <w:rPr>
          <w:rFonts w:ascii="Arial" w:eastAsiaTheme="minorHAnsi" w:hAnsi="Arial" w:cs="Arial"/>
          <w:i/>
          <w:iCs/>
          <w:sz w:val="22"/>
          <w:szCs w:val="22"/>
          <w:lang w:eastAsia="en-US"/>
        </w:rPr>
        <w:t>pro rata</w:t>
      </w:r>
      <w:proofErr w:type="gramEnd"/>
      <w:r w:rsidRPr="005025C0">
        <w:rPr>
          <w:rFonts w:ascii="Arial" w:eastAsiaTheme="minorHAnsi" w:hAnsi="Arial" w:cs="Arial"/>
          <w:i/>
          <w:iCs/>
          <w:sz w:val="22"/>
          <w:szCs w:val="22"/>
          <w:lang w:eastAsia="en-US"/>
        </w:rPr>
        <w:t xml:space="preserve"> die, </w:t>
      </w:r>
      <w:r w:rsidRPr="005025C0">
        <w:rPr>
          <w:rFonts w:ascii="Arial" w:eastAsiaTheme="minorHAnsi" w:hAnsi="Arial" w:cs="Arial"/>
          <w:sz w:val="22"/>
          <w:szCs w:val="22"/>
          <w:lang w:eastAsia="en-US"/>
        </w:rPr>
        <w:t xml:space="preserve">e aqueles pagos em prazo inferior ao estabelecido neste Edital serão feitos mediante desconto de 0,5% ao mês </w:t>
      </w:r>
      <w:r w:rsidRPr="005025C0">
        <w:rPr>
          <w:rFonts w:ascii="Arial" w:eastAsiaTheme="minorHAnsi" w:hAnsi="Arial" w:cs="Arial"/>
          <w:i/>
          <w:iCs/>
          <w:sz w:val="22"/>
          <w:szCs w:val="22"/>
          <w:lang w:eastAsia="en-US"/>
        </w:rPr>
        <w:t>pro rata die.</w:t>
      </w:r>
    </w:p>
    <w:p w:rsidR="005E5B68" w:rsidRPr="005E5B68" w:rsidRDefault="005E5B68" w:rsidP="00826BBD">
      <w:pPr>
        <w:autoSpaceDE w:val="0"/>
        <w:autoSpaceDN w:val="0"/>
        <w:adjustRightInd w:val="0"/>
        <w:spacing w:after="240"/>
        <w:jc w:val="both"/>
        <w:rPr>
          <w:rFonts w:ascii="Arial" w:hAnsi="Arial" w:cs="Arial"/>
          <w:sz w:val="22"/>
          <w:szCs w:val="22"/>
        </w:rPr>
      </w:pPr>
      <w:r w:rsidRPr="005E5B68">
        <w:rPr>
          <w:rFonts w:ascii="Arial" w:eastAsiaTheme="minorHAnsi" w:hAnsi="Arial" w:cs="Arial"/>
          <w:b/>
          <w:bCs/>
          <w:color w:val="231F20"/>
          <w:sz w:val="22"/>
          <w:szCs w:val="22"/>
          <w:lang w:eastAsia="en-US"/>
        </w:rPr>
        <w:t xml:space="preserve">Parágrafo </w:t>
      </w:r>
      <w:r w:rsidR="00524995">
        <w:rPr>
          <w:rFonts w:ascii="Arial" w:eastAsiaTheme="minorHAnsi" w:hAnsi="Arial" w:cs="Arial"/>
          <w:b/>
          <w:bCs/>
          <w:color w:val="231F20"/>
          <w:sz w:val="22"/>
          <w:szCs w:val="22"/>
          <w:lang w:eastAsia="en-US"/>
        </w:rPr>
        <w:t>sétimo</w:t>
      </w:r>
      <w:r w:rsidRPr="005E5B68">
        <w:rPr>
          <w:rFonts w:ascii="Arial" w:eastAsiaTheme="minorHAnsi" w:hAnsi="Arial" w:cs="Arial"/>
          <w:b/>
          <w:bCs/>
          <w:color w:val="231F20"/>
          <w:sz w:val="22"/>
          <w:szCs w:val="22"/>
          <w:lang w:eastAsia="en-US"/>
        </w:rPr>
        <w:t xml:space="preserve">: </w:t>
      </w:r>
      <w:r w:rsidR="004155AE" w:rsidRPr="004155AE">
        <w:rPr>
          <w:rFonts w:ascii="Arial" w:eastAsiaTheme="minorHAnsi" w:hAnsi="Arial" w:cs="Arial"/>
          <w:bCs/>
          <w:color w:val="231F20"/>
          <w:sz w:val="22"/>
          <w:szCs w:val="22"/>
          <w:lang w:eastAsia="en-US"/>
        </w:rPr>
        <w:t>O</w:t>
      </w:r>
      <w:r w:rsidRPr="005E5B68">
        <w:rPr>
          <w:rFonts w:ascii="Arial" w:eastAsiaTheme="minorHAnsi" w:hAnsi="Arial" w:cs="Arial"/>
          <w:color w:val="231F20"/>
          <w:sz w:val="22"/>
          <w:szCs w:val="22"/>
          <w:lang w:eastAsia="en-US"/>
        </w:rPr>
        <w:t xml:space="preserve"> contratado deverá emitir a Nota Fiscal Eletrônica - NF-e, consoante o Protocolo ICMS 42, de </w:t>
      </w:r>
      <w:proofErr w:type="gramStart"/>
      <w:r w:rsidRPr="005E5B68">
        <w:rPr>
          <w:rFonts w:ascii="Arial" w:eastAsiaTheme="minorHAnsi" w:hAnsi="Arial" w:cs="Arial"/>
          <w:color w:val="231F20"/>
          <w:sz w:val="22"/>
          <w:szCs w:val="22"/>
          <w:lang w:eastAsia="en-US"/>
        </w:rPr>
        <w:t>3</w:t>
      </w:r>
      <w:proofErr w:type="gramEnd"/>
      <w:r w:rsidRPr="005E5B68">
        <w:rPr>
          <w:rFonts w:ascii="Arial" w:eastAsiaTheme="minorHAnsi" w:hAnsi="Arial" w:cs="Arial"/>
          <w:color w:val="231F20"/>
          <w:sz w:val="22"/>
          <w:szCs w:val="22"/>
          <w:lang w:eastAsia="en-US"/>
        </w:rPr>
        <w:t xml:space="preserve"> de julho de 2009, com a redação conferida pelo Protocolo ICMS 85, de 9 de julho de 2010, e caso seu estabelecimento estiver localizado no Estado do Rio de Janeiro deverá observar a forma prescrita no § 1º, alíneas </w:t>
      </w:r>
      <w:r w:rsidR="004155AE">
        <w:rPr>
          <w:rFonts w:ascii="Arial" w:eastAsiaTheme="minorHAnsi" w:hAnsi="Arial" w:cs="Arial"/>
          <w:color w:val="231F20"/>
          <w:sz w:val="22"/>
          <w:szCs w:val="22"/>
          <w:lang w:eastAsia="en-US"/>
        </w:rPr>
        <w:t>“</w:t>
      </w:r>
      <w:r w:rsidRPr="005E5B68">
        <w:rPr>
          <w:rFonts w:ascii="Arial" w:eastAsiaTheme="minorHAnsi" w:hAnsi="Arial" w:cs="Arial"/>
          <w:color w:val="231F20"/>
          <w:sz w:val="22"/>
          <w:szCs w:val="22"/>
          <w:lang w:eastAsia="en-US"/>
        </w:rPr>
        <w:t>a</w:t>
      </w:r>
      <w:r w:rsidR="004155AE">
        <w:rPr>
          <w:rFonts w:ascii="Arial" w:eastAsiaTheme="minorHAnsi" w:hAnsi="Arial" w:cs="Arial"/>
          <w:color w:val="231F20"/>
          <w:sz w:val="22"/>
          <w:szCs w:val="22"/>
          <w:lang w:eastAsia="en-US"/>
        </w:rPr>
        <w:t>”</w:t>
      </w:r>
      <w:r w:rsidRPr="005E5B68">
        <w:rPr>
          <w:rFonts w:ascii="Arial" w:eastAsiaTheme="minorHAnsi" w:hAnsi="Arial" w:cs="Arial"/>
          <w:color w:val="231F20"/>
          <w:sz w:val="22"/>
          <w:szCs w:val="22"/>
          <w:lang w:eastAsia="en-US"/>
        </w:rPr>
        <w:t xml:space="preserve">, </w:t>
      </w:r>
      <w:r w:rsidR="004155AE">
        <w:rPr>
          <w:rFonts w:ascii="Arial" w:eastAsiaTheme="minorHAnsi" w:hAnsi="Arial" w:cs="Arial"/>
          <w:color w:val="231F20"/>
          <w:sz w:val="22"/>
          <w:szCs w:val="22"/>
          <w:lang w:eastAsia="en-US"/>
        </w:rPr>
        <w:t>“</w:t>
      </w:r>
      <w:r w:rsidRPr="005E5B68">
        <w:rPr>
          <w:rFonts w:ascii="Arial" w:eastAsiaTheme="minorHAnsi" w:hAnsi="Arial" w:cs="Arial"/>
          <w:color w:val="231F20"/>
          <w:sz w:val="22"/>
          <w:szCs w:val="22"/>
          <w:lang w:eastAsia="en-US"/>
        </w:rPr>
        <w:t>b</w:t>
      </w:r>
      <w:r w:rsidR="004155AE">
        <w:rPr>
          <w:rFonts w:ascii="Arial" w:eastAsiaTheme="minorHAnsi" w:hAnsi="Arial" w:cs="Arial"/>
          <w:color w:val="231F20"/>
          <w:sz w:val="22"/>
          <w:szCs w:val="22"/>
          <w:lang w:eastAsia="en-US"/>
        </w:rPr>
        <w:t>”</w:t>
      </w:r>
      <w:r w:rsidRPr="005E5B68">
        <w:rPr>
          <w:rFonts w:ascii="Arial" w:eastAsiaTheme="minorHAnsi" w:hAnsi="Arial" w:cs="Arial"/>
          <w:color w:val="231F20"/>
          <w:sz w:val="22"/>
          <w:szCs w:val="22"/>
          <w:lang w:eastAsia="en-US"/>
        </w:rPr>
        <w:t xml:space="preserve">, </w:t>
      </w:r>
      <w:r w:rsidR="004155AE">
        <w:rPr>
          <w:rFonts w:ascii="Arial" w:eastAsiaTheme="minorHAnsi" w:hAnsi="Arial" w:cs="Arial"/>
          <w:color w:val="231F20"/>
          <w:sz w:val="22"/>
          <w:szCs w:val="22"/>
          <w:lang w:eastAsia="en-US"/>
        </w:rPr>
        <w:t>“</w:t>
      </w:r>
      <w:r w:rsidRPr="005E5B68">
        <w:rPr>
          <w:rFonts w:ascii="Arial" w:eastAsiaTheme="minorHAnsi" w:hAnsi="Arial" w:cs="Arial"/>
          <w:color w:val="231F20"/>
          <w:sz w:val="22"/>
          <w:szCs w:val="22"/>
          <w:lang w:eastAsia="en-US"/>
        </w:rPr>
        <w:t>c</w:t>
      </w:r>
      <w:r w:rsidR="004155AE">
        <w:rPr>
          <w:rFonts w:ascii="Arial" w:eastAsiaTheme="minorHAnsi" w:hAnsi="Arial" w:cs="Arial"/>
          <w:color w:val="231F20"/>
          <w:sz w:val="22"/>
          <w:szCs w:val="22"/>
          <w:lang w:eastAsia="en-US"/>
        </w:rPr>
        <w:t>”</w:t>
      </w:r>
      <w:r w:rsidRPr="005E5B68">
        <w:rPr>
          <w:rFonts w:ascii="Arial" w:eastAsiaTheme="minorHAnsi" w:hAnsi="Arial" w:cs="Arial"/>
          <w:color w:val="231F20"/>
          <w:sz w:val="22"/>
          <w:szCs w:val="22"/>
          <w:lang w:eastAsia="en-US"/>
        </w:rPr>
        <w:t xml:space="preserve"> e </w:t>
      </w:r>
      <w:r w:rsidR="004155AE">
        <w:rPr>
          <w:rFonts w:ascii="Arial" w:eastAsiaTheme="minorHAnsi" w:hAnsi="Arial" w:cs="Arial"/>
          <w:color w:val="231F20"/>
          <w:sz w:val="22"/>
          <w:szCs w:val="22"/>
          <w:lang w:eastAsia="en-US"/>
        </w:rPr>
        <w:t>“</w:t>
      </w:r>
      <w:r w:rsidRPr="005E5B68">
        <w:rPr>
          <w:rFonts w:ascii="Arial" w:eastAsiaTheme="minorHAnsi" w:hAnsi="Arial" w:cs="Arial"/>
          <w:color w:val="231F20"/>
          <w:sz w:val="22"/>
          <w:szCs w:val="22"/>
          <w:lang w:eastAsia="en-US"/>
        </w:rPr>
        <w:t>d</w:t>
      </w:r>
      <w:r w:rsidR="004155AE">
        <w:rPr>
          <w:rFonts w:ascii="Arial" w:eastAsiaTheme="minorHAnsi" w:hAnsi="Arial" w:cs="Arial"/>
          <w:color w:val="231F20"/>
          <w:sz w:val="22"/>
          <w:szCs w:val="22"/>
          <w:lang w:eastAsia="en-US"/>
        </w:rPr>
        <w:t>”</w:t>
      </w:r>
      <w:r w:rsidRPr="005E5B68">
        <w:rPr>
          <w:rFonts w:ascii="Arial" w:eastAsiaTheme="minorHAnsi" w:hAnsi="Arial" w:cs="Arial"/>
          <w:color w:val="231F20"/>
          <w:sz w:val="22"/>
          <w:szCs w:val="22"/>
          <w:lang w:eastAsia="en-US"/>
        </w:rPr>
        <w:t>, do art. 2º da Resolução SER 047/2003.</w:t>
      </w:r>
    </w:p>
    <w:p w:rsidR="00892A10" w:rsidRPr="00BC3B43" w:rsidRDefault="00892A10" w:rsidP="00826BBD">
      <w:pPr>
        <w:autoSpaceDE w:val="0"/>
        <w:autoSpaceDN w:val="0"/>
        <w:adjustRightInd w:val="0"/>
        <w:spacing w:after="240"/>
        <w:jc w:val="both"/>
        <w:rPr>
          <w:rFonts w:ascii="Arial" w:eastAsiaTheme="minorHAnsi" w:hAnsi="Arial" w:cs="Arial"/>
          <w:b/>
          <w:bCs/>
          <w:color w:val="231F20"/>
          <w:sz w:val="22"/>
          <w:szCs w:val="22"/>
          <w:lang w:eastAsia="en-US"/>
        </w:rPr>
      </w:pPr>
      <w:r w:rsidRPr="00BC3B43">
        <w:rPr>
          <w:rFonts w:ascii="Arial" w:eastAsiaTheme="minorHAnsi" w:hAnsi="Arial" w:cs="Arial"/>
          <w:b/>
          <w:bCs/>
          <w:color w:val="231F20"/>
          <w:sz w:val="22"/>
          <w:szCs w:val="22"/>
          <w:lang w:eastAsia="en-US"/>
        </w:rPr>
        <w:t xml:space="preserve">CLÁUSULA DÉCIMA TERCEIRA: DAS OBRIGAÇÕES DO ÓRGÃO GERENCIADOR, ÓRGÃOS PARTICIPANTES E ÓRGÃOS ADERENTES NA QUALIDADE DE </w:t>
      </w:r>
      <w:proofErr w:type="gramStart"/>
      <w:r w:rsidRPr="00BC3B43">
        <w:rPr>
          <w:rFonts w:ascii="Arial" w:eastAsiaTheme="minorHAnsi" w:hAnsi="Arial" w:cs="Arial"/>
          <w:b/>
          <w:bCs/>
          <w:color w:val="231F20"/>
          <w:sz w:val="22"/>
          <w:szCs w:val="22"/>
          <w:lang w:eastAsia="en-US"/>
        </w:rPr>
        <w:t>CONTRATANTES</w:t>
      </w:r>
      <w:proofErr w:type="gramEnd"/>
    </w:p>
    <w:p w:rsidR="00892A10" w:rsidRPr="00BC3B43" w:rsidRDefault="00A95CFC" w:rsidP="00826BBD">
      <w:pPr>
        <w:autoSpaceDE w:val="0"/>
        <w:autoSpaceDN w:val="0"/>
        <w:adjustRightInd w:val="0"/>
        <w:spacing w:after="240"/>
        <w:jc w:val="both"/>
        <w:rPr>
          <w:rFonts w:ascii="Arial" w:eastAsiaTheme="minorHAnsi" w:hAnsi="Arial" w:cs="Arial"/>
          <w:b/>
          <w:bCs/>
          <w:color w:val="231F20"/>
          <w:sz w:val="22"/>
          <w:szCs w:val="22"/>
          <w:lang w:eastAsia="en-US"/>
        </w:rPr>
      </w:pPr>
      <w:r>
        <w:rPr>
          <w:rFonts w:ascii="Arial" w:eastAsiaTheme="minorHAnsi" w:hAnsi="Arial" w:cs="Arial"/>
          <w:color w:val="231F20"/>
          <w:sz w:val="22"/>
          <w:szCs w:val="22"/>
          <w:lang w:eastAsia="en-US"/>
        </w:rPr>
        <w:t xml:space="preserve">13.1 - </w:t>
      </w:r>
      <w:r w:rsidR="00892A10" w:rsidRPr="00BC3B43">
        <w:rPr>
          <w:rFonts w:ascii="Arial" w:eastAsiaTheme="minorHAnsi" w:hAnsi="Arial" w:cs="Arial"/>
          <w:color w:val="231F20"/>
          <w:sz w:val="22"/>
          <w:szCs w:val="22"/>
          <w:lang w:eastAsia="en-US"/>
        </w:rPr>
        <w:t xml:space="preserve">Constituem obrigações do </w:t>
      </w:r>
      <w:r w:rsidR="00892A10" w:rsidRPr="00BC3B43">
        <w:rPr>
          <w:rFonts w:ascii="Arial" w:eastAsiaTheme="minorHAnsi" w:hAnsi="Arial" w:cs="Arial"/>
          <w:b/>
          <w:bCs/>
          <w:color w:val="231F20"/>
          <w:sz w:val="22"/>
          <w:szCs w:val="22"/>
          <w:lang w:eastAsia="en-US"/>
        </w:rPr>
        <w:t>ÓRGÃO GERENCIADOR</w:t>
      </w:r>
      <w:r w:rsidR="00892A10" w:rsidRPr="00BC3B43">
        <w:rPr>
          <w:rFonts w:ascii="Arial" w:eastAsiaTheme="minorHAnsi" w:hAnsi="Arial" w:cs="Arial"/>
          <w:color w:val="231F20"/>
          <w:sz w:val="22"/>
          <w:szCs w:val="22"/>
          <w:lang w:eastAsia="en-US"/>
        </w:rPr>
        <w:t xml:space="preserve">, </w:t>
      </w:r>
      <w:r w:rsidR="00892A10" w:rsidRPr="00BC3B43">
        <w:rPr>
          <w:rFonts w:ascii="Arial" w:eastAsiaTheme="minorHAnsi" w:hAnsi="Arial" w:cs="Arial"/>
          <w:b/>
          <w:bCs/>
          <w:color w:val="231F20"/>
          <w:sz w:val="22"/>
          <w:szCs w:val="22"/>
          <w:lang w:eastAsia="en-US"/>
        </w:rPr>
        <w:t xml:space="preserve">ÓRGÃOS PARTICIPANTES </w:t>
      </w:r>
      <w:r w:rsidR="00892A10" w:rsidRPr="00BC3B43">
        <w:rPr>
          <w:rFonts w:ascii="Arial" w:eastAsiaTheme="minorHAnsi" w:hAnsi="Arial" w:cs="Arial"/>
          <w:color w:val="231F20"/>
          <w:sz w:val="22"/>
          <w:szCs w:val="22"/>
          <w:lang w:eastAsia="en-US"/>
        </w:rPr>
        <w:t xml:space="preserve">e </w:t>
      </w:r>
      <w:r w:rsidR="00892A10" w:rsidRPr="00BC3B43">
        <w:rPr>
          <w:rFonts w:ascii="Arial" w:eastAsiaTheme="minorHAnsi" w:hAnsi="Arial" w:cs="Arial"/>
          <w:b/>
          <w:bCs/>
          <w:color w:val="231F20"/>
          <w:sz w:val="22"/>
          <w:szCs w:val="22"/>
          <w:lang w:eastAsia="en-US"/>
        </w:rPr>
        <w:t>ÓRGÃOS ADERENTES, na qualidade de Contratantes:</w:t>
      </w:r>
    </w:p>
    <w:p w:rsidR="00892A10" w:rsidRPr="00DF5778" w:rsidRDefault="00BC1E56" w:rsidP="005E5215">
      <w:pPr>
        <w:pStyle w:val="PargrafodaLista"/>
        <w:numPr>
          <w:ilvl w:val="0"/>
          <w:numId w:val="5"/>
        </w:numPr>
        <w:autoSpaceDE w:val="0"/>
        <w:autoSpaceDN w:val="0"/>
        <w:adjustRightInd w:val="0"/>
        <w:spacing w:after="240"/>
        <w:ind w:left="714" w:hanging="357"/>
        <w:contextualSpacing w:val="0"/>
        <w:jc w:val="both"/>
        <w:rPr>
          <w:rFonts w:ascii="Arial" w:eastAsiaTheme="minorHAnsi" w:hAnsi="Arial" w:cs="Arial"/>
          <w:sz w:val="22"/>
          <w:szCs w:val="22"/>
          <w:lang w:eastAsia="en-US"/>
        </w:rPr>
      </w:pPr>
      <w:r w:rsidRPr="00DF5778">
        <w:rPr>
          <w:rFonts w:ascii="Arial" w:eastAsiaTheme="minorHAnsi" w:hAnsi="Arial" w:cs="Arial"/>
          <w:sz w:val="22"/>
          <w:szCs w:val="22"/>
          <w:lang w:eastAsia="en-US"/>
        </w:rPr>
        <w:t>E</w:t>
      </w:r>
      <w:r w:rsidR="00892A10" w:rsidRPr="00DF5778">
        <w:rPr>
          <w:rFonts w:ascii="Arial" w:eastAsiaTheme="minorHAnsi" w:hAnsi="Arial" w:cs="Arial"/>
          <w:sz w:val="22"/>
          <w:szCs w:val="22"/>
          <w:lang w:eastAsia="en-US"/>
        </w:rPr>
        <w:t xml:space="preserve">fetuar os pagamentos devidos ao Fornecedor, de acordo com as condições estabelecidas no </w:t>
      </w:r>
      <w:r w:rsidR="00213EF6" w:rsidRPr="00DF5778">
        <w:rPr>
          <w:rFonts w:ascii="Arial" w:eastAsiaTheme="minorHAnsi" w:hAnsi="Arial" w:cs="Arial"/>
          <w:b/>
          <w:sz w:val="22"/>
          <w:szCs w:val="22"/>
          <w:lang w:eastAsia="en-US"/>
        </w:rPr>
        <w:t xml:space="preserve">item </w:t>
      </w:r>
      <w:r w:rsidR="00102F3C" w:rsidRPr="00DF5778">
        <w:rPr>
          <w:rFonts w:ascii="Arial" w:eastAsiaTheme="minorHAnsi" w:hAnsi="Arial" w:cs="Arial"/>
          <w:b/>
          <w:sz w:val="22"/>
          <w:szCs w:val="22"/>
          <w:lang w:eastAsia="en-US"/>
        </w:rPr>
        <w:t>20</w:t>
      </w:r>
      <w:r w:rsidR="00213EF6" w:rsidRPr="00DF5778">
        <w:rPr>
          <w:rFonts w:ascii="Arial" w:eastAsiaTheme="minorHAnsi" w:hAnsi="Arial" w:cs="Arial"/>
          <w:sz w:val="22"/>
          <w:szCs w:val="22"/>
          <w:lang w:eastAsia="en-US"/>
        </w:rPr>
        <w:t xml:space="preserve"> do </w:t>
      </w:r>
      <w:r w:rsidR="00892A10" w:rsidRPr="00DF5778">
        <w:rPr>
          <w:rFonts w:ascii="Arial" w:eastAsiaTheme="minorHAnsi" w:hAnsi="Arial" w:cs="Arial"/>
          <w:sz w:val="22"/>
          <w:szCs w:val="22"/>
          <w:lang w:eastAsia="en-US"/>
        </w:rPr>
        <w:t>Edital</w:t>
      </w:r>
      <w:r w:rsidR="00056431" w:rsidRPr="00DF5778">
        <w:rPr>
          <w:rFonts w:ascii="Arial" w:eastAsiaTheme="minorHAnsi" w:hAnsi="Arial" w:cs="Arial"/>
          <w:sz w:val="22"/>
          <w:szCs w:val="22"/>
          <w:lang w:eastAsia="en-US"/>
        </w:rPr>
        <w:t xml:space="preserve"> e na Cláusula Décima Segunda desta Ata de Registro de Preços</w:t>
      </w:r>
      <w:r w:rsidR="00352128" w:rsidRPr="00DF5778">
        <w:rPr>
          <w:rFonts w:ascii="Arial" w:eastAsiaTheme="minorHAnsi" w:hAnsi="Arial" w:cs="Arial"/>
          <w:sz w:val="22"/>
          <w:szCs w:val="22"/>
          <w:lang w:eastAsia="en-US"/>
        </w:rPr>
        <w:t>.</w:t>
      </w:r>
    </w:p>
    <w:p w:rsidR="00892A10" w:rsidRPr="00BC1E56" w:rsidRDefault="00BC1E56" w:rsidP="005E5215">
      <w:pPr>
        <w:pStyle w:val="PargrafodaLista"/>
        <w:numPr>
          <w:ilvl w:val="0"/>
          <w:numId w:val="5"/>
        </w:numPr>
        <w:tabs>
          <w:tab w:val="left" w:pos="284"/>
        </w:tabs>
        <w:autoSpaceDE w:val="0"/>
        <w:autoSpaceDN w:val="0"/>
        <w:adjustRightInd w:val="0"/>
        <w:spacing w:after="240"/>
        <w:ind w:left="714" w:hanging="357"/>
        <w:contextualSpacing w:val="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E</w:t>
      </w:r>
      <w:r w:rsidR="00892A10" w:rsidRPr="00BC1E56">
        <w:rPr>
          <w:rFonts w:ascii="Arial" w:eastAsiaTheme="minorHAnsi" w:hAnsi="Arial" w:cs="Arial"/>
          <w:color w:val="231F20"/>
          <w:sz w:val="22"/>
          <w:szCs w:val="22"/>
          <w:lang w:eastAsia="en-US"/>
        </w:rPr>
        <w:t>ntregar ao Fornecedor documentos, informações e demais elementos que possuir e pertinentes à execução do presente contrato;</w:t>
      </w:r>
    </w:p>
    <w:p w:rsidR="00892A10" w:rsidRPr="00BC1E56" w:rsidRDefault="00BC1E56" w:rsidP="005E5215">
      <w:pPr>
        <w:pStyle w:val="PargrafodaLista"/>
        <w:numPr>
          <w:ilvl w:val="0"/>
          <w:numId w:val="5"/>
        </w:numPr>
        <w:autoSpaceDE w:val="0"/>
        <w:autoSpaceDN w:val="0"/>
        <w:adjustRightInd w:val="0"/>
        <w:spacing w:after="240"/>
        <w:ind w:left="714" w:hanging="357"/>
        <w:contextualSpacing w:val="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E</w:t>
      </w:r>
      <w:r w:rsidR="00892A10" w:rsidRPr="00BC1E56">
        <w:rPr>
          <w:rFonts w:ascii="Arial" w:eastAsiaTheme="minorHAnsi" w:hAnsi="Arial" w:cs="Arial"/>
          <w:color w:val="231F20"/>
          <w:sz w:val="22"/>
          <w:szCs w:val="22"/>
          <w:lang w:eastAsia="en-US"/>
        </w:rPr>
        <w:t>xercer a fiscalização da execução do objeto;</w:t>
      </w:r>
    </w:p>
    <w:p w:rsidR="00892A10" w:rsidRPr="006E1D38" w:rsidRDefault="00BC1E56" w:rsidP="005E5215">
      <w:pPr>
        <w:pStyle w:val="PargrafodaLista"/>
        <w:numPr>
          <w:ilvl w:val="0"/>
          <w:numId w:val="5"/>
        </w:numPr>
        <w:autoSpaceDE w:val="0"/>
        <w:autoSpaceDN w:val="0"/>
        <w:adjustRightInd w:val="0"/>
        <w:spacing w:after="240"/>
        <w:ind w:left="714" w:hanging="357"/>
        <w:contextualSpacing w:val="0"/>
        <w:jc w:val="both"/>
        <w:rPr>
          <w:rFonts w:ascii="Arial" w:hAnsi="Arial" w:cs="Arial"/>
          <w:sz w:val="22"/>
          <w:szCs w:val="22"/>
        </w:rPr>
      </w:pPr>
      <w:r>
        <w:rPr>
          <w:rFonts w:ascii="Arial" w:eastAsiaTheme="minorHAnsi" w:hAnsi="Arial" w:cs="Arial"/>
          <w:color w:val="231F20"/>
          <w:sz w:val="22"/>
          <w:szCs w:val="22"/>
          <w:lang w:eastAsia="en-US"/>
        </w:rPr>
        <w:t>R</w:t>
      </w:r>
      <w:r w:rsidR="00892A10" w:rsidRPr="00BC1E56">
        <w:rPr>
          <w:rFonts w:ascii="Arial" w:eastAsiaTheme="minorHAnsi" w:hAnsi="Arial" w:cs="Arial"/>
          <w:color w:val="231F20"/>
          <w:sz w:val="22"/>
          <w:szCs w:val="22"/>
          <w:lang w:eastAsia="en-US"/>
        </w:rPr>
        <w:t>eceber provisória e definitivamente o objeto, nas formas definidas no edital e no contrato, se houver.</w:t>
      </w:r>
    </w:p>
    <w:p w:rsidR="00952277" w:rsidRPr="00952277" w:rsidRDefault="00952277" w:rsidP="00826BBD">
      <w:pPr>
        <w:autoSpaceDE w:val="0"/>
        <w:autoSpaceDN w:val="0"/>
        <w:adjustRightInd w:val="0"/>
        <w:spacing w:after="240"/>
        <w:jc w:val="both"/>
        <w:rPr>
          <w:rFonts w:ascii="Arial" w:eastAsiaTheme="minorHAnsi" w:hAnsi="Arial" w:cs="Arial"/>
          <w:b/>
          <w:bCs/>
          <w:color w:val="231F20"/>
          <w:sz w:val="22"/>
          <w:szCs w:val="22"/>
          <w:lang w:eastAsia="en-US"/>
        </w:rPr>
      </w:pPr>
      <w:r w:rsidRPr="00952277">
        <w:rPr>
          <w:rFonts w:ascii="Arial" w:eastAsiaTheme="minorHAnsi" w:hAnsi="Arial" w:cs="Arial"/>
          <w:b/>
          <w:bCs/>
          <w:color w:val="231F20"/>
          <w:sz w:val="22"/>
          <w:szCs w:val="22"/>
          <w:lang w:eastAsia="en-US"/>
        </w:rPr>
        <w:t>CLÁUSULA DÉCIMA QUARTA: DO ÓRGÃO GERENCIADOR</w:t>
      </w:r>
    </w:p>
    <w:p w:rsidR="00952277" w:rsidRPr="00952277" w:rsidRDefault="00A95CFC" w:rsidP="00826BBD">
      <w:pPr>
        <w:autoSpaceDE w:val="0"/>
        <w:autoSpaceDN w:val="0"/>
        <w:adjustRightInd w:val="0"/>
        <w:spacing w:after="240"/>
        <w:jc w:val="both"/>
        <w:rPr>
          <w:rFonts w:ascii="Arial" w:eastAsiaTheme="minorHAnsi" w:hAnsi="Arial" w:cs="Arial"/>
          <w:b/>
          <w:bCs/>
          <w:color w:val="231F20"/>
          <w:sz w:val="22"/>
          <w:szCs w:val="22"/>
          <w:lang w:eastAsia="en-US"/>
        </w:rPr>
      </w:pPr>
      <w:r>
        <w:rPr>
          <w:rFonts w:ascii="Arial" w:eastAsiaTheme="minorHAnsi" w:hAnsi="Arial" w:cs="Arial"/>
          <w:color w:val="231F20"/>
          <w:sz w:val="22"/>
          <w:szCs w:val="22"/>
          <w:lang w:eastAsia="en-US"/>
        </w:rPr>
        <w:t xml:space="preserve">14.1 - </w:t>
      </w:r>
      <w:r w:rsidR="00952277" w:rsidRPr="00952277">
        <w:rPr>
          <w:rFonts w:ascii="Arial" w:eastAsiaTheme="minorHAnsi" w:hAnsi="Arial" w:cs="Arial"/>
          <w:color w:val="231F20"/>
          <w:sz w:val="22"/>
          <w:szCs w:val="22"/>
          <w:lang w:eastAsia="en-US"/>
        </w:rPr>
        <w:t xml:space="preserve">Constituem obrigações do </w:t>
      </w:r>
      <w:r w:rsidR="00952277" w:rsidRPr="00952277">
        <w:rPr>
          <w:rFonts w:ascii="Arial" w:eastAsiaTheme="minorHAnsi" w:hAnsi="Arial" w:cs="Arial"/>
          <w:b/>
          <w:bCs/>
          <w:color w:val="231F20"/>
          <w:sz w:val="22"/>
          <w:szCs w:val="22"/>
          <w:lang w:eastAsia="en-US"/>
        </w:rPr>
        <w:t>ÓRGÃO GERENCIADOR:</w:t>
      </w:r>
    </w:p>
    <w:p w:rsidR="00952277" w:rsidRPr="00A95CFC" w:rsidRDefault="00A95CFC" w:rsidP="005E5215">
      <w:pPr>
        <w:pStyle w:val="PargrafodaLista"/>
        <w:numPr>
          <w:ilvl w:val="0"/>
          <w:numId w:val="6"/>
        </w:numPr>
        <w:autoSpaceDE w:val="0"/>
        <w:autoSpaceDN w:val="0"/>
        <w:adjustRightInd w:val="0"/>
        <w:spacing w:after="240"/>
        <w:ind w:left="714" w:hanging="357"/>
        <w:contextualSpacing w:val="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lastRenderedPageBreak/>
        <w:t>G</w:t>
      </w:r>
      <w:r w:rsidR="00952277" w:rsidRPr="00A95CFC">
        <w:rPr>
          <w:rFonts w:ascii="Arial" w:eastAsiaTheme="minorHAnsi" w:hAnsi="Arial" w:cs="Arial"/>
          <w:color w:val="231F20"/>
          <w:sz w:val="22"/>
          <w:szCs w:val="22"/>
          <w:lang w:eastAsia="en-US"/>
        </w:rPr>
        <w:t xml:space="preserve">erenciar a </w:t>
      </w:r>
      <w:r>
        <w:rPr>
          <w:rFonts w:ascii="Arial" w:eastAsiaTheme="minorHAnsi" w:hAnsi="Arial" w:cs="Arial"/>
          <w:color w:val="231F20"/>
          <w:sz w:val="22"/>
          <w:szCs w:val="22"/>
          <w:lang w:eastAsia="en-US"/>
        </w:rPr>
        <w:t>A</w:t>
      </w:r>
      <w:r w:rsidR="00952277" w:rsidRPr="00A95CFC">
        <w:rPr>
          <w:rFonts w:ascii="Arial" w:eastAsiaTheme="minorHAnsi" w:hAnsi="Arial" w:cs="Arial"/>
          <w:color w:val="231F20"/>
          <w:sz w:val="22"/>
          <w:szCs w:val="22"/>
          <w:lang w:eastAsia="en-US"/>
        </w:rPr>
        <w:t xml:space="preserve">ta de </w:t>
      </w:r>
      <w:r>
        <w:rPr>
          <w:rFonts w:ascii="Arial" w:eastAsiaTheme="minorHAnsi" w:hAnsi="Arial" w:cs="Arial"/>
          <w:color w:val="231F20"/>
          <w:sz w:val="22"/>
          <w:szCs w:val="22"/>
          <w:lang w:eastAsia="en-US"/>
        </w:rPr>
        <w:t>R</w:t>
      </w:r>
      <w:r w:rsidR="00952277" w:rsidRPr="00A95CFC">
        <w:rPr>
          <w:rFonts w:ascii="Arial" w:eastAsiaTheme="minorHAnsi" w:hAnsi="Arial" w:cs="Arial"/>
          <w:color w:val="231F20"/>
          <w:sz w:val="22"/>
          <w:szCs w:val="22"/>
          <w:lang w:eastAsia="en-US"/>
        </w:rPr>
        <w:t xml:space="preserve">egistro de </w:t>
      </w:r>
      <w:r>
        <w:rPr>
          <w:rFonts w:ascii="Arial" w:eastAsiaTheme="minorHAnsi" w:hAnsi="Arial" w:cs="Arial"/>
          <w:color w:val="231F20"/>
          <w:sz w:val="22"/>
          <w:szCs w:val="22"/>
          <w:lang w:eastAsia="en-US"/>
        </w:rPr>
        <w:t>P</w:t>
      </w:r>
      <w:r w:rsidR="00952277" w:rsidRPr="00A95CFC">
        <w:rPr>
          <w:rFonts w:ascii="Arial" w:eastAsiaTheme="minorHAnsi" w:hAnsi="Arial" w:cs="Arial"/>
          <w:color w:val="231F20"/>
          <w:sz w:val="22"/>
          <w:szCs w:val="22"/>
          <w:lang w:eastAsia="en-US"/>
        </w:rPr>
        <w:t>reços;</w:t>
      </w:r>
    </w:p>
    <w:p w:rsidR="00952277" w:rsidRPr="00A95CFC" w:rsidRDefault="00A95CFC" w:rsidP="005E5215">
      <w:pPr>
        <w:pStyle w:val="PargrafodaLista"/>
        <w:numPr>
          <w:ilvl w:val="0"/>
          <w:numId w:val="6"/>
        </w:numPr>
        <w:autoSpaceDE w:val="0"/>
        <w:autoSpaceDN w:val="0"/>
        <w:adjustRightInd w:val="0"/>
        <w:spacing w:after="240"/>
        <w:ind w:left="714" w:hanging="357"/>
        <w:contextualSpacing w:val="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A</w:t>
      </w:r>
      <w:r w:rsidR="00952277" w:rsidRPr="00A95CFC">
        <w:rPr>
          <w:rFonts w:ascii="Arial" w:eastAsiaTheme="minorHAnsi" w:hAnsi="Arial" w:cs="Arial"/>
          <w:color w:val="231F20"/>
          <w:sz w:val="22"/>
          <w:szCs w:val="22"/>
          <w:lang w:eastAsia="en-US"/>
        </w:rPr>
        <w:t>companhar constantemente a flutuação dos preços no mercado de modo a manter a vantajosidade;</w:t>
      </w:r>
    </w:p>
    <w:p w:rsidR="00952277" w:rsidRPr="00A95CFC" w:rsidRDefault="00A95CFC" w:rsidP="005E5215">
      <w:pPr>
        <w:pStyle w:val="PargrafodaLista"/>
        <w:numPr>
          <w:ilvl w:val="0"/>
          <w:numId w:val="6"/>
        </w:numPr>
        <w:autoSpaceDE w:val="0"/>
        <w:autoSpaceDN w:val="0"/>
        <w:adjustRightInd w:val="0"/>
        <w:spacing w:after="240"/>
        <w:ind w:left="714" w:hanging="357"/>
        <w:contextualSpacing w:val="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C</w:t>
      </w:r>
      <w:r w:rsidR="00952277" w:rsidRPr="00A95CFC">
        <w:rPr>
          <w:rFonts w:ascii="Arial" w:eastAsiaTheme="minorHAnsi" w:hAnsi="Arial" w:cs="Arial"/>
          <w:color w:val="231F20"/>
          <w:sz w:val="22"/>
          <w:szCs w:val="22"/>
          <w:lang w:eastAsia="en-US"/>
        </w:rPr>
        <w:t xml:space="preserve">onduzir os procedimentos relativos a eventuais renegociações dos preços registrados; </w:t>
      </w:r>
    </w:p>
    <w:p w:rsidR="00952277" w:rsidRPr="00A95CFC" w:rsidRDefault="00A95CFC" w:rsidP="005E5215">
      <w:pPr>
        <w:pStyle w:val="PargrafodaLista"/>
        <w:numPr>
          <w:ilvl w:val="0"/>
          <w:numId w:val="6"/>
        </w:numPr>
        <w:autoSpaceDE w:val="0"/>
        <w:autoSpaceDN w:val="0"/>
        <w:adjustRightInd w:val="0"/>
        <w:spacing w:after="240"/>
        <w:ind w:left="714" w:hanging="357"/>
        <w:contextualSpacing w:val="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P</w:t>
      </w:r>
      <w:r w:rsidR="00952277" w:rsidRPr="00A95CFC">
        <w:rPr>
          <w:rFonts w:ascii="Arial" w:eastAsiaTheme="minorHAnsi" w:hAnsi="Arial" w:cs="Arial"/>
          <w:color w:val="231F20"/>
          <w:sz w:val="22"/>
          <w:szCs w:val="22"/>
          <w:lang w:eastAsia="en-US"/>
        </w:rPr>
        <w:t xml:space="preserve">ublicar trimestralmente no Diário Oficial do Estado os preços registrados e suas atualizações, para fins de orientação dos </w:t>
      </w:r>
      <w:r w:rsidR="00952277" w:rsidRPr="00A95CFC">
        <w:rPr>
          <w:rFonts w:ascii="Arial" w:eastAsiaTheme="minorHAnsi" w:hAnsi="Arial" w:cs="Arial"/>
          <w:b/>
          <w:bCs/>
          <w:color w:val="231F20"/>
          <w:sz w:val="22"/>
          <w:szCs w:val="22"/>
          <w:lang w:eastAsia="en-US"/>
        </w:rPr>
        <w:t>ÓRGÃOS ADERENTES</w:t>
      </w:r>
      <w:r w:rsidR="00952277" w:rsidRPr="00A95CFC">
        <w:rPr>
          <w:rFonts w:ascii="Arial" w:eastAsiaTheme="minorHAnsi" w:hAnsi="Arial" w:cs="Arial"/>
          <w:color w:val="231F20"/>
          <w:sz w:val="22"/>
          <w:szCs w:val="22"/>
          <w:lang w:eastAsia="en-US"/>
        </w:rPr>
        <w:t xml:space="preserve">; </w:t>
      </w:r>
      <w:proofErr w:type="gramStart"/>
      <w:r w:rsidR="00952277" w:rsidRPr="00A95CFC">
        <w:rPr>
          <w:rFonts w:ascii="Arial" w:eastAsiaTheme="minorHAnsi" w:hAnsi="Arial" w:cs="Arial"/>
          <w:color w:val="231F20"/>
          <w:sz w:val="22"/>
          <w:szCs w:val="22"/>
          <w:lang w:eastAsia="en-US"/>
        </w:rPr>
        <w:t>e</w:t>
      </w:r>
      <w:proofErr w:type="gramEnd"/>
    </w:p>
    <w:p w:rsidR="00952277" w:rsidRPr="00A95CFC" w:rsidRDefault="00A95CFC" w:rsidP="005E5215">
      <w:pPr>
        <w:pStyle w:val="PargrafodaLista"/>
        <w:numPr>
          <w:ilvl w:val="0"/>
          <w:numId w:val="6"/>
        </w:numPr>
        <w:autoSpaceDE w:val="0"/>
        <w:autoSpaceDN w:val="0"/>
        <w:adjustRightInd w:val="0"/>
        <w:spacing w:after="240"/>
        <w:ind w:left="714" w:hanging="357"/>
        <w:contextualSpacing w:val="0"/>
        <w:jc w:val="both"/>
        <w:rPr>
          <w:rFonts w:ascii="Arial" w:hAnsi="Arial" w:cs="Arial"/>
          <w:sz w:val="22"/>
          <w:szCs w:val="22"/>
        </w:rPr>
      </w:pPr>
      <w:r>
        <w:rPr>
          <w:rFonts w:ascii="Arial" w:eastAsiaTheme="minorHAnsi" w:hAnsi="Arial" w:cs="Arial"/>
          <w:color w:val="231F20"/>
          <w:sz w:val="22"/>
          <w:szCs w:val="22"/>
          <w:lang w:eastAsia="en-US"/>
        </w:rPr>
        <w:t>G</w:t>
      </w:r>
      <w:r w:rsidR="00952277" w:rsidRPr="00A95CFC">
        <w:rPr>
          <w:rFonts w:ascii="Arial" w:eastAsiaTheme="minorHAnsi" w:hAnsi="Arial" w:cs="Arial"/>
          <w:color w:val="231F20"/>
          <w:sz w:val="22"/>
          <w:szCs w:val="22"/>
          <w:lang w:eastAsia="en-US"/>
        </w:rPr>
        <w:t>erir os pedidos de adesão dos órgãos e entidades não participantes da Ata de Registro de Preços e orientar os procedimentos dos</w:t>
      </w:r>
      <w:r w:rsidR="00382ADD" w:rsidRPr="00A95CFC">
        <w:rPr>
          <w:rFonts w:ascii="Arial" w:eastAsiaTheme="minorHAnsi" w:hAnsi="Arial" w:cs="Arial"/>
          <w:color w:val="231F20"/>
          <w:sz w:val="22"/>
          <w:szCs w:val="22"/>
          <w:lang w:eastAsia="en-US"/>
        </w:rPr>
        <w:t xml:space="preserve"> </w:t>
      </w:r>
      <w:r w:rsidR="00952277" w:rsidRPr="00A95CFC">
        <w:rPr>
          <w:rFonts w:ascii="Arial" w:eastAsiaTheme="minorHAnsi" w:hAnsi="Arial" w:cs="Arial"/>
          <w:b/>
          <w:bCs/>
          <w:color w:val="231F20"/>
          <w:sz w:val="22"/>
          <w:szCs w:val="22"/>
          <w:lang w:eastAsia="en-US"/>
        </w:rPr>
        <w:t>ÓRGÃOS ADERENTES.</w:t>
      </w:r>
    </w:p>
    <w:p w:rsidR="003C2E3D" w:rsidRPr="000B2C72" w:rsidRDefault="003C2E3D" w:rsidP="00826BBD">
      <w:pPr>
        <w:autoSpaceDE w:val="0"/>
        <w:autoSpaceDN w:val="0"/>
        <w:adjustRightInd w:val="0"/>
        <w:spacing w:after="240"/>
        <w:jc w:val="both"/>
        <w:rPr>
          <w:rFonts w:ascii="Arial" w:eastAsiaTheme="minorHAnsi" w:hAnsi="Arial" w:cs="Arial"/>
          <w:color w:val="231F20"/>
          <w:sz w:val="22"/>
          <w:szCs w:val="22"/>
          <w:lang w:eastAsia="en-US"/>
        </w:rPr>
      </w:pPr>
      <w:r w:rsidRPr="000B2C72">
        <w:rPr>
          <w:rFonts w:ascii="Arial" w:eastAsiaTheme="minorHAnsi" w:hAnsi="Arial" w:cs="Arial"/>
          <w:b/>
          <w:bCs/>
          <w:color w:val="231F20"/>
          <w:sz w:val="22"/>
          <w:szCs w:val="22"/>
          <w:lang w:eastAsia="en-US"/>
        </w:rPr>
        <w:t>CLÁUSULA DÉCIMA QUINTA: DAS OBRIGAÇÕES DO FORNECEDOR</w:t>
      </w:r>
      <w:r w:rsidRPr="000B2C72">
        <w:rPr>
          <w:rFonts w:ascii="Arial" w:eastAsiaTheme="minorHAnsi" w:hAnsi="Arial" w:cs="Arial"/>
          <w:color w:val="231F20"/>
          <w:sz w:val="22"/>
          <w:szCs w:val="22"/>
          <w:lang w:eastAsia="en-US"/>
        </w:rPr>
        <w:t>:</w:t>
      </w:r>
    </w:p>
    <w:p w:rsidR="003C2E3D" w:rsidRPr="000B2C72" w:rsidRDefault="005E5215" w:rsidP="005E5215">
      <w:pPr>
        <w:autoSpaceDE w:val="0"/>
        <w:autoSpaceDN w:val="0"/>
        <w:adjustRightInd w:val="0"/>
        <w:spacing w:after="24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 xml:space="preserve">15.1 - </w:t>
      </w:r>
      <w:r w:rsidR="003C2E3D" w:rsidRPr="000B2C72">
        <w:rPr>
          <w:rFonts w:ascii="Arial" w:eastAsiaTheme="minorHAnsi" w:hAnsi="Arial" w:cs="Arial"/>
          <w:color w:val="231F20"/>
          <w:sz w:val="22"/>
          <w:szCs w:val="22"/>
          <w:lang w:eastAsia="en-US"/>
        </w:rPr>
        <w:t>Constituem obrigações do Fornecedor:</w:t>
      </w:r>
    </w:p>
    <w:p w:rsidR="003C2E3D" w:rsidRPr="001667B2" w:rsidRDefault="005E5215" w:rsidP="005E5215">
      <w:pPr>
        <w:pStyle w:val="PargrafodaLista"/>
        <w:numPr>
          <w:ilvl w:val="0"/>
          <w:numId w:val="7"/>
        </w:numPr>
        <w:autoSpaceDE w:val="0"/>
        <w:autoSpaceDN w:val="0"/>
        <w:adjustRightInd w:val="0"/>
        <w:spacing w:after="240"/>
        <w:contextualSpacing w:val="0"/>
        <w:jc w:val="both"/>
        <w:rPr>
          <w:rFonts w:ascii="Arial" w:eastAsiaTheme="minorHAnsi" w:hAnsi="Arial" w:cs="Arial"/>
          <w:sz w:val="22"/>
          <w:szCs w:val="22"/>
          <w:lang w:eastAsia="en-US"/>
        </w:rPr>
      </w:pPr>
      <w:r w:rsidRPr="001667B2">
        <w:rPr>
          <w:rFonts w:ascii="Arial" w:eastAsiaTheme="minorHAnsi" w:hAnsi="Arial" w:cs="Arial"/>
          <w:sz w:val="22"/>
          <w:szCs w:val="22"/>
          <w:lang w:eastAsia="en-US"/>
        </w:rPr>
        <w:t>E</w:t>
      </w:r>
      <w:r w:rsidR="003C2E3D" w:rsidRPr="001667B2">
        <w:rPr>
          <w:rFonts w:ascii="Arial" w:eastAsiaTheme="minorHAnsi" w:hAnsi="Arial" w:cs="Arial"/>
          <w:sz w:val="22"/>
          <w:szCs w:val="22"/>
          <w:lang w:eastAsia="en-US"/>
        </w:rPr>
        <w:t>ntregar os bens, na quantidade, qualidade, local e prazos especificados,</w:t>
      </w:r>
      <w:r w:rsidR="000B2C72" w:rsidRPr="001667B2">
        <w:rPr>
          <w:rFonts w:ascii="Arial" w:eastAsiaTheme="minorHAnsi" w:hAnsi="Arial" w:cs="Arial"/>
          <w:sz w:val="22"/>
          <w:szCs w:val="22"/>
          <w:lang w:eastAsia="en-US"/>
        </w:rPr>
        <w:t xml:space="preserve"> </w:t>
      </w:r>
      <w:r w:rsidR="003C2E3D" w:rsidRPr="001667B2">
        <w:rPr>
          <w:rFonts w:ascii="Arial" w:eastAsiaTheme="minorHAnsi" w:hAnsi="Arial" w:cs="Arial"/>
          <w:sz w:val="22"/>
          <w:szCs w:val="22"/>
          <w:lang w:eastAsia="en-US"/>
        </w:rPr>
        <w:t>de acordo com as condições estabelecidas no Edital</w:t>
      </w:r>
      <w:r w:rsidR="00F428CE" w:rsidRPr="001667B2">
        <w:rPr>
          <w:rFonts w:ascii="Arial" w:eastAsiaTheme="minorHAnsi" w:hAnsi="Arial" w:cs="Arial"/>
          <w:sz w:val="22"/>
          <w:szCs w:val="22"/>
          <w:lang w:eastAsia="en-US"/>
        </w:rPr>
        <w:t xml:space="preserve"> </w:t>
      </w:r>
      <w:r w:rsidR="003C2E3D" w:rsidRPr="001667B2">
        <w:rPr>
          <w:rFonts w:ascii="Arial" w:eastAsiaTheme="minorHAnsi" w:hAnsi="Arial" w:cs="Arial"/>
          <w:sz w:val="22"/>
          <w:szCs w:val="22"/>
          <w:lang w:eastAsia="en-US"/>
        </w:rPr>
        <w:t xml:space="preserve">de Pregão; Termo de Referência </w:t>
      </w:r>
      <w:r w:rsidR="001667B2" w:rsidRPr="001667B2">
        <w:rPr>
          <w:rFonts w:ascii="Arial" w:eastAsiaTheme="minorHAnsi" w:hAnsi="Arial" w:cs="Arial"/>
          <w:sz w:val="22"/>
          <w:szCs w:val="22"/>
          <w:lang w:eastAsia="en-US"/>
        </w:rPr>
        <w:t>(</w:t>
      </w:r>
      <w:r w:rsidR="003C2E3D" w:rsidRPr="001667B2">
        <w:rPr>
          <w:rFonts w:ascii="Arial" w:eastAsiaTheme="minorHAnsi" w:hAnsi="Arial" w:cs="Arial"/>
          <w:b/>
          <w:sz w:val="22"/>
          <w:szCs w:val="22"/>
          <w:lang w:eastAsia="en-US"/>
        </w:rPr>
        <w:t>Anexo I</w:t>
      </w:r>
      <w:r w:rsidR="001667B2" w:rsidRPr="001667B2">
        <w:rPr>
          <w:rFonts w:ascii="Arial" w:eastAsiaTheme="minorHAnsi" w:hAnsi="Arial" w:cs="Arial"/>
          <w:sz w:val="22"/>
          <w:szCs w:val="22"/>
          <w:lang w:eastAsia="en-US"/>
        </w:rPr>
        <w:t>)</w:t>
      </w:r>
      <w:r w:rsidR="003C2E3D" w:rsidRPr="001667B2">
        <w:rPr>
          <w:rFonts w:ascii="Arial" w:eastAsiaTheme="minorHAnsi" w:hAnsi="Arial" w:cs="Arial"/>
          <w:sz w:val="22"/>
          <w:szCs w:val="22"/>
          <w:lang w:eastAsia="en-US"/>
        </w:rPr>
        <w:t>; Proposta</w:t>
      </w:r>
      <w:r w:rsidR="000B2C72" w:rsidRPr="001667B2">
        <w:rPr>
          <w:rFonts w:ascii="Arial" w:eastAsiaTheme="minorHAnsi" w:hAnsi="Arial" w:cs="Arial"/>
          <w:sz w:val="22"/>
          <w:szCs w:val="22"/>
          <w:lang w:eastAsia="en-US"/>
        </w:rPr>
        <w:t xml:space="preserve"> </w:t>
      </w:r>
      <w:r w:rsidR="003C2E3D" w:rsidRPr="001667B2">
        <w:rPr>
          <w:rFonts w:ascii="Arial" w:eastAsiaTheme="minorHAnsi" w:hAnsi="Arial" w:cs="Arial"/>
          <w:sz w:val="22"/>
          <w:szCs w:val="22"/>
          <w:lang w:eastAsia="en-US"/>
        </w:rPr>
        <w:t xml:space="preserve">de Preços </w:t>
      </w:r>
      <w:r w:rsidR="001667B2" w:rsidRPr="001667B2">
        <w:rPr>
          <w:rFonts w:ascii="Arial" w:eastAsiaTheme="minorHAnsi" w:hAnsi="Arial" w:cs="Arial"/>
          <w:sz w:val="22"/>
          <w:szCs w:val="22"/>
          <w:lang w:eastAsia="en-US"/>
        </w:rPr>
        <w:t>(</w:t>
      </w:r>
      <w:r w:rsidR="003C2E3D" w:rsidRPr="001667B2">
        <w:rPr>
          <w:rFonts w:ascii="Arial" w:eastAsiaTheme="minorHAnsi" w:hAnsi="Arial" w:cs="Arial"/>
          <w:b/>
          <w:sz w:val="22"/>
          <w:szCs w:val="22"/>
          <w:lang w:eastAsia="en-US"/>
        </w:rPr>
        <w:t xml:space="preserve">Anexo </w:t>
      </w:r>
      <w:r w:rsidR="007B5CE1">
        <w:rPr>
          <w:rFonts w:ascii="Arial" w:eastAsiaTheme="minorHAnsi" w:hAnsi="Arial" w:cs="Arial"/>
          <w:b/>
          <w:sz w:val="22"/>
          <w:szCs w:val="22"/>
          <w:lang w:eastAsia="en-US"/>
        </w:rPr>
        <w:t>V</w:t>
      </w:r>
      <w:r w:rsidR="001667B2" w:rsidRPr="001667B2">
        <w:rPr>
          <w:rFonts w:ascii="Arial" w:eastAsiaTheme="minorHAnsi" w:hAnsi="Arial" w:cs="Arial"/>
          <w:sz w:val="22"/>
          <w:szCs w:val="22"/>
          <w:lang w:eastAsia="en-US"/>
        </w:rPr>
        <w:t>);</w:t>
      </w:r>
      <w:r w:rsidR="003C2E3D" w:rsidRPr="001667B2">
        <w:rPr>
          <w:rFonts w:ascii="Arial" w:eastAsiaTheme="minorHAnsi" w:hAnsi="Arial" w:cs="Arial"/>
          <w:sz w:val="22"/>
          <w:szCs w:val="22"/>
          <w:lang w:eastAsia="en-US"/>
        </w:rPr>
        <w:t xml:space="preserve"> e </w:t>
      </w:r>
      <w:r w:rsidR="001667B2" w:rsidRPr="001667B2">
        <w:rPr>
          <w:rFonts w:ascii="Arial" w:eastAsiaTheme="minorHAnsi" w:hAnsi="Arial" w:cs="Arial"/>
          <w:sz w:val="22"/>
          <w:szCs w:val="22"/>
          <w:lang w:eastAsia="en-US"/>
        </w:rPr>
        <w:t xml:space="preserve">no </w:t>
      </w:r>
      <w:r w:rsidR="003C2E3D" w:rsidRPr="001667B2">
        <w:rPr>
          <w:rFonts w:ascii="Arial" w:eastAsiaTheme="minorHAnsi" w:hAnsi="Arial" w:cs="Arial"/>
          <w:b/>
          <w:sz w:val="22"/>
          <w:szCs w:val="22"/>
          <w:lang w:eastAsia="en-US"/>
        </w:rPr>
        <w:t xml:space="preserve">Anexo </w:t>
      </w:r>
      <w:r w:rsidR="001667B2" w:rsidRPr="001667B2">
        <w:rPr>
          <w:rFonts w:ascii="Arial" w:eastAsiaTheme="minorHAnsi" w:hAnsi="Arial" w:cs="Arial"/>
          <w:b/>
          <w:sz w:val="22"/>
          <w:szCs w:val="22"/>
          <w:lang w:eastAsia="en-US"/>
        </w:rPr>
        <w:t>1</w:t>
      </w:r>
      <w:r w:rsidR="003C2E3D" w:rsidRPr="001667B2">
        <w:rPr>
          <w:rFonts w:ascii="Arial" w:eastAsiaTheme="minorHAnsi" w:hAnsi="Arial" w:cs="Arial"/>
          <w:sz w:val="22"/>
          <w:szCs w:val="22"/>
          <w:lang w:eastAsia="en-US"/>
        </w:rPr>
        <w:t xml:space="preserve"> - Consolidação das Informações</w:t>
      </w:r>
      <w:r w:rsidR="000B2C72" w:rsidRPr="001667B2">
        <w:rPr>
          <w:rFonts w:ascii="Arial" w:eastAsiaTheme="minorHAnsi" w:hAnsi="Arial" w:cs="Arial"/>
          <w:sz w:val="22"/>
          <w:szCs w:val="22"/>
          <w:lang w:eastAsia="en-US"/>
        </w:rPr>
        <w:t xml:space="preserve"> </w:t>
      </w:r>
      <w:r w:rsidR="003C2E3D" w:rsidRPr="001667B2">
        <w:rPr>
          <w:rFonts w:ascii="Arial" w:eastAsiaTheme="minorHAnsi" w:hAnsi="Arial" w:cs="Arial"/>
          <w:sz w:val="22"/>
          <w:szCs w:val="22"/>
          <w:lang w:eastAsia="en-US"/>
        </w:rPr>
        <w:t>desta Ata de Registro de Preços.</w:t>
      </w:r>
    </w:p>
    <w:p w:rsidR="003C2E3D" w:rsidRPr="005E5215" w:rsidRDefault="00C652CB" w:rsidP="005E5215">
      <w:pPr>
        <w:pStyle w:val="PargrafodaLista"/>
        <w:numPr>
          <w:ilvl w:val="0"/>
          <w:numId w:val="7"/>
        </w:numPr>
        <w:autoSpaceDE w:val="0"/>
        <w:autoSpaceDN w:val="0"/>
        <w:adjustRightInd w:val="0"/>
        <w:spacing w:after="240"/>
        <w:contextualSpacing w:val="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E</w:t>
      </w:r>
      <w:r w:rsidR="003C2E3D" w:rsidRPr="005E5215">
        <w:rPr>
          <w:rFonts w:ascii="Arial" w:eastAsiaTheme="minorHAnsi" w:hAnsi="Arial" w:cs="Arial"/>
          <w:color w:val="231F20"/>
          <w:sz w:val="22"/>
          <w:szCs w:val="22"/>
          <w:lang w:eastAsia="en-US"/>
        </w:rPr>
        <w:t xml:space="preserve">ntregar o objeto do contrato sem qualquer ônus para o </w:t>
      </w:r>
      <w:r w:rsidR="003C2E3D" w:rsidRPr="005E5215">
        <w:rPr>
          <w:rFonts w:ascii="Arial" w:eastAsiaTheme="minorHAnsi" w:hAnsi="Arial" w:cs="Arial"/>
          <w:b/>
          <w:bCs/>
          <w:color w:val="231F20"/>
          <w:sz w:val="22"/>
          <w:szCs w:val="22"/>
          <w:lang w:eastAsia="en-US"/>
        </w:rPr>
        <w:t>CONTRATANTE</w:t>
      </w:r>
      <w:r w:rsidR="003C2E3D" w:rsidRPr="005E5215">
        <w:rPr>
          <w:rFonts w:ascii="Arial" w:eastAsiaTheme="minorHAnsi" w:hAnsi="Arial" w:cs="Arial"/>
          <w:color w:val="231F20"/>
          <w:sz w:val="22"/>
          <w:szCs w:val="22"/>
          <w:lang w:eastAsia="en-US"/>
        </w:rPr>
        <w:t>,</w:t>
      </w:r>
      <w:r w:rsidR="000B2C72" w:rsidRPr="005E5215">
        <w:rPr>
          <w:rFonts w:ascii="Arial" w:eastAsiaTheme="minorHAnsi" w:hAnsi="Arial" w:cs="Arial"/>
          <w:color w:val="231F20"/>
          <w:sz w:val="22"/>
          <w:szCs w:val="22"/>
          <w:lang w:eastAsia="en-US"/>
        </w:rPr>
        <w:t xml:space="preserve"> </w:t>
      </w:r>
      <w:r w:rsidR="003C2E3D" w:rsidRPr="005E5215">
        <w:rPr>
          <w:rFonts w:ascii="Arial" w:eastAsiaTheme="minorHAnsi" w:hAnsi="Arial" w:cs="Arial"/>
          <w:color w:val="231F20"/>
          <w:sz w:val="22"/>
          <w:szCs w:val="22"/>
          <w:lang w:eastAsia="en-US"/>
        </w:rPr>
        <w:t>estando incluído no valor do pagamento todas e quaisquer</w:t>
      </w:r>
      <w:r w:rsidR="000B2C72" w:rsidRPr="005E5215">
        <w:rPr>
          <w:rFonts w:ascii="Arial" w:eastAsiaTheme="minorHAnsi" w:hAnsi="Arial" w:cs="Arial"/>
          <w:color w:val="231F20"/>
          <w:sz w:val="22"/>
          <w:szCs w:val="22"/>
          <w:lang w:eastAsia="en-US"/>
        </w:rPr>
        <w:t xml:space="preserve"> </w:t>
      </w:r>
      <w:r w:rsidR="003C2E3D" w:rsidRPr="005E5215">
        <w:rPr>
          <w:rFonts w:ascii="Arial" w:eastAsiaTheme="minorHAnsi" w:hAnsi="Arial" w:cs="Arial"/>
          <w:color w:val="231F20"/>
          <w:sz w:val="22"/>
          <w:szCs w:val="22"/>
          <w:lang w:eastAsia="en-US"/>
        </w:rPr>
        <w:t>despesas, tais como</w:t>
      </w:r>
      <w:r w:rsidR="00382ADD" w:rsidRPr="005E5215">
        <w:rPr>
          <w:rFonts w:ascii="Arial" w:eastAsiaTheme="minorHAnsi" w:hAnsi="Arial" w:cs="Arial"/>
          <w:color w:val="231F20"/>
          <w:sz w:val="22"/>
          <w:szCs w:val="22"/>
          <w:lang w:eastAsia="en-US"/>
        </w:rPr>
        <w:t>:</w:t>
      </w:r>
      <w:r w:rsidR="003C2E3D" w:rsidRPr="005E5215">
        <w:rPr>
          <w:rFonts w:ascii="Arial" w:eastAsiaTheme="minorHAnsi" w:hAnsi="Arial" w:cs="Arial"/>
          <w:color w:val="231F20"/>
          <w:sz w:val="22"/>
          <w:szCs w:val="22"/>
          <w:lang w:eastAsia="en-US"/>
        </w:rPr>
        <w:t xml:space="preserve"> tributos, frete, seguro e descarregamento das</w:t>
      </w:r>
      <w:r w:rsidR="000B2C72" w:rsidRPr="005E5215">
        <w:rPr>
          <w:rFonts w:ascii="Arial" w:eastAsiaTheme="minorHAnsi" w:hAnsi="Arial" w:cs="Arial"/>
          <w:color w:val="231F20"/>
          <w:sz w:val="22"/>
          <w:szCs w:val="22"/>
          <w:lang w:eastAsia="en-US"/>
        </w:rPr>
        <w:t xml:space="preserve"> </w:t>
      </w:r>
      <w:r w:rsidR="003C2E3D" w:rsidRPr="005E5215">
        <w:rPr>
          <w:rFonts w:ascii="Arial" w:eastAsiaTheme="minorHAnsi" w:hAnsi="Arial" w:cs="Arial"/>
          <w:color w:val="231F20"/>
          <w:sz w:val="22"/>
          <w:szCs w:val="22"/>
          <w:lang w:eastAsia="en-US"/>
        </w:rPr>
        <w:t>mercadorias;</w:t>
      </w:r>
    </w:p>
    <w:p w:rsidR="003C2E3D" w:rsidRPr="005E5215" w:rsidRDefault="00C652CB" w:rsidP="005E5215">
      <w:pPr>
        <w:pStyle w:val="PargrafodaLista"/>
        <w:numPr>
          <w:ilvl w:val="0"/>
          <w:numId w:val="7"/>
        </w:numPr>
        <w:autoSpaceDE w:val="0"/>
        <w:autoSpaceDN w:val="0"/>
        <w:adjustRightInd w:val="0"/>
        <w:spacing w:after="240"/>
        <w:contextualSpacing w:val="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M</w:t>
      </w:r>
      <w:r w:rsidR="003C2E3D" w:rsidRPr="005E5215">
        <w:rPr>
          <w:rFonts w:ascii="Arial" w:eastAsiaTheme="minorHAnsi" w:hAnsi="Arial" w:cs="Arial"/>
          <w:color w:val="231F20"/>
          <w:sz w:val="22"/>
          <w:szCs w:val="22"/>
          <w:lang w:eastAsia="en-US"/>
        </w:rPr>
        <w:t>anter em estoque um mínimo de bens necessários à execução</w:t>
      </w:r>
      <w:r w:rsidR="000B2C72" w:rsidRPr="005E5215">
        <w:rPr>
          <w:rFonts w:ascii="Arial" w:eastAsiaTheme="minorHAnsi" w:hAnsi="Arial" w:cs="Arial"/>
          <w:color w:val="231F20"/>
          <w:sz w:val="22"/>
          <w:szCs w:val="22"/>
          <w:lang w:eastAsia="en-US"/>
        </w:rPr>
        <w:t xml:space="preserve"> </w:t>
      </w:r>
      <w:r w:rsidR="003C2E3D" w:rsidRPr="005E5215">
        <w:rPr>
          <w:rFonts w:ascii="Arial" w:eastAsiaTheme="minorHAnsi" w:hAnsi="Arial" w:cs="Arial"/>
          <w:color w:val="231F20"/>
          <w:sz w:val="22"/>
          <w:szCs w:val="22"/>
          <w:lang w:eastAsia="en-US"/>
        </w:rPr>
        <w:t>do objeto do contrato;</w:t>
      </w:r>
    </w:p>
    <w:p w:rsidR="003C2E3D" w:rsidRPr="005E5215" w:rsidRDefault="00C652CB" w:rsidP="005E5215">
      <w:pPr>
        <w:pStyle w:val="PargrafodaLista"/>
        <w:numPr>
          <w:ilvl w:val="0"/>
          <w:numId w:val="7"/>
        </w:numPr>
        <w:autoSpaceDE w:val="0"/>
        <w:autoSpaceDN w:val="0"/>
        <w:adjustRightInd w:val="0"/>
        <w:spacing w:after="240"/>
        <w:contextualSpacing w:val="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C</w:t>
      </w:r>
      <w:r w:rsidR="003C2E3D" w:rsidRPr="005E5215">
        <w:rPr>
          <w:rFonts w:ascii="Arial" w:eastAsiaTheme="minorHAnsi" w:hAnsi="Arial" w:cs="Arial"/>
          <w:color w:val="231F20"/>
          <w:sz w:val="22"/>
          <w:szCs w:val="22"/>
          <w:lang w:eastAsia="en-US"/>
        </w:rPr>
        <w:t>omunicar ao Fiscal do contrato, por escrito e tão logo constatado</w:t>
      </w:r>
      <w:r w:rsidR="000B2C72" w:rsidRPr="005E5215">
        <w:rPr>
          <w:rFonts w:ascii="Arial" w:eastAsiaTheme="minorHAnsi" w:hAnsi="Arial" w:cs="Arial"/>
          <w:color w:val="231F20"/>
          <w:sz w:val="22"/>
          <w:szCs w:val="22"/>
          <w:lang w:eastAsia="en-US"/>
        </w:rPr>
        <w:t xml:space="preserve"> </w:t>
      </w:r>
      <w:r w:rsidR="003C2E3D" w:rsidRPr="005E5215">
        <w:rPr>
          <w:rFonts w:ascii="Arial" w:eastAsiaTheme="minorHAnsi" w:hAnsi="Arial" w:cs="Arial"/>
          <w:color w:val="231F20"/>
          <w:sz w:val="22"/>
          <w:szCs w:val="22"/>
          <w:lang w:eastAsia="en-US"/>
        </w:rPr>
        <w:t>problema ou a impossibilidade de execução de qualquer obrigação</w:t>
      </w:r>
      <w:r w:rsidR="000B2C72" w:rsidRPr="005E5215">
        <w:rPr>
          <w:rFonts w:ascii="Arial" w:eastAsiaTheme="minorHAnsi" w:hAnsi="Arial" w:cs="Arial"/>
          <w:color w:val="231F20"/>
          <w:sz w:val="22"/>
          <w:szCs w:val="22"/>
          <w:lang w:eastAsia="en-US"/>
        </w:rPr>
        <w:t xml:space="preserve"> </w:t>
      </w:r>
      <w:r w:rsidR="003C2E3D" w:rsidRPr="005E5215">
        <w:rPr>
          <w:rFonts w:ascii="Arial" w:eastAsiaTheme="minorHAnsi" w:hAnsi="Arial" w:cs="Arial"/>
          <w:color w:val="231F20"/>
          <w:sz w:val="22"/>
          <w:szCs w:val="22"/>
          <w:lang w:eastAsia="en-US"/>
        </w:rPr>
        <w:t>contratual, para a adoção das providências cabíveis;</w:t>
      </w:r>
    </w:p>
    <w:p w:rsidR="003C2E3D" w:rsidRPr="005E5215" w:rsidRDefault="008C64CE" w:rsidP="005E5215">
      <w:pPr>
        <w:pStyle w:val="PargrafodaLista"/>
        <w:numPr>
          <w:ilvl w:val="0"/>
          <w:numId w:val="7"/>
        </w:numPr>
        <w:autoSpaceDE w:val="0"/>
        <w:autoSpaceDN w:val="0"/>
        <w:adjustRightInd w:val="0"/>
        <w:spacing w:after="240"/>
        <w:contextualSpacing w:val="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R</w:t>
      </w:r>
      <w:r w:rsidR="003C2E3D" w:rsidRPr="005E5215">
        <w:rPr>
          <w:rFonts w:ascii="Arial" w:eastAsiaTheme="minorHAnsi" w:hAnsi="Arial" w:cs="Arial"/>
          <w:color w:val="231F20"/>
          <w:sz w:val="22"/>
          <w:szCs w:val="22"/>
          <w:lang w:eastAsia="en-US"/>
        </w:rPr>
        <w:t>eparar, corrigir, remover, reconstruir ou substituir, no todo ou em</w:t>
      </w:r>
      <w:r w:rsidR="000B2C72" w:rsidRPr="005E5215">
        <w:rPr>
          <w:rFonts w:ascii="Arial" w:eastAsiaTheme="minorHAnsi" w:hAnsi="Arial" w:cs="Arial"/>
          <w:color w:val="231F20"/>
          <w:sz w:val="22"/>
          <w:szCs w:val="22"/>
          <w:lang w:eastAsia="en-US"/>
        </w:rPr>
        <w:t xml:space="preserve"> </w:t>
      </w:r>
      <w:r w:rsidR="003C2E3D" w:rsidRPr="005E5215">
        <w:rPr>
          <w:rFonts w:ascii="Arial" w:eastAsiaTheme="minorHAnsi" w:hAnsi="Arial" w:cs="Arial"/>
          <w:color w:val="231F20"/>
          <w:sz w:val="22"/>
          <w:szCs w:val="22"/>
          <w:lang w:eastAsia="en-US"/>
        </w:rPr>
        <w:t>parte e às suas expensas, bens objeto do contrato em que se verificarem</w:t>
      </w:r>
      <w:r w:rsidR="000B2C72" w:rsidRPr="005E5215">
        <w:rPr>
          <w:rFonts w:ascii="Arial" w:eastAsiaTheme="minorHAnsi" w:hAnsi="Arial" w:cs="Arial"/>
          <w:color w:val="231F20"/>
          <w:sz w:val="22"/>
          <w:szCs w:val="22"/>
          <w:lang w:eastAsia="en-US"/>
        </w:rPr>
        <w:t xml:space="preserve"> </w:t>
      </w:r>
      <w:r w:rsidR="003C2E3D" w:rsidRPr="005E5215">
        <w:rPr>
          <w:rFonts w:ascii="Arial" w:eastAsiaTheme="minorHAnsi" w:hAnsi="Arial" w:cs="Arial"/>
          <w:color w:val="231F20"/>
          <w:sz w:val="22"/>
          <w:szCs w:val="22"/>
          <w:lang w:eastAsia="en-US"/>
        </w:rPr>
        <w:t>vícios, defeitos ou incorreções resultantes de execução irregular</w:t>
      </w:r>
      <w:r w:rsidR="000B2C72" w:rsidRPr="005E5215">
        <w:rPr>
          <w:rFonts w:ascii="Arial" w:eastAsiaTheme="minorHAnsi" w:hAnsi="Arial" w:cs="Arial"/>
          <w:color w:val="231F20"/>
          <w:sz w:val="22"/>
          <w:szCs w:val="22"/>
          <w:lang w:eastAsia="en-US"/>
        </w:rPr>
        <w:t xml:space="preserve"> </w:t>
      </w:r>
      <w:r w:rsidR="003C2E3D" w:rsidRPr="005E5215">
        <w:rPr>
          <w:rFonts w:ascii="Arial" w:eastAsiaTheme="minorHAnsi" w:hAnsi="Arial" w:cs="Arial"/>
          <w:color w:val="231F20"/>
          <w:sz w:val="22"/>
          <w:szCs w:val="22"/>
          <w:lang w:eastAsia="en-US"/>
        </w:rPr>
        <w:t>ou do fornecimento de materiais inadequados ou desconformes</w:t>
      </w:r>
      <w:r w:rsidR="000B2C72" w:rsidRPr="005E5215">
        <w:rPr>
          <w:rFonts w:ascii="Arial" w:eastAsiaTheme="minorHAnsi" w:hAnsi="Arial" w:cs="Arial"/>
          <w:color w:val="231F20"/>
          <w:sz w:val="22"/>
          <w:szCs w:val="22"/>
          <w:lang w:eastAsia="en-US"/>
        </w:rPr>
        <w:t xml:space="preserve"> </w:t>
      </w:r>
      <w:r w:rsidR="003C2E3D" w:rsidRPr="005E5215">
        <w:rPr>
          <w:rFonts w:ascii="Arial" w:eastAsiaTheme="minorHAnsi" w:hAnsi="Arial" w:cs="Arial"/>
          <w:color w:val="231F20"/>
          <w:sz w:val="22"/>
          <w:szCs w:val="22"/>
          <w:lang w:eastAsia="en-US"/>
        </w:rPr>
        <w:t>com as especificações;</w:t>
      </w:r>
    </w:p>
    <w:p w:rsidR="00693D41" w:rsidRPr="005E5215" w:rsidRDefault="008C64CE" w:rsidP="005E5215">
      <w:pPr>
        <w:pStyle w:val="PargrafodaLista"/>
        <w:numPr>
          <w:ilvl w:val="0"/>
          <w:numId w:val="7"/>
        </w:numPr>
        <w:autoSpaceDE w:val="0"/>
        <w:autoSpaceDN w:val="0"/>
        <w:adjustRightInd w:val="0"/>
        <w:spacing w:after="240"/>
        <w:contextualSpacing w:val="0"/>
        <w:jc w:val="both"/>
        <w:rPr>
          <w:rFonts w:ascii="Arial" w:hAnsi="Arial" w:cs="Arial"/>
          <w:sz w:val="22"/>
          <w:szCs w:val="22"/>
        </w:rPr>
      </w:pPr>
      <w:r>
        <w:rPr>
          <w:rFonts w:ascii="Arial" w:eastAsiaTheme="minorHAnsi" w:hAnsi="Arial" w:cs="Arial"/>
          <w:color w:val="231F20"/>
          <w:sz w:val="22"/>
          <w:szCs w:val="22"/>
          <w:lang w:eastAsia="en-US"/>
        </w:rPr>
        <w:t>I</w:t>
      </w:r>
      <w:r w:rsidR="003C2E3D" w:rsidRPr="005E5215">
        <w:rPr>
          <w:rFonts w:ascii="Arial" w:eastAsiaTheme="minorHAnsi" w:hAnsi="Arial" w:cs="Arial"/>
          <w:color w:val="231F20"/>
          <w:sz w:val="22"/>
          <w:szCs w:val="22"/>
          <w:lang w:eastAsia="en-US"/>
        </w:rPr>
        <w:t>ndenizar todo e qualquer dano e prejuízo pessoal ou material que</w:t>
      </w:r>
      <w:r w:rsidR="000B2C72" w:rsidRPr="005E5215">
        <w:rPr>
          <w:rFonts w:ascii="Arial" w:eastAsiaTheme="minorHAnsi" w:hAnsi="Arial" w:cs="Arial"/>
          <w:color w:val="231F20"/>
          <w:sz w:val="22"/>
          <w:szCs w:val="22"/>
          <w:lang w:eastAsia="en-US"/>
        </w:rPr>
        <w:t xml:space="preserve"> </w:t>
      </w:r>
      <w:r w:rsidR="003C2E3D" w:rsidRPr="005E5215">
        <w:rPr>
          <w:rFonts w:ascii="Arial" w:eastAsiaTheme="minorHAnsi" w:hAnsi="Arial" w:cs="Arial"/>
          <w:color w:val="231F20"/>
          <w:sz w:val="22"/>
          <w:szCs w:val="22"/>
          <w:lang w:eastAsia="en-US"/>
        </w:rPr>
        <w:t>possa advir, direta ou indiretamente, do exercício de suas atividades</w:t>
      </w:r>
      <w:r w:rsidR="000B2C72" w:rsidRPr="005E5215">
        <w:rPr>
          <w:rFonts w:ascii="Arial" w:eastAsiaTheme="minorHAnsi" w:hAnsi="Arial" w:cs="Arial"/>
          <w:color w:val="231F20"/>
          <w:sz w:val="22"/>
          <w:szCs w:val="22"/>
          <w:lang w:eastAsia="en-US"/>
        </w:rPr>
        <w:t xml:space="preserve"> </w:t>
      </w:r>
      <w:r w:rsidR="003C2E3D" w:rsidRPr="005E5215">
        <w:rPr>
          <w:rFonts w:ascii="Arial" w:eastAsiaTheme="minorHAnsi" w:hAnsi="Arial" w:cs="Arial"/>
          <w:color w:val="231F20"/>
          <w:sz w:val="22"/>
          <w:szCs w:val="22"/>
          <w:lang w:eastAsia="en-US"/>
        </w:rPr>
        <w:t xml:space="preserve">ou serem causados por seus prepostos à </w:t>
      </w:r>
      <w:r w:rsidR="003C2E3D" w:rsidRPr="005E5215">
        <w:rPr>
          <w:rFonts w:ascii="Arial" w:eastAsiaTheme="minorHAnsi" w:hAnsi="Arial" w:cs="Arial"/>
          <w:b/>
          <w:bCs/>
          <w:color w:val="231F20"/>
          <w:sz w:val="22"/>
          <w:szCs w:val="22"/>
          <w:lang w:eastAsia="en-US"/>
        </w:rPr>
        <w:t xml:space="preserve">CONTRATANTE </w:t>
      </w:r>
      <w:r w:rsidR="003C2E3D" w:rsidRPr="005E5215">
        <w:rPr>
          <w:rFonts w:ascii="Arial" w:eastAsiaTheme="minorHAnsi" w:hAnsi="Arial" w:cs="Arial"/>
          <w:color w:val="231F20"/>
          <w:sz w:val="22"/>
          <w:szCs w:val="22"/>
          <w:lang w:eastAsia="en-US"/>
        </w:rPr>
        <w:t>ou terceiros.</w:t>
      </w:r>
    </w:p>
    <w:p w:rsidR="000B2C72" w:rsidRDefault="000B2C72" w:rsidP="008C64CE">
      <w:pPr>
        <w:autoSpaceDE w:val="0"/>
        <w:autoSpaceDN w:val="0"/>
        <w:adjustRightInd w:val="0"/>
        <w:spacing w:after="240"/>
        <w:jc w:val="both"/>
        <w:rPr>
          <w:rFonts w:ascii="Arial" w:eastAsiaTheme="minorHAnsi" w:hAnsi="Arial" w:cs="Arial"/>
          <w:color w:val="231F20"/>
          <w:sz w:val="22"/>
          <w:szCs w:val="22"/>
          <w:lang w:eastAsia="en-US"/>
        </w:rPr>
      </w:pPr>
      <w:r w:rsidRPr="000B2C72">
        <w:rPr>
          <w:rFonts w:ascii="Arial" w:eastAsiaTheme="minorHAnsi" w:hAnsi="Arial" w:cs="Arial"/>
          <w:b/>
          <w:bCs/>
          <w:color w:val="231F20"/>
          <w:sz w:val="22"/>
          <w:szCs w:val="22"/>
          <w:lang w:eastAsia="en-US"/>
        </w:rPr>
        <w:t xml:space="preserve">Parágrafo único: </w:t>
      </w:r>
      <w:r w:rsidR="00382ADD" w:rsidRPr="00382ADD">
        <w:rPr>
          <w:rFonts w:ascii="Arial" w:eastAsiaTheme="minorHAnsi" w:hAnsi="Arial" w:cs="Arial"/>
          <w:bCs/>
          <w:color w:val="231F20"/>
          <w:sz w:val="22"/>
          <w:szCs w:val="22"/>
          <w:lang w:eastAsia="en-US"/>
        </w:rPr>
        <w:t>N</w:t>
      </w:r>
      <w:r w:rsidRPr="000B2C72">
        <w:rPr>
          <w:rFonts w:ascii="Arial" w:eastAsiaTheme="minorHAnsi" w:hAnsi="Arial" w:cs="Arial"/>
          <w:color w:val="231F20"/>
          <w:sz w:val="22"/>
          <w:szCs w:val="22"/>
          <w:lang w:eastAsia="en-US"/>
        </w:rPr>
        <w:t>ão será admitida justificativa de atraso no fornecimento dos produtos adquiridos que tenha como fundamento o não cumprimento da sua entrega pelos fornecedores do licitante.</w:t>
      </w:r>
    </w:p>
    <w:p w:rsidR="00A12DAD" w:rsidRDefault="00A12DAD" w:rsidP="008C64CE">
      <w:pPr>
        <w:autoSpaceDE w:val="0"/>
        <w:autoSpaceDN w:val="0"/>
        <w:adjustRightInd w:val="0"/>
        <w:spacing w:after="240"/>
        <w:jc w:val="both"/>
        <w:rPr>
          <w:rFonts w:ascii="Arial" w:eastAsiaTheme="minorHAnsi" w:hAnsi="Arial" w:cs="Arial"/>
          <w:color w:val="231F20"/>
          <w:sz w:val="22"/>
          <w:szCs w:val="22"/>
          <w:lang w:eastAsia="en-US"/>
        </w:rPr>
      </w:pPr>
    </w:p>
    <w:p w:rsidR="00A12DAD" w:rsidRDefault="00A12DAD" w:rsidP="008C64CE">
      <w:pPr>
        <w:autoSpaceDE w:val="0"/>
        <w:autoSpaceDN w:val="0"/>
        <w:adjustRightInd w:val="0"/>
        <w:spacing w:after="240"/>
        <w:jc w:val="both"/>
        <w:rPr>
          <w:rFonts w:ascii="Arial" w:eastAsiaTheme="minorHAnsi" w:hAnsi="Arial" w:cs="Arial"/>
          <w:color w:val="231F20"/>
          <w:sz w:val="22"/>
          <w:szCs w:val="22"/>
          <w:lang w:eastAsia="en-US"/>
        </w:rPr>
      </w:pPr>
    </w:p>
    <w:p w:rsidR="000B2C72" w:rsidRPr="008A4846" w:rsidRDefault="000B2C72" w:rsidP="008C64CE">
      <w:pPr>
        <w:autoSpaceDE w:val="0"/>
        <w:autoSpaceDN w:val="0"/>
        <w:adjustRightInd w:val="0"/>
        <w:spacing w:after="240"/>
        <w:jc w:val="both"/>
        <w:rPr>
          <w:rFonts w:ascii="Arial" w:eastAsiaTheme="minorHAnsi" w:hAnsi="Arial" w:cs="Arial"/>
          <w:b/>
          <w:bCs/>
          <w:color w:val="231F20"/>
          <w:sz w:val="22"/>
          <w:szCs w:val="22"/>
          <w:lang w:eastAsia="en-US"/>
        </w:rPr>
      </w:pPr>
      <w:r w:rsidRPr="008A4846">
        <w:rPr>
          <w:rFonts w:ascii="Arial" w:eastAsiaTheme="minorHAnsi" w:hAnsi="Arial" w:cs="Arial"/>
          <w:b/>
          <w:bCs/>
          <w:color w:val="231F20"/>
          <w:sz w:val="22"/>
          <w:szCs w:val="22"/>
          <w:lang w:eastAsia="en-US"/>
        </w:rPr>
        <w:lastRenderedPageBreak/>
        <w:t>CLÁUSULA DÉCIMA SEXTA: DA RESPONSABILIDADE</w:t>
      </w:r>
    </w:p>
    <w:p w:rsidR="000B2C72" w:rsidRPr="008A4846" w:rsidRDefault="008C64CE" w:rsidP="008C64CE">
      <w:pPr>
        <w:autoSpaceDE w:val="0"/>
        <w:autoSpaceDN w:val="0"/>
        <w:adjustRightInd w:val="0"/>
        <w:spacing w:after="24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 xml:space="preserve">16.1 - </w:t>
      </w:r>
      <w:r w:rsidR="000B2C72" w:rsidRPr="008A4846">
        <w:rPr>
          <w:rFonts w:ascii="Arial" w:eastAsiaTheme="minorHAnsi" w:hAnsi="Arial" w:cs="Arial"/>
          <w:color w:val="231F20"/>
          <w:sz w:val="22"/>
          <w:szCs w:val="22"/>
          <w:lang w:eastAsia="en-US"/>
        </w:rPr>
        <w:t>O Fornecedor é responsável por danos causados ao órgão contratante ou a terceiros, decorrentes de culpa ou dolo na execução do contrato, não excluída ou reduzida essa responsabilidade pela presença de fiscalização ou pelo acompanhamento da execução por órgão da Administração.</w:t>
      </w:r>
    </w:p>
    <w:p w:rsidR="000B2C72" w:rsidRPr="008A4846" w:rsidRDefault="000B2C72" w:rsidP="008C64CE">
      <w:pPr>
        <w:autoSpaceDE w:val="0"/>
        <w:autoSpaceDN w:val="0"/>
        <w:adjustRightInd w:val="0"/>
        <w:spacing w:after="240"/>
        <w:jc w:val="both"/>
        <w:rPr>
          <w:rFonts w:ascii="Arial" w:eastAsiaTheme="minorHAnsi" w:hAnsi="Arial" w:cs="Arial"/>
          <w:b/>
          <w:bCs/>
          <w:color w:val="231F20"/>
          <w:sz w:val="22"/>
          <w:szCs w:val="22"/>
          <w:lang w:eastAsia="en-US"/>
        </w:rPr>
      </w:pPr>
      <w:r w:rsidRPr="008A4846">
        <w:rPr>
          <w:rFonts w:ascii="Arial" w:eastAsiaTheme="minorHAnsi" w:hAnsi="Arial" w:cs="Arial"/>
          <w:b/>
          <w:bCs/>
          <w:color w:val="231F20"/>
          <w:sz w:val="22"/>
          <w:szCs w:val="22"/>
          <w:lang w:eastAsia="en-US"/>
        </w:rPr>
        <w:t>CLÁUSULA DÉCIMA SÉTIMA: DO CADASTRO DE RESERVA</w:t>
      </w:r>
    </w:p>
    <w:p w:rsidR="000B2C72" w:rsidRPr="009F2BAB" w:rsidRDefault="008C64CE" w:rsidP="008C64CE">
      <w:pPr>
        <w:autoSpaceDE w:val="0"/>
        <w:autoSpaceDN w:val="0"/>
        <w:adjustRightInd w:val="0"/>
        <w:spacing w:after="240"/>
        <w:jc w:val="both"/>
        <w:rPr>
          <w:rFonts w:ascii="Arial" w:eastAsiaTheme="minorHAnsi" w:hAnsi="Arial" w:cs="Arial"/>
          <w:b/>
          <w:bCs/>
          <w:sz w:val="22"/>
          <w:szCs w:val="22"/>
          <w:lang w:eastAsia="en-US"/>
        </w:rPr>
      </w:pPr>
      <w:r w:rsidRPr="009F2BAB">
        <w:rPr>
          <w:rFonts w:ascii="Arial" w:eastAsiaTheme="minorHAnsi" w:hAnsi="Arial" w:cs="Arial"/>
          <w:sz w:val="22"/>
          <w:szCs w:val="22"/>
          <w:lang w:eastAsia="en-US"/>
        </w:rPr>
        <w:t xml:space="preserve">17.1 - </w:t>
      </w:r>
      <w:r w:rsidR="000B2C72" w:rsidRPr="009F2BAB">
        <w:rPr>
          <w:rFonts w:ascii="Arial" w:eastAsiaTheme="minorHAnsi" w:hAnsi="Arial" w:cs="Arial"/>
          <w:sz w:val="22"/>
          <w:szCs w:val="22"/>
          <w:lang w:eastAsia="en-US"/>
        </w:rPr>
        <w:t>Fazem parte do Cadastro de Reserva os fornecedores que aceitaram reduzir na licitação, seus preços ao valor da proposta</w:t>
      </w:r>
      <w:r w:rsidR="00526A91" w:rsidRPr="009F2BAB">
        <w:rPr>
          <w:rFonts w:ascii="Arial" w:eastAsiaTheme="minorHAnsi" w:hAnsi="Arial" w:cs="Arial"/>
          <w:sz w:val="22"/>
          <w:szCs w:val="22"/>
          <w:lang w:eastAsia="en-US"/>
        </w:rPr>
        <w:t xml:space="preserve"> do</w:t>
      </w:r>
      <w:r w:rsidR="000B2C72" w:rsidRPr="009F2BAB">
        <w:rPr>
          <w:rFonts w:ascii="Arial" w:eastAsiaTheme="minorHAnsi" w:hAnsi="Arial" w:cs="Arial"/>
          <w:sz w:val="22"/>
          <w:szCs w:val="22"/>
          <w:lang w:eastAsia="en-US"/>
        </w:rPr>
        <w:t xml:space="preserve"> mais bem classificado, para a formação do </w:t>
      </w:r>
      <w:r w:rsidR="00F428CE" w:rsidRPr="009F2BAB">
        <w:rPr>
          <w:rFonts w:ascii="Arial" w:eastAsiaTheme="minorHAnsi" w:hAnsi="Arial" w:cs="Arial"/>
          <w:sz w:val="22"/>
          <w:szCs w:val="22"/>
          <w:lang w:eastAsia="en-US"/>
        </w:rPr>
        <w:t xml:space="preserve">mencionado </w:t>
      </w:r>
      <w:r w:rsidR="009F2BAB" w:rsidRPr="009F2BAB">
        <w:rPr>
          <w:rFonts w:ascii="Arial" w:eastAsiaTheme="minorHAnsi" w:hAnsi="Arial" w:cs="Arial"/>
          <w:sz w:val="22"/>
          <w:szCs w:val="22"/>
          <w:lang w:eastAsia="en-US"/>
        </w:rPr>
        <w:t>c</w:t>
      </w:r>
      <w:r w:rsidR="000B2C72" w:rsidRPr="009F2BAB">
        <w:rPr>
          <w:rFonts w:ascii="Arial" w:eastAsiaTheme="minorHAnsi" w:hAnsi="Arial" w:cs="Arial"/>
          <w:sz w:val="22"/>
          <w:szCs w:val="22"/>
          <w:lang w:eastAsia="en-US"/>
        </w:rPr>
        <w:t xml:space="preserve">adastro, conforme informações reunidas no </w:t>
      </w:r>
      <w:proofErr w:type="gramStart"/>
      <w:r w:rsidR="000B2C72" w:rsidRPr="00DD2D2E">
        <w:rPr>
          <w:rFonts w:ascii="Arial" w:eastAsiaTheme="minorHAnsi" w:hAnsi="Arial" w:cs="Arial"/>
          <w:b/>
          <w:sz w:val="22"/>
          <w:szCs w:val="22"/>
          <w:lang w:eastAsia="en-US"/>
        </w:rPr>
        <w:t xml:space="preserve">Anexo </w:t>
      </w:r>
      <w:r w:rsidR="008F1717" w:rsidRPr="00DD2D2E">
        <w:rPr>
          <w:rFonts w:ascii="Arial" w:eastAsiaTheme="minorHAnsi" w:hAnsi="Arial" w:cs="Arial"/>
          <w:b/>
          <w:sz w:val="22"/>
          <w:szCs w:val="22"/>
          <w:lang w:eastAsia="en-US"/>
        </w:rPr>
        <w:t>2</w:t>
      </w:r>
      <w:r w:rsidR="000B2C72" w:rsidRPr="00DD2D2E">
        <w:rPr>
          <w:rFonts w:ascii="Arial" w:eastAsiaTheme="minorHAnsi" w:hAnsi="Arial" w:cs="Arial"/>
          <w:b/>
          <w:sz w:val="22"/>
          <w:szCs w:val="22"/>
          <w:lang w:eastAsia="en-US"/>
        </w:rPr>
        <w:t xml:space="preserve"> - Cadastro</w:t>
      </w:r>
      <w:proofErr w:type="gramEnd"/>
      <w:r w:rsidR="000B2C72" w:rsidRPr="00DD2D2E">
        <w:rPr>
          <w:rFonts w:ascii="Arial" w:eastAsiaTheme="minorHAnsi" w:hAnsi="Arial" w:cs="Arial"/>
          <w:b/>
          <w:sz w:val="22"/>
          <w:szCs w:val="22"/>
          <w:lang w:eastAsia="en-US"/>
        </w:rPr>
        <w:t xml:space="preserve"> de Reserva</w:t>
      </w:r>
      <w:r w:rsidR="00F428CE" w:rsidRPr="009F2BAB">
        <w:rPr>
          <w:rFonts w:ascii="Arial" w:eastAsiaTheme="minorHAnsi" w:hAnsi="Arial" w:cs="Arial"/>
          <w:sz w:val="22"/>
          <w:szCs w:val="22"/>
          <w:lang w:eastAsia="en-US"/>
        </w:rPr>
        <w:t>,</w:t>
      </w:r>
      <w:r w:rsidR="00F428CE" w:rsidRPr="009F2BAB">
        <w:rPr>
          <w:rFonts w:ascii="Arial" w:hAnsi="Arial" w:cs="Arial"/>
          <w:sz w:val="22"/>
          <w:szCs w:val="22"/>
        </w:rPr>
        <w:t xml:space="preserve"> desta Ata de Registro de Preços</w:t>
      </w:r>
      <w:r w:rsidR="000B2C72" w:rsidRPr="009F2BAB">
        <w:rPr>
          <w:rFonts w:ascii="Arial" w:eastAsiaTheme="minorHAnsi" w:hAnsi="Arial" w:cs="Arial"/>
          <w:sz w:val="22"/>
          <w:szCs w:val="22"/>
          <w:lang w:eastAsia="en-US"/>
        </w:rPr>
        <w:t>.</w:t>
      </w:r>
      <w:r w:rsidR="00F428CE" w:rsidRPr="009F2BAB">
        <w:rPr>
          <w:rFonts w:ascii="Arial" w:eastAsiaTheme="minorHAnsi" w:hAnsi="Arial" w:cs="Arial"/>
          <w:sz w:val="22"/>
          <w:szCs w:val="22"/>
          <w:lang w:eastAsia="en-US"/>
        </w:rPr>
        <w:t xml:space="preserve"> </w:t>
      </w:r>
    </w:p>
    <w:p w:rsidR="000B2C72" w:rsidRPr="008A4846" w:rsidRDefault="000B2C72" w:rsidP="008C64CE">
      <w:pPr>
        <w:autoSpaceDE w:val="0"/>
        <w:autoSpaceDN w:val="0"/>
        <w:adjustRightInd w:val="0"/>
        <w:spacing w:after="240"/>
        <w:jc w:val="both"/>
        <w:rPr>
          <w:rFonts w:ascii="Arial" w:eastAsiaTheme="minorHAnsi" w:hAnsi="Arial" w:cs="Arial"/>
          <w:color w:val="231F20"/>
          <w:sz w:val="22"/>
          <w:szCs w:val="22"/>
          <w:lang w:eastAsia="en-US"/>
        </w:rPr>
      </w:pPr>
      <w:r w:rsidRPr="008A4846">
        <w:rPr>
          <w:rFonts w:ascii="Arial" w:eastAsiaTheme="minorHAnsi" w:hAnsi="Arial" w:cs="Arial"/>
          <w:b/>
          <w:bCs/>
          <w:color w:val="231F20"/>
          <w:sz w:val="22"/>
          <w:szCs w:val="22"/>
          <w:lang w:eastAsia="en-US"/>
        </w:rPr>
        <w:t>Parágrafo primeiro:</w:t>
      </w:r>
      <w:r w:rsidR="00526A91">
        <w:rPr>
          <w:rFonts w:ascii="Arial" w:eastAsiaTheme="minorHAnsi" w:hAnsi="Arial" w:cs="Arial"/>
          <w:b/>
          <w:bCs/>
          <w:color w:val="231F20"/>
          <w:sz w:val="22"/>
          <w:szCs w:val="22"/>
          <w:lang w:eastAsia="en-US"/>
        </w:rPr>
        <w:t xml:space="preserve"> </w:t>
      </w:r>
      <w:r w:rsidR="00526A91" w:rsidRPr="00526A91">
        <w:rPr>
          <w:rFonts w:ascii="Arial" w:eastAsiaTheme="minorHAnsi" w:hAnsi="Arial" w:cs="Arial"/>
          <w:bCs/>
          <w:color w:val="231F20"/>
          <w:sz w:val="22"/>
          <w:szCs w:val="22"/>
          <w:lang w:eastAsia="en-US"/>
        </w:rPr>
        <w:t>E</w:t>
      </w:r>
      <w:r w:rsidRPr="008A4846">
        <w:rPr>
          <w:rFonts w:ascii="Arial" w:eastAsiaTheme="minorHAnsi" w:hAnsi="Arial" w:cs="Arial"/>
          <w:color w:val="231F20"/>
          <w:sz w:val="22"/>
          <w:szCs w:val="22"/>
          <w:lang w:eastAsia="en-US"/>
        </w:rPr>
        <w:t xml:space="preserve">stão registrados na </w:t>
      </w:r>
      <w:r w:rsidR="00633EED">
        <w:rPr>
          <w:rFonts w:ascii="Arial" w:eastAsiaTheme="minorHAnsi" w:hAnsi="Arial" w:cs="Arial"/>
          <w:color w:val="231F20"/>
          <w:sz w:val="22"/>
          <w:szCs w:val="22"/>
          <w:lang w:eastAsia="en-US"/>
        </w:rPr>
        <w:t>A</w:t>
      </w:r>
      <w:r w:rsidRPr="008A4846">
        <w:rPr>
          <w:rFonts w:ascii="Arial" w:eastAsiaTheme="minorHAnsi" w:hAnsi="Arial" w:cs="Arial"/>
          <w:color w:val="231F20"/>
          <w:sz w:val="22"/>
          <w:szCs w:val="22"/>
          <w:lang w:eastAsia="en-US"/>
        </w:rPr>
        <w:t xml:space="preserve">ta de </w:t>
      </w:r>
      <w:r w:rsidR="00633EED">
        <w:rPr>
          <w:rFonts w:ascii="Arial" w:eastAsiaTheme="minorHAnsi" w:hAnsi="Arial" w:cs="Arial"/>
          <w:color w:val="231F20"/>
          <w:sz w:val="22"/>
          <w:szCs w:val="22"/>
          <w:lang w:eastAsia="en-US"/>
        </w:rPr>
        <w:t>R</w:t>
      </w:r>
      <w:r w:rsidRPr="008A4846">
        <w:rPr>
          <w:rFonts w:ascii="Arial" w:eastAsiaTheme="minorHAnsi" w:hAnsi="Arial" w:cs="Arial"/>
          <w:color w:val="231F20"/>
          <w:sz w:val="22"/>
          <w:szCs w:val="22"/>
          <w:lang w:eastAsia="en-US"/>
        </w:rPr>
        <w:t xml:space="preserve">egistro de </w:t>
      </w:r>
      <w:r w:rsidR="00633EED">
        <w:rPr>
          <w:rFonts w:ascii="Arial" w:eastAsiaTheme="minorHAnsi" w:hAnsi="Arial" w:cs="Arial"/>
          <w:color w:val="231F20"/>
          <w:sz w:val="22"/>
          <w:szCs w:val="22"/>
          <w:lang w:eastAsia="en-US"/>
        </w:rPr>
        <w:t>P</w:t>
      </w:r>
      <w:r w:rsidRPr="008A4846">
        <w:rPr>
          <w:rFonts w:ascii="Arial" w:eastAsiaTheme="minorHAnsi" w:hAnsi="Arial" w:cs="Arial"/>
          <w:color w:val="231F20"/>
          <w:sz w:val="22"/>
          <w:szCs w:val="22"/>
          <w:lang w:eastAsia="en-US"/>
        </w:rPr>
        <w:t xml:space="preserve">reços, após o registro dos preços e quantitativos do licitante mais bem classificado durante a etapa competitiva, ora designado </w:t>
      </w:r>
      <w:r w:rsidRPr="008A4846">
        <w:rPr>
          <w:rFonts w:ascii="Arial" w:eastAsiaTheme="minorHAnsi" w:hAnsi="Arial" w:cs="Arial"/>
          <w:b/>
          <w:bCs/>
          <w:color w:val="231F20"/>
          <w:sz w:val="22"/>
          <w:szCs w:val="22"/>
          <w:lang w:eastAsia="en-US"/>
        </w:rPr>
        <w:t>FORNECEDOR</w:t>
      </w:r>
      <w:r w:rsidRPr="008A4846">
        <w:rPr>
          <w:rFonts w:ascii="Arial" w:eastAsiaTheme="minorHAnsi" w:hAnsi="Arial" w:cs="Arial"/>
          <w:color w:val="231F20"/>
          <w:sz w:val="22"/>
          <w:szCs w:val="22"/>
          <w:lang w:eastAsia="en-US"/>
        </w:rPr>
        <w:t xml:space="preserve">, os preços e quantitativos dos que tiverem aceitado cotar o objeto em valor igual aquele, ora designado </w:t>
      </w:r>
      <w:r w:rsidRPr="008A4846">
        <w:rPr>
          <w:rFonts w:ascii="Arial" w:eastAsiaTheme="minorHAnsi" w:hAnsi="Arial" w:cs="Arial"/>
          <w:b/>
          <w:bCs/>
          <w:color w:val="231F20"/>
          <w:sz w:val="22"/>
          <w:szCs w:val="22"/>
          <w:lang w:eastAsia="en-US"/>
        </w:rPr>
        <w:t>FORNECEDOR DO CADASTRO DE</w:t>
      </w:r>
      <w:r w:rsidR="008A4846" w:rsidRPr="008A4846">
        <w:rPr>
          <w:rFonts w:ascii="Arial" w:eastAsiaTheme="minorHAnsi" w:hAnsi="Arial" w:cs="Arial"/>
          <w:b/>
          <w:bCs/>
          <w:color w:val="231F20"/>
          <w:sz w:val="22"/>
          <w:szCs w:val="22"/>
          <w:lang w:eastAsia="en-US"/>
        </w:rPr>
        <w:t xml:space="preserve"> </w:t>
      </w:r>
      <w:r w:rsidRPr="008A4846">
        <w:rPr>
          <w:rFonts w:ascii="Arial" w:eastAsiaTheme="minorHAnsi" w:hAnsi="Arial" w:cs="Arial"/>
          <w:b/>
          <w:bCs/>
          <w:color w:val="231F20"/>
          <w:sz w:val="22"/>
          <w:szCs w:val="22"/>
          <w:lang w:eastAsia="en-US"/>
        </w:rPr>
        <w:t xml:space="preserve">RESERVA, </w:t>
      </w:r>
      <w:r w:rsidRPr="008A4846">
        <w:rPr>
          <w:rFonts w:ascii="Arial" w:eastAsiaTheme="minorHAnsi" w:hAnsi="Arial" w:cs="Arial"/>
          <w:color w:val="231F20"/>
          <w:sz w:val="22"/>
          <w:szCs w:val="22"/>
          <w:lang w:eastAsia="en-US"/>
        </w:rPr>
        <w:t xml:space="preserve">segundo os critérios do </w:t>
      </w:r>
      <w:r w:rsidR="00633EED">
        <w:rPr>
          <w:rFonts w:ascii="Arial" w:eastAsiaTheme="minorHAnsi" w:hAnsi="Arial" w:cs="Arial"/>
          <w:color w:val="231F20"/>
          <w:sz w:val="22"/>
          <w:szCs w:val="22"/>
          <w:lang w:eastAsia="en-US"/>
        </w:rPr>
        <w:t>E</w:t>
      </w:r>
      <w:r w:rsidRPr="008A4846">
        <w:rPr>
          <w:rFonts w:ascii="Arial" w:eastAsiaTheme="minorHAnsi" w:hAnsi="Arial" w:cs="Arial"/>
          <w:color w:val="231F20"/>
          <w:sz w:val="22"/>
          <w:szCs w:val="22"/>
          <w:lang w:eastAsia="en-US"/>
        </w:rPr>
        <w:t>dital.</w:t>
      </w:r>
    </w:p>
    <w:p w:rsidR="000B2C72" w:rsidRPr="008A4846" w:rsidRDefault="000B2C72" w:rsidP="008A4846">
      <w:pPr>
        <w:autoSpaceDE w:val="0"/>
        <w:autoSpaceDN w:val="0"/>
        <w:adjustRightInd w:val="0"/>
        <w:jc w:val="both"/>
        <w:rPr>
          <w:rFonts w:ascii="Arial" w:eastAsiaTheme="minorHAnsi" w:hAnsi="Arial" w:cs="Arial"/>
          <w:color w:val="231F20"/>
          <w:sz w:val="22"/>
          <w:szCs w:val="22"/>
          <w:lang w:eastAsia="en-US"/>
        </w:rPr>
      </w:pPr>
      <w:r w:rsidRPr="008A4846">
        <w:rPr>
          <w:rFonts w:ascii="Arial" w:eastAsiaTheme="minorHAnsi" w:hAnsi="Arial" w:cs="Arial"/>
          <w:b/>
          <w:bCs/>
          <w:color w:val="231F20"/>
          <w:sz w:val="22"/>
          <w:szCs w:val="22"/>
          <w:lang w:eastAsia="en-US"/>
        </w:rPr>
        <w:t xml:space="preserve">Parágrafo segundo: </w:t>
      </w:r>
      <w:r w:rsidR="00526A91" w:rsidRPr="00526A91">
        <w:rPr>
          <w:rFonts w:ascii="Arial" w:eastAsiaTheme="minorHAnsi" w:hAnsi="Arial" w:cs="Arial"/>
          <w:bCs/>
          <w:color w:val="231F20"/>
          <w:sz w:val="22"/>
          <w:szCs w:val="22"/>
          <w:lang w:eastAsia="en-US"/>
        </w:rPr>
        <w:t>A</w:t>
      </w:r>
      <w:r w:rsidRPr="008A4846">
        <w:rPr>
          <w:rFonts w:ascii="Arial" w:eastAsiaTheme="minorHAnsi" w:hAnsi="Arial" w:cs="Arial"/>
          <w:color w:val="231F20"/>
          <w:sz w:val="22"/>
          <w:szCs w:val="22"/>
          <w:lang w:eastAsia="en-US"/>
        </w:rPr>
        <w:t xml:space="preserve"> ordem de classificação dos registrados na </w:t>
      </w:r>
      <w:r w:rsidR="00623560">
        <w:rPr>
          <w:rFonts w:ascii="Arial" w:eastAsiaTheme="minorHAnsi" w:hAnsi="Arial" w:cs="Arial"/>
          <w:color w:val="231F20"/>
          <w:sz w:val="22"/>
          <w:szCs w:val="22"/>
          <w:lang w:eastAsia="en-US"/>
        </w:rPr>
        <w:t>A</w:t>
      </w:r>
      <w:r w:rsidRPr="008A4846">
        <w:rPr>
          <w:rFonts w:ascii="Arial" w:eastAsiaTheme="minorHAnsi" w:hAnsi="Arial" w:cs="Arial"/>
          <w:color w:val="231F20"/>
          <w:sz w:val="22"/>
          <w:szCs w:val="22"/>
          <w:lang w:eastAsia="en-US"/>
        </w:rPr>
        <w:t>ta</w:t>
      </w:r>
      <w:r w:rsidR="008A4846" w:rsidRPr="008A4846">
        <w:rPr>
          <w:rFonts w:ascii="Arial" w:eastAsiaTheme="minorHAnsi" w:hAnsi="Arial" w:cs="Arial"/>
          <w:color w:val="231F20"/>
          <w:sz w:val="22"/>
          <w:szCs w:val="22"/>
          <w:lang w:eastAsia="en-US"/>
        </w:rPr>
        <w:t xml:space="preserve"> </w:t>
      </w:r>
      <w:r w:rsidRPr="008A4846">
        <w:rPr>
          <w:rFonts w:ascii="Arial" w:eastAsiaTheme="minorHAnsi" w:hAnsi="Arial" w:cs="Arial"/>
          <w:color w:val="231F20"/>
          <w:sz w:val="22"/>
          <w:szCs w:val="22"/>
          <w:lang w:eastAsia="en-US"/>
        </w:rPr>
        <w:t xml:space="preserve">deverá ser respeitada para as contratações, cabendo ao </w:t>
      </w:r>
      <w:r w:rsidRPr="008A4846">
        <w:rPr>
          <w:rFonts w:ascii="Arial" w:eastAsiaTheme="minorHAnsi" w:hAnsi="Arial" w:cs="Arial"/>
          <w:b/>
          <w:bCs/>
          <w:color w:val="231F20"/>
          <w:sz w:val="22"/>
          <w:szCs w:val="22"/>
          <w:lang w:eastAsia="en-US"/>
        </w:rPr>
        <w:t>ÓRGÃO GERENCIADOR</w:t>
      </w:r>
      <w:r w:rsidR="008A4846" w:rsidRPr="008A4846">
        <w:rPr>
          <w:rFonts w:ascii="Arial" w:eastAsiaTheme="minorHAnsi" w:hAnsi="Arial" w:cs="Arial"/>
          <w:b/>
          <w:bCs/>
          <w:color w:val="231F20"/>
          <w:sz w:val="22"/>
          <w:szCs w:val="22"/>
          <w:lang w:eastAsia="en-US"/>
        </w:rPr>
        <w:t xml:space="preserve"> </w:t>
      </w:r>
      <w:r w:rsidRPr="008A4846">
        <w:rPr>
          <w:rFonts w:ascii="Arial" w:eastAsiaTheme="minorHAnsi" w:hAnsi="Arial" w:cs="Arial"/>
          <w:color w:val="231F20"/>
          <w:sz w:val="22"/>
          <w:szCs w:val="22"/>
          <w:lang w:eastAsia="en-US"/>
        </w:rPr>
        <w:t>realizar os devidos registros na Ata de Registro de Preços,</w:t>
      </w:r>
      <w:r w:rsidR="008A4846">
        <w:rPr>
          <w:rFonts w:ascii="Arial" w:eastAsiaTheme="minorHAnsi" w:hAnsi="Arial" w:cs="Arial"/>
          <w:color w:val="231F20"/>
          <w:sz w:val="22"/>
          <w:szCs w:val="22"/>
          <w:lang w:eastAsia="en-US"/>
        </w:rPr>
        <w:t xml:space="preserve"> </w:t>
      </w:r>
      <w:r w:rsidRPr="008A4846">
        <w:rPr>
          <w:rFonts w:ascii="Arial" w:eastAsiaTheme="minorHAnsi" w:hAnsi="Arial" w:cs="Arial"/>
          <w:color w:val="231F20"/>
          <w:sz w:val="22"/>
          <w:szCs w:val="22"/>
          <w:lang w:eastAsia="en-US"/>
        </w:rPr>
        <w:t>para a sua atualização.</w:t>
      </w:r>
    </w:p>
    <w:p w:rsidR="008A4846" w:rsidRPr="008A4846" w:rsidRDefault="008A4846" w:rsidP="008A4846">
      <w:pPr>
        <w:autoSpaceDE w:val="0"/>
        <w:autoSpaceDN w:val="0"/>
        <w:adjustRightInd w:val="0"/>
        <w:jc w:val="both"/>
        <w:rPr>
          <w:rFonts w:ascii="Arial" w:eastAsiaTheme="minorHAnsi" w:hAnsi="Arial" w:cs="Arial"/>
          <w:b/>
          <w:bCs/>
          <w:color w:val="231F20"/>
          <w:sz w:val="22"/>
          <w:szCs w:val="22"/>
          <w:lang w:eastAsia="en-US"/>
        </w:rPr>
      </w:pPr>
    </w:p>
    <w:p w:rsidR="000B2C72" w:rsidRPr="008A4846" w:rsidRDefault="000B2C72" w:rsidP="00623560">
      <w:pPr>
        <w:autoSpaceDE w:val="0"/>
        <w:autoSpaceDN w:val="0"/>
        <w:adjustRightInd w:val="0"/>
        <w:spacing w:after="240"/>
        <w:jc w:val="both"/>
        <w:rPr>
          <w:rFonts w:ascii="Arial" w:hAnsi="Arial" w:cs="Arial"/>
          <w:sz w:val="22"/>
          <w:szCs w:val="22"/>
        </w:rPr>
      </w:pPr>
      <w:r w:rsidRPr="008A4846">
        <w:rPr>
          <w:rFonts w:ascii="Arial" w:eastAsiaTheme="minorHAnsi" w:hAnsi="Arial" w:cs="Arial"/>
          <w:b/>
          <w:bCs/>
          <w:color w:val="231F20"/>
          <w:sz w:val="22"/>
          <w:szCs w:val="22"/>
          <w:lang w:eastAsia="en-US"/>
        </w:rPr>
        <w:t xml:space="preserve">Parágrafo terceiro: </w:t>
      </w:r>
      <w:r w:rsidR="00526A91" w:rsidRPr="00526A91">
        <w:rPr>
          <w:rFonts w:ascii="Arial" w:eastAsiaTheme="minorHAnsi" w:hAnsi="Arial" w:cs="Arial"/>
          <w:bCs/>
          <w:color w:val="231F20"/>
          <w:sz w:val="22"/>
          <w:szCs w:val="22"/>
          <w:lang w:eastAsia="en-US"/>
        </w:rPr>
        <w:t>O</w:t>
      </w:r>
      <w:r w:rsidRPr="008A4846">
        <w:rPr>
          <w:rFonts w:ascii="Arial" w:eastAsiaTheme="minorHAnsi" w:hAnsi="Arial" w:cs="Arial"/>
          <w:color w:val="231F20"/>
          <w:sz w:val="22"/>
          <w:szCs w:val="22"/>
          <w:lang w:eastAsia="en-US"/>
        </w:rPr>
        <w:t xml:space="preserve"> Cadastro de Reserva poderá ser empregado no</w:t>
      </w:r>
      <w:r w:rsidR="008A4846">
        <w:rPr>
          <w:rFonts w:ascii="Arial" w:eastAsiaTheme="minorHAnsi" w:hAnsi="Arial" w:cs="Arial"/>
          <w:color w:val="231F20"/>
          <w:sz w:val="22"/>
          <w:szCs w:val="22"/>
          <w:lang w:eastAsia="en-US"/>
        </w:rPr>
        <w:t xml:space="preserve"> </w:t>
      </w:r>
      <w:r w:rsidRPr="008A4846">
        <w:rPr>
          <w:rFonts w:ascii="Arial" w:eastAsiaTheme="minorHAnsi" w:hAnsi="Arial" w:cs="Arial"/>
          <w:color w:val="231F20"/>
          <w:sz w:val="22"/>
          <w:szCs w:val="22"/>
          <w:lang w:eastAsia="en-US"/>
        </w:rPr>
        <w:t xml:space="preserve">caso de exclusão do </w:t>
      </w:r>
      <w:r w:rsidRPr="008A4846">
        <w:rPr>
          <w:rFonts w:ascii="Arial" w:eastAsiaTheme="minorHAnsi" w:hAnsi="Arial" w:cs="Arial"/>
          <w:b/>
          <w:bCs/>
          <w:color w:val="231F20"/>
          <w:sz w:val="22"/>
          <w:szCs w:val="22"/>
          <w:lang w:eastAsia="en-US"/>
        </w:rPr>
        <w:t>FORNECEDOR</w:t>
      </w:r>
      <w:r w:rsidRPr="00623560">
        <w:rPr>
          <w:rFonts w:ascii="Arial" w:eastAsiaTheme="minorHAnsi" w:hAnsi="Arial" w:cs="Arial"/>
          <w:bCs/>
          <w:color w:val="231F20"/>
          <w:sz w:val="22"/>
          <w:szCs w:val="22"/>
          <w:lang w:eastAsia="en-US"/>
        </w:rPr>
        <w:t xml:space="preserve"> </w:t>
      </w:r>
      <w:r w:rsidR="00623560" w:rsidRPr="00623560">
        <w:rPr>
          <w:rFonts w:ascii="Arial" w:eastAsiaTheme="minorHAnsi" w:hAnsi="Arial" w:cs="Arial"/>
          <w:bCs/>
          <w:color w:val="231F20"/>
          <w:sz w:val="22"/>
          <w:szCs w:val="22"/>
          <w:lang w:eastAsia="en-US"/>
        </w:rPr>
        <w:t>d</w:t>
      </w:r>
      <w:r w:rsidRPr="008A4846">
        <w:rPr>
          <w:rFonts w:ascii="Arial" w:eastAsiaTheme="minorHAnsi" w:hAnsi="Arial" w:cs="Arial"/>
          <w:color w:val="231F20"/>
          <w:sz w:val="22"/>
          <w:szCs w:val="22"/>
          <w:lang w:eastAsia="en-US"/>
        </w:rPr>
        <w:t>a Ata de Registro de Preços,</w:t>
      </w:r>
      <w:r w:rsidR="008A4846">
        <w:rPr>
          <w:rFonts w:ascii="Arial" w:eastAsiaTheme="minorHAnsi" w:hAnsi="Arial" w:cs="Arial"/>
          <w:color w:val="231F20"/>
          <w:sz w:val="22"/>
          <w:szCs w:val="22"/>
          <w:lang w:eastAsia="en-US"/>
        </w:rPr>
        <w:t xml:space="preserve"> </w:t>
      </w:r>
      <w:r w:rsidRPr="008A4846">
        <w:rPr>
          <w:rFonts w:ascii="Arial" w:eastAsiaTheme="minorHAnsi" w:hAnsi="Arial" w:cs="Arial"/>
          <w:color w:val="231F20"/>
          <w:sz w:val="22"/>
          <w:szCs w:val="22"/>
          <w:lang w:eastAsia="en-US"/>
        </w:rPr>
        <w:t>nas seguintes ocorrências:</w:t>
      </w:r>
    </w:p>
    <w:p w:rsidR="00742C23" w:rsidRPr="00623560" w:rsidRDefault="00623560" w:rsidP="00623560">
      <w:pPr>
        <w:pStyle w:val="PargrafodaLista"/>
        <w:numPr>
          <w:ilvl w:val="0"/>
          <w:numId w:val="8"/>
        </w:numPr>
        <w:autoSpaceDE w:val="0"/>
        <w:autoSpaceDN w:val="0"/>
        <w:adjustRightInd w:val="0"/>
        <w:spacing w:after="240"/>
        <w:contextualSpacing w:val="0"/>
        <w:jc w:val="both"/>
        <w:rPr>
          <w:rFonts w:ascii="Arial" w:eastAsiaTheme="minorHAnsi" w:hAnsi="Arial" w:cs="Arial"/>
          <w:color w:val="231F20"/>
          <w:sz w:val="22"/>
          <w:szCs w:val="22"/>
          <w:lang w:eastAsia="en-US"/>
        </w:rPr>
      </w:pPr>
      <w:r w:rsidRPr="00623560">
        <w:rPr>
          <w:rFonts w:ascii="Arial" w:eastAsiaTheme="minorHAnsi" w:hAnsi="Arial" w:cs="Arial"/>
          <w:color w:val="231F20"/>
          <w:sz w:val="22"/>
          <w:szCs w:val="22"/>
          <w:lang w:eastAsia="en-US"/>
        </w:rPr>
        <w:t>C</w:t>
      </w:r>
      <w:r w:rsidR="00742C23" w:rsidRPr="00623560">
        <w:rPr>
          <w:rFonts w:ascii="Arial" w:eastAsiaTheme="minorHAnsi" w:hAnsi="Arial" w:cs="Arial"/>
          <w:color w:val="231F20"/>
          <w:sz w:val="22"/>
          <w:szCs w:val="22"/>
          <w:lang w:eastAsia="en-US"/>
        </w:rPr>
        <w:t xml:space="preserve">ancelamento do registro do FORNECEDOR, quando este descumprir as condições da </w:t>
      </w:r>
      <w:r w:rsidRPr="00623560">
        <w:rPr>
          <w:rFonts w:ascii="Arial" w:eastAsiaTheme="minorHAnsi" w:hAnsi="Arial" w:cs="Arial"/>
          <w:color w:val="231F20"/>
          <w:sz w:val="22"/>
          <w:szCs w:val="22"/>
          <w:lang w:eastAsia="en-US"/>
        </w:rPr>
        <w:t>Ata de Registro de Preços</w:t>
      </w:r>
      <w:r w:rsidR="00742C23" w:rsidRPr="00623560">
        <w:rPr>
          <w:rFonts w:ascii="Arial" w:eastAsiaTheme="minorHAnsi" w:hAnsi="Arial" w:cs="Arial"/>
          <w:color w:val="231F20"/>
          <w:sz w:val="22"/>
          <w:szCs w:val="22"/>
          <w:lang w:eastAsia="en-US"/>
        </w:rPr>
        <w:t>; não retirar a nota de empenho ou instrumento equivalente no prazo estabelecido pela Administração, sem justificativa aceitável; não aceitar reduzir o seu preço registrado, na hipótese deste se tornar superior àqueles praticados no mercado; ou sofrer sanção prevista nos incisos III ou IV do caput do art. 87 da Lei nº 8.666, de 1993, ou no art. 7º da Lei nº 10.520, de 2002;</w:t>
      </w:r>
    </w:p>
    <w:p w:rsidR="00742C23" w:rsidRPr="00623560" w:rsidRDefault="00623560" w:rsidP="00623560">
      <w:pPr>
        <w:pStyle w:val="PargrafodaLista"/>
        <w:numPr>
          <w:ilvl w:val="0"/>
          <w:numId w:val="8"/>
        </w:numPr>
        <w:autoSpaceDE w:val="0"/>
        <w:autoSpaceDN w:val="0"/>
        <w:adjustRightInd w:val="0"/>
        <w:spacing w:after="240"/>
        <w:contextualSpacing w:val="0"/>
        <w:jc w:val="both"/>
        <w:rPr>
          <w:rFonts w:ascii="Arial" w:hAnsi="Arial" w:cs="Arial"/>
          <w:sz w:val="22"/>
          <w:szCs w:val="22"/>
        </w:rPr>
      </w:pPr>
      <w:r w:rsidRPr="00623560">
        <w:rPr>
          <w:rFonts w:ascii="Arial" w:eastAsiaTheme="minorHAnsi" w:hAnsi="Arial" w:cs="Arial"/>
          <w:color w:val="231F20"/>
          <w:sz w:val="22"/>
          <w:szCs w:val="22"/>
          <w:lang w:eastAsia="en-US"/>
        </w:rPr>
        <w:t>C</w:t>
      </w:r>
      <w:r w:rsidR="00742C23" w:rsidRPr="00623560">
        <w:rPr>
          <w:rFonts w:ascii="Arial" w:eastAsiaTheme="minorHAnsi" w:hAnsi="Arial" w:cs="Arial"/>
          <w:color w:val="231F20"/>
          <w:sz w:val="22"/>
          <w:szCs w:val="22"/>
          <w:lang w:eastAsia="en-US"/>
        </w:rPr>
        <w:t xml:space="preserve">ancelamento do </w:t>
      </w:r>
      <w:r w:rsidRPr="00623560">
        <w:rPr>
          <w:rFonts w:ascii="Arial" w:eastAsiaTheme="minorHAnsi" w:hAnsi="Arial" w:cs="Arial"/>
          <w:color w:val="231F20"/>
          <w:sz w:val="22"/>
          <w:szCs w:val="22"/>
          <w:lang w:eastAsia="en-US"/>
        </w:rPr>
        <w:t>Registro de Preços</w:t>
      </w:r>
      <w:r w:rsidR="00742C23" w:rsidRPr="00623560">
        <w:rPr>
          <w:rFonts w:ascii="Arial" w:eastAsiaTheme="minorHAnsi" w:hAnsi="Arial" w:cs="Arial"/>
          <w:color w:val="231F20"/>
          <w:sz w:val="22"/>
          <w:szCs w:val="22"/>
          <w:lang w:eastAsia="en-US"/>
        </w:rPr>
        <w:t>, por fato superveniente, decorrente de caso fortuito ou força maior, que prejudique o cumprimento da ata, devidamente comprovados e justificados, causados por razão de interesse público ou a pedido do fornecedor.</w:t>
      </w:r>
    </w:p>
    <w:p w:rsidR="00A55B41" w:rsidRPr="00237739" w:rsidRDefault="00A55B41" w:rsidP="008F2FB2">
      <w:pPr>
        <w:autoSpaceDE w:val="0"/>
        <w:autoSpaceDN w:val="0"/>
        <w:adjustRightInd w:val="0"/>
        <w:spacing w:after="240"/>
        <w:jc w:val="both"/>
        <w:rPr>
          <w:rFonts w:ascii="Arial" w:eastAsiaTheme="minorHAnsi" w:hAnsi="Arial" w:cs="Arial"/>
          <w:b/>
          <w:bCs/>
          <w:color w:val="231F20"/>
          <w:sz w:val="22"/>
          <w:szCs w:val="22"/>
          <w:lang w:eastAsia="en-US"/>
        </w:rPr>
      </w:pPr>
      <w:r w:rsidRPr="00237739">
        <w:rPr>
          <w:rFonts w:ascii="Arial" w:eastAsiaTheme="minorHAnsi" w:hAnsi="Arial" w:cs="Arial"/>
          <w:b/>
          <w:bCs/>
          <w:color w:val="231F20"/>
          <w:sz w:val="22"/>
          <w:szCs w:val="22"/>
          <w:lang w:eastAsia="en-US"/>
        </w:rPr>
        <w:t>CLÁUSULA DÉCIMA OITAVA: DO CANCELAMENTO DO REGISTRO DO FORNECEDOR</w:t>
      </w:r>
    </w:p>
    <w:p w:rsidR="00A55B41" w:rsidRPr="00237739" w:rsidRDefault="008F2FB2" w:rsidP="008F2FB2">
      <w:pPr>
        <w:autoSpaceDE w:val="0"/>
        <w:autoSpaceDN w:val="0"/>
        <w:adjustRightInd w:val="0"/>
        <w:spacing w:after="24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 xml:space="preserve">18.1 - </w:t>
      </w:r>
      <w:r w:rsidR="00A55B41" w:rsidRPr="00237739">
        <w:rPr>
          <w:rFonts w:ascii="Arial" w:eastAsiaTheme="minorHAnsi" w:hAnsi="Arial" w:cs="Arial"/>
          <w:color w:val="231F20"/>
          <w:sz w:val="22"/>
          <w:szCs w:val="22"/>
          <w:lang w:eastAsia="en-US"/>
        </w:rPr>
        <w:t>O registro do fornecedor será cancelado quando:</w:t>
      </w:r>
    </w:p>
    <w:p w:rsidR="00A55B41" w:rsidRPr="008F2FB2" w:rsidRDefault="008F2FB2" w:rsidP="008F2FB2">
      <w:pPr>
        <w:pStyle w:val="PargrafodaLista"/>
        <w:numPr>
          <w:ilvl w:val="0"/>
          <w:numId w:val="10"/>
        </w:numPr>
        <w:autoSpaceDE w:val="0"/>
        <w:autoSpaceDN w:val="0"/>
        <w:adjustRightInd w:val="0"/>
        <w:spacing w:after="240"/>
        <w:contextualSpacing w:val="0"/>
        <w:jc w:val="both"/>
        <w:rPr>
          <w:rFonts w:ascii="Arial" w:eastAsiaTheme="minorHAnsi" w:hAnsi="Arial" w:cs="Arial"/>
          <w:color w:val="231F20"/>
          <w:sz w:val="22"/>
          <w:szCs w:val="22"/>
          <w:lang w:eastAsia="en-US"/>
        </w:rPr>
      </w:pPr>
      <w:r w:rsidRPr="008F2FB2">
        <w:rPr>
          <w:rFonts w:ascii="Arial" w:eastAsiaTheme="minorHAnsi" w:hAnsi="Arial" w:cs="Arial"/>
          <w:bCs/>
          <w:color w:val="231F20"/>
          <w:sz w:val="22"/>
          <w:szCs w:val="22"/>
          <w:lang w:eastAsia="en-US"/>
        </w:rPr>
        <w:t>F</w:t>
      </w:r>
      <w:r w:rsidR="00A55B41" w:rsidRPr="008F2FB2">
        <w:rPr>
          <w:rFonts w:ascii="Arial" w:eastAsiaTheme="minorHAnsi" w:hAnsi="Arial" w:cs="Arial"/>
          <w:color w:val="231F20"/>
          <w:sz w:val="22"/>
          <w:szCs w:val="22"/>
          <w:lang w:eastAsia="en-US"/>
        </w:rPr>
        <w:t xml:space="preserve">orem descumpridas as condições da </w:t>
      </w:r>
      <w:r w:rsidR="00F12B7A" w:rsidRPr="008F2FB2">
        <w:rPr>
          <w:rFonts w:ascii="Arial" w:eastAsiaTheme="minorHAnsi" w:hAnsi="Arial" w:cs="Arial"/>
          <w:color w:val="231F20"/>
          <w:sz w:val="22"/>
          <w:szCs w:val="22"/>
          <w:lang w:eastAsia="en-US"/>
        </w:rPr>
        <w:t>A</w:t>
      </w:r>
      <w:r w:rsidR="00A55B41" w:rsidRPr="008F2FB2">
        <w:rPr>
          <w:rFonts w:ascii="Arial" w:eastAsiaTheme="minorHAnsi" w:hAnsi="Arial" w:cs="Arial"/>
          <w:color w:val="231F20"/>
          <w:sz w:val="22"/>
          <w:szCs w:val="22"/>
          <w:lang w:eastAsia="en-US"/>
        </w:rPr>
        <w:t xml:space="preserve">ta de </w:t>
      </w:r>
      <w:r w:rsidR="00F12B7A" w:rsidRPr="008F2FB2">
        <w:rPr>
          <w:rFonts w:ascii="Arial" w:eastAsiaTheme="minorHAnsi" w:hAnsi="Arial" w:cs="Arial"/>
          <w:color w:val="231F20"/>
          <w:sz w:val="22"/>
          <w:szCs w:val="22"/>
          <w:lang w:eastAsia="en-US"/>
        </w:rPr>
        <w:t>R</w:t>
      </w:r>
      <w:r w:rsidR="00A55B41" w:rsidRPr="008F2FB2">
        <w:rPr>
          <w:rFonts w:ascii="Arial" w:eastAsiaTheme="minorHAnsi" w:hAnsi="Arial" w:cs="Arial"/>
          <w:color w:val="231F20"/>
          <w:sz w:val="22"/>
          <w:szCs w:val="22"/>
          <w:lang w:eastAsia="en-US"/>
        </w:rPr>
        <w:t xml:space="preserve">egistro de </w:t>
      </w:r>
      <w:r w:rsidR="00F12B7A" w:rsidRPr="008F2FB2">
        <w:rPr>
          <w:rFonts w:ascii="Arial" w:eastAsiaTheme="minorHAnsi" w:hAnsi="Arial" w:cs="Arial"/>
          <w:color w:val="231F20"/>
          <w:sz w:val="22"/>
          <w:szCs w:val="22"/>
          <w:lang w:eastAsia="en-US"/>
        </w:rPr>
        <w:t>P</w:t>
      </w:r>
      <w:r w:rsidR="00A55B41" w:rsidRPr="008F2FB2">
        <w:rPr>
          <w:rFonts w:ascii="Arial" w:eastAsiaTheme="minorHAnsi" w:hAnsi="Arial" w:cs="Arial"/>
          <w:color w:val="231F20"/>
          <w:sz w:val="22"/>
          <w:szCs w:val="22"/>
          <w:lang w:eastAsia="en-US"/>
        </w:rPr>
        <w:t>reços;</w:t>
      </w:r>
    </w:p>
    <w:p w:rsidR="00A55B41" w:rsidRPr="008F2FB2" w:rsidRDefault="008F2FB2" w:rsidP="008F2FB2">
      <w:pPr>
        <w:pStyle w:val="PargrafodaLista"/>
        <w:numPr>
          <w:ilvl w:val="0"/>
          <w:numId w:val="10"/>
        </w:numPr>
        <w:autoSpaceDE w:val="0"/>
        <w:autoSpaceDN w:val="0"/>
        <w:adjustRightInd w:val="0"/>
        <w:spacing w:after="240"/>
        <w:contextualSpacing w:val="0"/>
        <w:jc w:val="both"/>
        <w:rPr>
          <w:rFonts w:ascii="Arial" w:eastAsiaTheme="minorHAnsi" w:hAnsi="Arial" w:cs="Arial"/>
          <w:color w:val="231F20"/>
          <w:sz w:val="22"/>
          <w:szCs w:val="22"/>
          <w:lang w:eastAsia="en-US"/>
        </w:rPr>
      </w:pPr>
      <w:r w:rsidRPr="008F2FB2">
        <w:rPr>
          <w:rFonts w:ascii="Arial" w:eastAsiaTheme="minorHAnsi" w:hAnsi="Arial" w:cs="Arial"/>
          <w:bCs/>
          <w:color w:val="231F20"/>
          <w:sz w:val="22"/>
          <w:szCs w:val="22"/>
          <w:lang w:eastAsia="en-US"/>
        </w:rPr>
        <w:t>N</w:t>
      </w:r>
      <w:r w:rsidR="00A55B41" w:rsidRPr="008F2FB2">
        <w:rPr>
          <w:rFonts w:ascii="Arial" w:eastAsiaTheme="minorHAnsi" w:hAnsi="Arial" w:cs="Arial"/>
          <w:color w:val="231F20"/>
          <w:sz w:val="22"/>
          <w:szCs w:val="22"/>
          <w:lang w:eastAsia="en-US"/>
        </w:rPr>
        <w:t>ão for retirada a nota de empenho ou instrumento equivalente no</w:t>
      </w:r>
      <w:r w:rsidR="00237739" w:rsidRPr="008F2FB2">
        <w:rPr>
          <w:rFonts w:ascii="Arial" w:eastAsiaTheme="minorHAnsi" w:hAnsi="Arial" w:cs="Arial"/>
          <w:color w:val="231F20"/>
          <w:sz w:val="22"/>
          <w:szCs w:val="22"/>
          <w:lang w:eastAsia="en-US"/>
        </w:rPr>
        <w:t xml:space="preserve"> </w:t>
      </w:r>
      <w:r w:rsidR="00A55B41" w:rsidRPr="008F2FB2">
        <w:rPr>
          <w:rFonts w:ascii="Arial" w:eastAsiaTheme="minorHAnsi" w:hAnsi="Arial" w:cs="Arial"/>
          <w:color w:val="231F20"/>
          <w:sz w:val="22"/>
          <w:szCs w:val="22"/>
          <w:lang w:eastAsia="en-US"/>
        </w:rPr>
        <w:t>prazo estabelecido pela Administração, sem justificativa aceitável;</w:t>
      </w:r>
    </w:p>
    <w:p w:rsidR="00A55B41" w:rsidRPr="008F2FB2" w:rsidRDefault="008F2FB2" w:rsidP="008F2FB2">
      <w:pPr>
        <w:pStyle w:val="PargrafodaLista"/>
        <w:numPr>
          <w:ilvl w:val="0"/>
          <w:numId w:val="10"/>
        </w:numPr>
        <w:autoSpaceDE w:val="0"/>
        <w:autoSpaceDN w:val="0"/>
        <w:adjustRightInd w:val="0"/>
        <w:spacing w:after="240"/>
        <w:contextualSpacing w:val="0"/>
        <w:jc w:val="both"/>
        <w:rPr>
          <w:rFonts w:ascii="Arial" w:eastAsiaTheme="minorHAnsi" w:hAnsi="Arial" w:cs="Arial"/>
          <w:color w:val="231F20"/>
          <w:sz w:val="22"/>
          <w:szCs w:val="22"/>
          <w:lang w:eastAsia="en-US"/>
        </w:rPr>
      </w:pPr>
      <w:r w:rsidRPr="008F2FB2">
        <w:rPr>
          <w:rFonts w:ascii="Arial" w:eastAsiaTheme="minorHAnsi" w:hAnsi="Arial" w:cs="Arial"/>
          <w:bCs/>
          <w:color w:val="231F20"/>
          <w:sz w:val="22"/>
          <w:szCs w:val="22"/>
          <w:lang w:eastAsia="en-US"/>
        </w:rPr>
        <w:lastRenderedPageBreak/>
        <w:t>N</w:t>
      </w:r>
      <w:r w:rsidR="00A55B41" w:rsidRPr="008F2FB2">
        <w:rPr>
          <w:rFonts w:ascii="Arial" w:eastAsiaTheme="minorHAnsi" w:hAnsi="Arial" w:cs="Arial"/>
          <w:color w:val="231F20"/>
          <w:sz w:val="22"/>
          <w:szCs w:val="22"/>
          <w:lang w:eastAsia="en-US"/>
        </w:rPr>
        <w:t>ão aceitar reduzir o seu preço registrado, na hipótese deste se</w:t>
      </w:r>
      <w:r w:rsidR="00237739" w:rsidRPr="008F2FB2">
        <w:rPr>
          <w:rFonts w:ascii="Arial" w:eastAsiaTheme="minorHAnsi" w:hAnsi="Arial" w:cs="Arial"/>
          <w:color w:val="231F20"/>
          <w:sz w:val="22"/>
          <w:szCs w:val="22"/>
          <w:lang w:eastAsia="en-US"/>
        </w:rPr>
        <w:t xml:space="preserve"> </w:t>
      </w:r>
      <w:r w:rsidR="00A55B41" w:rsidRPr="008F2FB2">
        <w:rPr>
          <w:rFonts w:ascii="Arial" w:eastAsiaTheme="minorHAnsi" w:hAnsi="Arial" w:cs="Arial"/>
          <w:color w:val="231F20"/>
          <w:sz w:val="22"/>
          <w:szCs w:val="22"/>
          <w:lang w:eastAsia="en-US"/>
        </w:rPr>
        <w:t xml:space="preserve">tornar superior àqueles praticados no mercado; </w:t>
      </w:r>
      <w:proofErr w:type="gramStart"/>
      <w:r w:rsidR="00A55B41" w:rsidRPr="008F2FB2">
        <w:rPr>
          <w:rFonts w:ascii="Arial" w:eastAsiaTheme="minorHAnsi" w:hAnsi="Arial" w:cs="Arial"/>
          <w:color w:val="231F20"/>
          <w:sz w:val="22"/>
          <w:szCs w:val="22"/>
          <w:lang w:eastAsia="en-US"/>
        </w:rPr>
        <w:t>ou</w:t>
      </w:r>
      <w:proofErr w:type="gramEnd"/>
    </w:p>
    <w:p w:rsidR="00A55B41" w:rsidRPr="008F2FB2" w:rsidRDefault="008F2FB2" w:rsidP="008F2FB2">
      <w:pPr>
        <w:pStyle w:val="PargrafodaLista"/>
        <w:numPr>
          <w:ilvl w:val="0"/>
          <w:numId w:val="10"/>
        </w:numPr>
        <w:autoSpaceDE w:val="0"/>
        <w:autoSpaceDN w:val="0"/>
        <w:adjustRightInd w:val="0"/>
        <w:spacing w:after="240"/>
        <w:contextualSpacing w:val="0"/>
        <w:jc w:val="both"/>
        <w:rPr>
          <w:rFonts w:ascii="Arial" w:eastAsiaTheme="minorHAnsi" w:hAnsi="Arial" w:cs="Arial"/>
          <w:color w:val="231F20"/>
          <w:sz w:val="22"/>
          <w:szCs w:val="22"/>
          <w:lang w:eastAsia="en-US"/>
        </w:rPr>
      </w:pPr>
      <w:r w:rsidRPr="008F2FB2">
        <w:rPr>
          <w:rFonts w:ascii="Arial" w:eastAsiaTheme="minorHAnsi" w:hAnsi="Arial" w:cs="Arial"/>
          <w:bCs/>
          <w:color w:val="231F20"/>
          <w:sz w:val="22"/>
          <w:szCs w:val="22"/>
          <w:lang w:eastAsia="en-US"/>
        </w:rPr>
        <w:t>S</w:t>
      </w:r>
      <w:r w:rsidR="00A55B41" w:rsidRPr="008F2FB2">
        <w:rPr>
          <w:rFonts w:ascii="Arial" w:eastAsiaTheme="minorHAnsi" w:hAnsi="Arial" w:cs="Arial"/>
          <w:color w:val="231F20"/>
          <w:sz w:val="22"/>
          <w:szCs w:val="22"/>
          <w:lang w:eastAsia="en-US"/>
        </w:rPr>
        <w:t>ofrer sanção prevista nos incisos III ou IV do caput do art. 87 da</w:t>
      </w:r>
      <w:r w:rsidR="00237739" w:rsidRPr="008F2FB2">
        <w:rPr>
          <w:rFonts w:ascii="Arial" w:eastAsiaTheme="minorHAnsi" w:hAnsi="Arial" w:cs="Arial"/>
          <w:color w:val="231F20"/>
          <w:sz w:val="22"/>
          <w:szCs w:val="22"/>
          <w:lang w:eastAsia="en-US"/>
        </w:rPr>
        <w:t xml:space="preserve"> </w:t>
      </w:r>
      <w:r w:rsidR="00A55B41" w:rsidRPr="008F2FB2">
        <w:rPr>
          <w:rFonts w:ascii="Arial" w:eastAsiaTheme="minorHAnsi" w:hAnsi="Arial" w:cs="Arial"/>
          <w:color w:val="231F20"/>
          <w:sz w:val="22"/>
          <w:szCs w:val="22"/>
          <w:lang w:eastAsia="en-US"/>
        </w:rPr>
        <w:t>Lei nº 8.666, de 1993, ou no art. 7º da Lei nº 10.520, de 2002.</w:t>
      </w:r>
    </w:p>
    <w:p w:rsidR="00A55B41" w:rsidRPr="00237739" w:rsidRDefault="00A55B41" w:rsidP="008F2FB2">
      <w:pPr>
        <w:autoSpaceDE w:val="0"/>
        <w:autoSpaceDN w:val="0"/>
        <w:adjustRightInd w:val="0"/>
        <w:spacing w:after="240"/>
        <w:jc w:val="both"/>
        <w:rPr>
          <w:rFonts w:ascii="Arial" w:hAnsi="Arial" w:cs="Arial"/>
          <w:sz w:val="22"/>
          <w:szCs w:val="22"/>
        </w:rPr>
      </w:pPr>
      <w:r w:rsidRPr="00237739">
        <w:rPr>
          <w:rFonts w:ascii="Arial" w:eastAsiaTheme="minorHAnsi" w:hAnsi="Arial" w:cs="Arial"/>
          <w:b/>
          <w:bCs/>
          <w:color w:val="231F20"/>
          <w:sz w:val="22"/>
          <w:szCs w:val="22"/>
          <w:lang w:eastAsia="en-US"/>
        </w:rPr>
        <w:t>Parágrafo Único</w:t>
      </w:r>
      <w:r w:rsidRPr="00237739">
        <w:rPr>
          <w:rFonts w:ascii="Arial" w:eastAsiaTheme="minorHAnsi" w:hAnsi="Arial" w:cs="Arial"/>
          <w:color w:val="231F20"/>
          <w:sz w:val="22"/>
          <w:szCs w:val="22"/>
          <w:lang w:eastAsia="en-US"/>
        </w:rPr>
        <w:t xml:space="preserve">: </w:t>
      </w:r>
      <w:r w:rsidR="008B44BB">
        <w:rPr>
          <w:rFonts w:ascii="Arial" w:eastAsiaTheme="minorHAnsi" w:hAnsi="Arial" w:cs="Arial"/>
          <w:color w:val="231F20"/>
          <w:sz w:val="22"/>
          <w:szCs w:val="22"/>
          <w:lang w:eastAsia="en-US"/>
        </w:rPr>
        <w:t>O</w:t>
      </w:r>
      <w:r w:rsidRPr="00237739">
        <w:rPr>
          <w:rFonts w:ascii="Arial" w:eastAsiaTheme="minorHAnsi" w:hAnsi="Arial" w:cs="Arial"/>
          <w:color w:val="231F20"/>
          <w:sz w:val="22"/>
          <w:szCs w:val="22"/>
          <w:lang w:eastAsia="en-US"/>
        </w:rPr>
        <w:t xml:space="preserve"> cancelamento do registro nas hipóteses previstas</w:t>
      </w:r>
      <w:r w:rsidR="00237739" w:rsidRPr="00237739">
        <w:rPr>
          <w:rFonts w:ascii="Arial" w:eastAsiaTheme="minorHAnsi" w:hAnsi="Arial" w:cs="Arial"/>
          <w:color w:val="231F20"/>
          <w:sz w:val="22"/>
          <w:szCs w:val="22"/>
          <w:lang w:eastAsia="en-US"/>
        </w:rPr>
        <w:t xml:space="preserve"> </w:t>
      </w:r>
      <w:r w:rsidRPr="00237739">
        <w:rPr>
          <w:rFonts w:ascii="Arial" w:eastAsiaTheme="minorHAnsi" w:hAnsi="Arial" w:cs="Arial"/>
          <w:color w:val="231F20"/>
          <w:sz w:val="22"/>
          <w:szCs w:val="22"/>
          <w:lang w:eastAsia="en-US"/>
        </w:rPr>
        <w:t xml:space="preserve">nas alíneas </w:t>
      </w:r>
      <w:r w:rsidR="00E27815">
        <w:rPr>
          <w:rFonts w:ascii="Arial" w:eastAsiaTheme="minorHAnsi" w:hAnsi="Arial" w:cs="Arial"/>
          <w:color w:val="231F20"/>
          <w:sz w:val="22"/>
          <w:szCs w:val="22"/>
          <w:lang w:eastAsia="en-US"/>
        </w:rPr>
        <w:t>“</w:t>
      </w:r>
      <w:r w:rsidRPr="00237739">
        <w:rPr>
          <w:rFonts w:ascii="Arial" w:eastAsiaTheme="minorHAnsi" w:hAnsi="Arial" w:cs="Arial"/>
          <w:color w:val="231F20"/>
          <w:sz w:val="22"/>
          <w:szCs w:val="22"/>
          <w:lang w:eastAsia="en-US"/>
        </w:rPr>
        <w:t>a</w:t>
      </w:r>
      <w:r w:rsidR="00E27815">
        <w:rPr>
          <w:rFonts w:ascii="Arial" w:eastAsiaTheme="minorHAnsi" w:hAnsi="Arial" w:cs="Arial"/>
          <w:color w:val="231F20"/>
          <w:sz w:val="22"/>
          <w:szCs w:val="22"/>
          <w:lang w:eastAsia="en-US"/>
        </w:rPr>
        <w:t>”</w:t>
      </w:r>
      <w:r w:rsidRPr="00237739">
        <w:rPr>
          <w:rFonts w:ascii="Arial" w:eastAsiaTheme="minorHAnsi" w:hAnsi="Arial" w:cs="Arial"/>
          <w:color w:val="231F20"/>
          <w:sz w:val="22"/>
          <w:szCs w:val="22"/>
          <w:lang w:eastAsia="en-US"/>
        </w:rPr>
        <w:t xml:space="preserve">, </w:t>
      </w:r>
      <w:r w:rsidR="00E27815">
        <w:rPr>
          <w:rFonts w:ascii="Arial" w:eastAsiaTheme="minorHAnsi" w:hAnsi="Arial" w:cs="Arial"/>
          <w:color w:val="231F20"/>
          <w:sz w:val="22"/>
          <w:szCs w:val="22"/>
          <w:lang w:eastAsia="en-US"/>
        </w:rPr>
        <w:t>“</w:t>
      </w:r>
      <w:r w:rsidRPr="00237739">
        <w:rPr>
          <w:rFonts w:ascii="Arial" w:eastAsiaTheme="minorHAnsi" w:hAnsi="Arial" w:cs="Arial"/>
          <w:color w:val="231F20"/>
          <w:sz w:val="22"/>
          <w:szCs w:val="22"/>
          <w:lang w:eastAsia="en-US"/>
        </w:rPr>
        <w:t>b</w:t>
      </w:r>
      <w:r w:rsidR="00E27815">
        <w:rPr>
          <w:rFonts w:ascii="Arial" w:eastAsiaTheme="minorHAnsi" w:hAnsi="Arial" w:cs="Arial"/>
          <w:color w:val="231F20"/>
          <w:sz w:val="22"/>
          <w:szCs w:val="22"/>
          <w:lang w:eastAsia="en-US"/>
        </w:rPr>
        <w:t>”</w:t>
      </w:r>
      <w:r w:rsidRPr="00237739">
        <w:rPr>
          <w:rFonts w:ascii="Arial" w:eastAsiaTheme="minorHAnsi" w:hAnsi="Arial" w:cs="Arial"/>
          <w:color w:val="231F20"/>
          <w:sz w:val="22"/>
          <w:szCs w:val="22"/>
          <w:lang w:eastAsia="en-US"/>
        </w:rPr>
        <w:t xml:space="preserve"> e </w:t>
      </w:r>
      <w:r w:rsidR="00E27815">
        <w:rPr>
          <w:rFonts w:ascii="Arial" w:eastAsiaTheme="minorHAnsi" w:hAnsi="Arial" w:cs="Arial"/>
          <w:color w:val="231F20"/>
          <w:sz w:val="22"/>
          <w:szCs w:val="22"/>
          <w:lang w:eastAsia="en-US"/>
        </w:rPr>
        <w:t>“</w:t>
      </w:r>
      <w:r w:rsidRPr="00237739">
        <w:rPr>
          <w:rFonts w:ascii="Arial" w:eastAsiaTheme="minorHAnsi" w:hAnsi="Arial" w:cs="Arial"/>
          <w:color w:val="231F20"/>
          <w:sz w:val="22"/>
          <w:szCs w:val="22"/>
          <w:lang w:eastAsia="en-US"/>
        </w:rPr>
        <w:t>d</w:t>
      </w:r>
      <w:r w:rsidR="00E27815">
        <w:rPr>
          <w:rFonts w:ascii="Arial" w:eastAsiaTheme="minorHAnsi" w:hAnsi="Arial" w:cs="Arial"/>
          <w:color w:val="231F20"/>
          <w:sz w:val="22"/>
          <w:szCs w:val="22"/>
          <w:lang w:eastAsia="en-US"/>
        </w:rPr>
        <w:t>”</w:t>
      </w:r>
      <w:r w:rsidRPr="00237739">
        <w:rPr>
          <w:rFonts w:ascii="Arial" w:eastAsiaTheme="minorHAnsi" w:hAnsi="Arial" w:cs="Arial"/>
          <w:color w:val="231F20"/>
          <w:sz w:val="22"/>
          <w:szCs w:val="22"/>
          <w:lang w:eastAsia="en-US"/>
        </w:rPr>
        <w:t xml:space="preserve"> da cláusula décima sétima será formalizado por</w:t>
      </w:r>
      <w:r w:rsidR="00237739" w:rsidRPr="00237739">
        <w:rPr>
          <w:rFonts w:ascii="Arial" w:eastAsiaTheme="minorHAnsi" w:hAnsi="Arial" w:cs="Arial"/>
          <w:color w:val="231F20"/>
          <w:sz w:val="22"/>
          <w:szCs w:val="22"/>
          <w:lang w:eastAsia="en-US"/>
        </w:rPr>
        <w:t xml:space="preserve"> </w:t>
      </w:r>
      <w:r w:rsidRPr="00237739">
        <w:rPr>
          <w:rFonts w:ascii="Arial" w:eastAsiaTheme="minorHAnsi" w:hAnsi="Arial" w:cs="Arial"/>
          <w:color w:val="231F20"/>
          <w:sz w:val="22"/>
          <w:szCs w:val="22"/>
          <w:lang w:eastAsia="en-US"/>
        </w:rPr>
        <w:t xml:space="preserve">despacho do </w:t>
      </w:r>
      <w:r w:rsidR="008E699D" w:rsidRPr="008E699D">
        <w:rPr>
          <w:rFonts w:ascii="Arial" w:eastAsiaTheme="minorHAnsi" w:hAnsi="Arial" w:cs="Arial"/>
          <w:b/>
          <w:color w:val="231F20"/>
          <w:sz w:val="22"/>
          <w:szCs w:val="22"/>
          <w:lang w:eastAsia="en-US"/>
        </w:rPr>
        <w:t>ÓRGÃO GERENCIADOR</w:t>
      </w:r>
      <w:r w:rsidRPr="00237739">
        <w:rPr>
          <w:rFonts w:ascii="Arial" w:eastAsiaTheme="minorHAnsi" w:hAnsi="Arial" w:cs="Arial"/>
          <w:color w:val="231F20"/>
          <w:sz w:val="22"/>
          <w:szCs w:val="22"/>
          <w:lang w:eastAsia="en-US"/>
        </w:rPr>
        <w:t xml:space="preserve">, assegurado </w:t>
      </w:r>
      <w:r w:rsidR="00E27815">
        <w:rPr>
          <w:rFonts w:ascii="Arial" w:eastAsiaTheme="minorHAnsi" w:hAnsi="Arial" w:cs="Arial"/>
          <w:color w:val="231F20"/>
          <w:sz w:val="22"/>
          <w:szCs w:val="22"/>
          <w:lang w:eastAsia="en-US"/>
        </w:rPr>
        <w:t>o c</w:t>
      </w:r>
      <w:r w:rsidRPr="00237739">
        <w:rPr>
          <w:rFonts w:ascii="Arial" w:eastAsiaTheme="minorHAnsi" w:hAnsi="Arial" w:cs="Arial"/>
          <w:color w:val="231F20"/>
          <w:sz w:val="22"/>
          <w:szCs w:val="22"/>
          <w:lang w:eastAsia="en-US"/>
        </w:rPr>
        <w:t>ontraditório e a ampla</w:t>
      </w:r>
      <w:r w:rsidR="00237739" w:rsidRPr="00237739">
        <w:rPr>
          <w:rFonts w:ascii="Arial" w:eastAsiaTheme="minorHAnsi" w:hAnsi="Arial" w:cs="Arial"/>
          <w:color w:val="231F20"/>
          <w:sz w:val="22"/>
          <w:szCs w:val="22"/>
          <w:lang w:eastAsia="en-US"/>
        </w:rPr>
        <w:t xml:space="preserve"> </w:t>
      </w:r>
      <w:r w:rsidRPr="00237739">
        <w:rPr>
          <w:rFonts w:ascii="Arial" w:eastAsiaTheme="minorHAnsi" w:hAnsi="Arial" w:cs="Arial"/>
          <w:color w:val="231F20"/>
          <w:sz w:val="22"/>
          <w:szCs w:val="22"/>
          <w:lang w:eastAsia="en-US"/>
        </w:rPr>
        <w:t>e prévia defesa.</w:t>
      </w:r>
    </w:p>
    <w:p w:rsidR="004D5D39" w:rsidRPr="004D5D39" w:rsidRDefault="004D5D39" w:rsidP="008F2FB2">
      <w:pPr>
        <w:autoSpaceDE w:val="0"/>
        <w:autoSpaceDN w:val="0"/>
        <w:adjustRightInd w:val="0"/>
        <w:spacing w:after="240"/>
        <w:jc w:val="both"/>
        <w:rPr>
          <w:rFonts w:ascii="Arial" w:eastAsiaTheme="minorHAnsi" w:hAnsi="Arial" w:cs="Arial"/>
          <w:b/>
          <w:bCs/>
          <w:color w:val="231F20"/>
          <w:sz w:val="22"/>
          <w:szCs w:val="22"/>
          <w:lang w:eastAsia="en-US"/>
        </w:rPr>
      </w:pPr>
      <w:r w:rsidRPr="004D5D39">
        <w:rPr>
          <w:rFonts w:ascii="Arial" w:eastAsiaTheme="minorHAnsi" w:hAnsi="Arial" w:cs="Arial"/>
          <w:b/>
          <w:bCs/>
          <w:color w:val="231F20"/>
          <w:sz w:val="22"/>
          <w:szCs w:val="22"/>
          <w:lang w:eastAsia="en-US"/>
        </w:rPr>
        <w:t>CLÁUSULA DÉCIMA NONA: DO CANCELAMENTO DO REGISTRO DE PREÇOS:</w:t>
      </w:r>
    </w:p>
    <w:p w:rsidR="004D5D39" w:rsidRPr="004D5D39" w:rsidRDefault="00A87247" w:rsidP="008F2FB2">
      <w:pPr>
        <w:autoSpaceDE w:val="0"/>
        <w:autoSpaceDN w:val="0"/>
        <w:adjustRightInd w:val="0"/>
        <w:spacing w:after="24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 xml:space="preserve">19.1 - </w:t>
      </w:r>
      <w:r w:rsidR="004D5D39" w:rsidRPr="004D5D39">
        <w:rPr>
          <w:rFonts w:ascii="Arial" w:eastAsiaTheme="minorHAnsi" w:hAnsi="Arial" w:cs="Arial"/>
          <w:color w:val="231F20"/>
          <w:sz w:val="22"/>
          <w:szCs w:val="22"/>
          <w:lang w:eastAsia="en-US"/>
        </w:rPr>
        <w:t xml:space="preserve">O cancelamento do </w:t>
      </w:r>
      <w:r>
        <w:rPr>
          <w:rFonts w:ascii="Arial" w:eastAsiaTheme="minorHAnsi" w:hAnsi="Arial" w:cs="Arial"/>
          <w:color w:val="231F20"/>
          <w:sz w:val="22"/>
          <w:szCs w:val="22"/>
          <w:lang w:eastAsia="en-US"/>
        </w:rPr>
        <w:t>R</w:t>
      </w:r>
      <w:r w:rsidR="004D5D39" w:rsidRPr="004D5D39">
        <w:rPr>
          <w:rFonts w:ascii="Arial" w:eastAsiaTheme="minorHAnsi" w:hAnsi="Arial" w:cs="Arial"/>
          <w:color w:val="231F20"/>
          <w:sz w:val="22"/>
          <w:szCs w:val="22"/>
          <w:lang w:eastAsia="en-US"/>
        </w:rPr>
        <w:t xml:space="preserve">egistro de </w:t>
      </w:r>
      <w:r>
        <w:rPr>
          <w:rFonts w:ascii="Arial" w:eastAsiaTheme="minorHAnsi" w:hAnsi="Arial" w:cs="Arial"/>
          <w:color w:val="231F20"/>
          <w:sz w:val="22"/>
          <w:szCs w:val="22"/>
          <w:lang w:eastAsia="en-US"/>
        </w:rPr>
        <w:t>P</w:t>
      </w:r>
      <w:r w:rsidR="004D5D39" w:rsidRPr="004D5D39">
        <w:rPr>
          <w:rFonts w:ascii="Arial" w:eastAsiaTheme="minorHAnsi" w:hAnsi="Arial" w:cs="Arial"/>
          <w:color w:val="231F20"/>
          <w:sz w:val="22"/>
          <w:szCs w:val="22"/>
          <w:lang w:eastAsia="en-US"/>
        </w:rPr>
        <w:t>reços poderá ocorrer por fato superveniente, decorrente de caso fortuito ou força maior, que prejudique o cumprimento da ata, devidamente comprovados e justificados:</w:t>
      </w:r>
    </w:p>
    <w:p w:rsidR="004D5D39" w:rsidRPr="0089223A" w:rsidRDefault="0089223A" w:rsidP="0089223A">
      <w:pPr>
        <w:pStyle w:val="PargrafodaLista"/>
        <w:numPr>
          <w:ilvl w:val="0"/>
          <w:numId w:val="12"/>
        </w:numPr>
        <w:autoSpaceDE w:val="0"/>
        <w:autoSpaceDN w:val="0"/>
        <w:adjustRightInd w:val="0"/>
        <w:spacing w:after="240"/>
        <w:ind w:left="714" w:hanging="357"/>
        <w:contextualSpacing w:val="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P</w:t>
      </w:r>
      <w:r w:rsidR="004D5D39" w:rsidRPr="0089223A">
        <w:rPr>
          <w:rFonts w:ascii="Arial" w:eastAsiaTheme="minorHAnsi" w:hAnsi="Arial" w:cs="Arial"/>
          <w:color w:val="231F20"/>
          <w:sz w:val="22"/>
          <w:szCs w:val="22"/>
          <w:lang w:eastAsia="en-US"/>
        </w:rPr>
        <w:t xml:space="preserve">or razão de interesse público; </w:t>
      </w:r>
      <w:proofErr w:type="gramStart"/>
      <w:r w:rsidR="004D5D39" w:rsidRPr="0089223A">
        <w:rPr>
          <w:rFonts w:ascii="Arial" w:eastAsiaTheme="minorHAnsi" w:hAnsi="Arial" w:cs="Arial"/>
          <w:color w:val="231F20"/>
          <w:sz w:val="22"/>
          <w:szCs w:val="22"/>
          <w:lang w:eastAsia="en-US"/>
        </w:rPr>
        <w:t>ou</w:t>
      </w:r>
      <w:proofErr w:type="gramEnd"/>
    </w:p>
    <w:p w:rsidR="004D5D39" w:rsidRPr="0089223A" w:rsidRDefault="0089223A" w:rsidP="00874BE4">
      <w:pPr>
        <w:pStyle w:val="PargrafodaLista"/>
        <w:numPr>
          <w:ilvl w:val="0"/>
          <w:numId w:val="12"/>
        </w:numPr>
        <w:autoSpaceDE w:val="0"/>
        <w:autoSpaceDN w:val="0"/>
        <w:adjustRightInd w:val="0"/>
        <w:spacing w:after="480"/>
        <w:ind w:left="714" w:hanging="357"/>
        <w:contextualSpacing w:val="0"/>
        <w:jc w:val="both"/>
        <w:rPr>
          <w:rFonts w:ascii="Arial" w:eastAsiaTheme="minorHAnsi" w:hAnsi="Arial" w:cs="Arial"/>
          <w:color w:val="231F20"/>
          <w:sz w:val="22"/>
          <w:szCs w:val="22"/>
          <w:lang w:eastAsia="en-US"/>
        </w:rPr>
      </w:pPr>
      <w:proofErr w:type="gramStart"/>
      <w:r>
        <w:rPr>
          <w:rFonts w:ascii="Arial" w:eastAsiaTheme="minorHAnsi" w:hAnsi="Arial" w:cs="Arial"/>
          <w:color w:val="231F20"/>
          <w:sz w:val="22"/>
          <w:szCs w:val="22"/>
          <w:lang w:eastAsia="en-US"/>
        </w:rPr>
        <w:t>A</w:t>
      </w:r>
      <w:r w:rsidR="004D5D39" w:rsidRPr="0089223A">
        <w:rPr>
          <w:rFonts w:ascii="Arial" w:eastAsiaTheme="minorHAnsi" w:hAnsi="Arial" w:cs="Arial"/>
          <w:color w:val="231F20"/>
          <w:sz w:val="22"/>
          <w:szCs w:val="22"/>
          <w:lang w:eastAsia="en-US"/>
        </w:rPr>
        <w:t xml:space="preserve"> pedido</w:t>
      </w:r>
      <w:proofErr w:type="gramEnd"/>
      <w:r w:rsidR="004D5D39" w:rsidRPr="0089223A">
        <w:rPr>
          <w:rFonts w:ascii="Arial" w:eastAsiaTheme="minorHAnsi" w:hAnsi="Arial" w:cs="Arial"/>
          <w:color w:val="231F20"/>
          <w:sz w:val="22"/>
          <w:szCs w:val="22"/>
          <w:lang w:eastAsia="en-US"/>
        </w:rPr>
        <w:t xml:space="preserve"> do fornecedor.</w:t>
      </w:r>
    </w:p>
    <w:p w:rsidR="004D5D39" w:rsidRPr="004D5D39" w:rsidRDefault="004D5D39" w:rsidP="005365D3">
      <w:pPr>
        <w:autoSpaceDE w:val="0"/>
        <w:autoSpaceDN w:val="0"/>
        <w:adjustRightInd w:val="0"/>
        <w:spacing w:after="240"/>
        <w:jc w:val="both"/>
        <w:rPr>
          <w:rFonts w:ascii="Arial" w:eastAsiaTheme="minorHAnsi" w:hAnsi="Arial" w:cs="Arial"/>
          <w:b/>
          <w:bCs/>
          <w:color w:val="231F20"/>
          <w:sz w:val="22"/>
          <w:szCs w:val="22"/>
          <w:lang w:eastAsia="en-US"/>
        </w:rPr>
      </w:pPr>
      <w:r w:rsidRPr="004D5D39">
        <w:rPr>
          <w:rFonts w:ascii="Arial" w:eastAsiaTheme="minorHAnsi" w:hAnsi="Arial" w:cs="Arial"/>
          <w:b/>
          <w:bCs/>
          <w:color w:val="231F20"/>
          <w:sz w:val="22"/>
          <w:szCs w:val="22"/>
          <w:lang w:eastAsia="en-US"/>
        </w:rPr>
        <w:t>CLÁUSULA VIGÉSIMA: DA ADESÃO À ATA DE REGISTRO DE</w:t>
      </w:r>
      <w:r w:rsidR="00064052">
        <w:rPr>
          <w:rFonts w:ascii="Arial" w:eastAsiaTheme="minorHAnsi" w:hAnsi="Arial" w:cs="Arial"/>
          <w:b/>
          <w:bCs/>
          <w:color w:val="231F20"/>
          <w:sz w:val="22"/>
          <w:szCs w:val="22"/>
          <w:lang w:eastAsia="en-US"/>
        </w:rPr>
        <w:t xml:space="preserve"> </w:t>
      </w:r>
      <w:r w:rsidRPr="004D5D39">
        <w:rPr>
          <w:rFonts w:ascii="Arial" w:eastAsiaTheme="minorHAnsi" w:hAnsi="Arial" w:cs="Arial"/>
          <w:b/>
          <w:bCs/>
          <w:color w:val="231F20"/>
          <w:sz w:val="22"/>
          <w:szCs w:val="22"/>
          <w:lang w:eastAsia="en-US"/>
        </w:rPr>
        <w:t>PREÇOS POR ÓRGÃO ADERENTE</w:t>
      </w:r>
    </w:p>
    <w:p w:rsidR="004D5D39" w:rsidRPr="004D5D39" w:rsidRDefault="004A3C2E" w:rsidP="005365D3">
      <w:pPr>
        <w:autoSpaceDE w:val="0"/>
        <w:autoSpaceDN w:val="0"/>
        <w:adjustRightInd w:val="0"/>
        <w:spacing w:after="24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 xml:space="preserve">20.1 - </w:t>
      </w:r>
      <w:r w:rsidR="004D5D39" w:rsidRPr="004D5D39">
        <w:rPr>
          <w:rFonts w:ascii="Arial" w:eastAsiaTheme="minorHAnsi" w:hAnsi="Arial" w:cs="Arial"/>
          <w:color w:val="231F20"/>
          <w:sz w:val="22"/>
          <w:szCs w:val="22"/>
          <w:lang w:eastAsia="en-US"/>
        </w:rPr>
        <w:t xml:space="preserve">O </w:t>
      </w:r>
      <w:r w:rsidR="004D5D39" w:rsidRPr="004D5D39">
        <w:rPr>
          <w:rFonts w:ascii="Arial" w:eastAsiaTheme="minorHAnsi" w:hAnsi="Arial" w:cs="Arial"/>
          <w:b/>
          <w:bCs/>
          <w:color w:val="231F20"/>
          <w:sz w:val="22"/>
          <w:szCs w:val="22"/>
          <w:lang w:eastAsia="en-US"/>
        </w:rPr>
        <w:t xml:space="preserve">ÓRGÃO ADERENTE </w:t>
      </w:r>
      <w:r w:rsidR="004D5D39" w:rsidRPr="004D5D39">
        <w:rPr>
          <w:rFonts w:ascii="Arial" w:eastAsiaTheme="minorHAnsi" w:hAnsi="Arial" w:cs="Arial"/>
          <w:color w:val="231F20"/>
          <w:sz w:val="22"/>
          <w:szCs w:val="22"/>
          <w:lang w:eastAsia="en-US"/>
        </w:rPr>
        <w:t xml:space="preserve">poderá, mediante prévia anuência do </w:t>
      </w:r>
      <w:r w:rsidR="004D5D39" w:rsidRPr="004D5D39">
        <w:rPr>
          <w:rFonts w:ascii="Arial" w:eastAsiaTheme="minorHAnsi" w:hAnsi="Arial" w:cs="Arial"/>
          <w:b/>
          <w:bCs/>
          <w:color w:val="231F20"/>
          <w:sz w:val="22"/>
          <w:szCs w:val="22"/>
          <w:lang w:eastAsia="en-US"/>
        </w:rPr>
        <w:t xml:space="preserve">ÓRGÃO GERENCIADOR, </w:t>
      </w:r>
      <w:r w:rsidR="004D5D39" w:rsidRPr="004D5D39">
        <w:rPr>
          <w:rFonts w:ascii="Arial" w:eastAsiaTheme="minorHAnsi" w:hAnsi="Arial" w:cs="Arial"/>
          <w:color w:val="231F20"/>
          <w:sz w:val="22"/>
          <w:szCs w:val="22"/>
          <w:lang w:eastAsia="en-US"/>
        </w:rPr>
        <w:t xml:space="preserve">desde que devidamente comprovada </w:t>
      </w:r>
      <w:r w:rsidR="00343FD6" w:rsidRPr="004D5D39">
        <w:rPr>
          <w:rFonts w:ascii="Arial" w:eastAsiaTheme="minorHAnsi" w:hAnsi="Arial" w:cs="Arial"/>
          <w:color w:val="231F20"/>
          <w:sz w:val="22"/>
          <w:szCs w:val="22"/>
          <w:lang w:eastAsia="en-US"/>
        </w:rPr>
        <w:t>à</w:t>
      </w:r>
      <w:r w:rsidR="004D5D39" w:rsidRPr="004D5D39">
        <w:rPr>
          <w:rFonts w:ascii="Arial" w:eastAsiaTheme="minorHAnsi" w:hAnsi="Arial" w:cs="Arial"/>
          <w:color w:val="231F20"/>
          <w:sz w:val="22"/>
          <w:szCs w:val="22"/>
          <w:lang w:eastAsia="en-US"/>
        </w:rPr>
        <w:t xml:space="preserve"> vantagem em sua utilização por meio da realização de pesquisa de mercado, aderir a Ata de Registro de Preços.</w:t>
      </w:r>
    </w:p>
    <w:p w:rsidR="004D5D39" w:rsidRPr="004D5D39" w:rsidRDefault="004D5D39" w:rsidP="005365D3">
      <w:pPr>
        <w:autoSpaceDE w:val="0"/>
        <w:autoSpaceDN w:val="0"/>
        <w:adjustRightInd w:val="0"/>
        <w:spacing w:after="240"/>
        <w:jc w:val="both"/>
        <w:rPr>
          <w:rFonts w:ascii="Arial" w:eastAsiaTheme="minorHAnsi" w:hAnsi="Arial" w:cs="Arial"/>
          <w:b/>
          <w:bCs/>
          <w:color w:val="231F20"/>
          <w:sz w:val="22"/>
          <w:szCs w:val="22"/>
          <w:lang w:eastAsia="en-US"/>
        </w:rPr>
      </w:pPr>
      <w:r w:rsidRPr="004D5D39">
        <w:rPr>
          <w:rFonts w:ascii="Arial" w:eastAsiaTheme="minorHAnsi" w:hAnsi="Arial" w:cs="Arial"/>
          <w:b/>
          <w:bCs/>
          <w:color w:val="231F20"/>
          <w:sz w:val="22"/>
          <w:szCs w:val="22"/>
          <w:lang w:eastAsia="en-US"/>
        </w:rPr>
        <w:t xml:space="preserve">Parágrafo primeiro: </w:t>
      </w:r>
      <w:r w:rsidR="00C671D6" w:rsidRPr="004D5D39">
        <w:rPr>
          <w:rFonts w:ascii="Arial" w:eastAsiaTheme="minorHAnsi" w:hAnsi="Arial" w:cs="Arial"/>
          <w:color w:val="231F20"/>
          <w:sz w:val="22"/>
          <w:szCs w:val="22"/>
          <w:lang w:eastAsia="en-US"/>
        </w:rPr>
        <w:t>O</w:t>
      </w:r>
      <w:r w:rsidRPr="004D5D39">
        <w:rPr>
          <w:rFonts w:ascii="Arial" w:eastAsiaTheme="minorHAnsi" w:hAnsi="Arial" w:cs="Arial"/>
          <w:color w:val="231F20"/>
          <w:sz w:val="22"/>
          <w:szCs w:val="22"/>
          <w:lang w:eastAsia="en-US"/>
        </w:rPr>
        <w:t xml:space="preserve"> </w:t>
      </w:r>
      <w:r w:rsidRPr="004D5D39">
        <w:rPr>
          <w:rFonts w:ascii="Arial" w:eastAsiaTheme="minorHAnsi" w:hAnsi="Arial" w:cs="Arial"/>
          <w:b/>
          <w:bCs/>
          <w:color w:val="231F20"/>
          <w:sz w:val="22"/>
          <w:szCs w:val="22"/>
          <w:lang w:eastAsia="en-US"/>
        </w:rPr>
        <w:t xml:space="preserve">ÓRGÃO GERENCIADOR </w:t>
      </w:r>
      <w:r w:rsidRPr="004D5D39">
        <w:rPr>
          <w:rFonts w:ascii="Arial" w:eastAsiaTheme="minorHAnsi" w:hAnsi="Arial" w:cs="Arial"/>
          <w:color w:val="231F20"/>
          <w:sz w:val="22"/>
          <w:szCs w:val="22"/>
          <w:lang w:eastAsia="en-US"/>
        </w:rPr>
        <w:t xml:space="preserve">só poderá autorizar as adesões por </w:t>
      </w:r>
      <w:r w:rsidRPr="004D5D39">
        <w:rPr>
          <w:rFonts w:ascii="Arial" w:eastAsiaTheme="minorHAnsi" w:hAnsi="Arial" w:cs="Arial"/>
          <w:b/>
          <w:bCs/>
          <w:color w:val="231F20"/>
          <w:sz w:val="22"/>
          <w:szCs w:val="22"/>
          <w:lang w:eastAsia="en-US"/>
        </w:rPr>
        <w:t xml:space="preserve">ÓRGÃO ADERENTE </w:t>
      </w:r>
      <w:r w:rsidRPr="004D5D39">
        <w:rPr>
          <w:rFonts w:ascii="Arial" w:eastAsiaTheme="minorHAnsi" w:hAnsi="Arial" w:cs="Arial"/>
          <w:color w:val="231F20"/>
          <w:sz w:val="22"/>
          <w:szCs w:val="22"/>
          <w:lang w:eastAsia="en-US"/>
        </w:rPr>
        <w:t>municipal, distrital, de outros estados e federal</w:t>
      </w:r>
      <w:r w:rsidR="00DD7C0B">
        <w:rPr>
          <w:rFonts w:ascii="Arial" w:eastAsiaTheme="minorHAnsi" w:hAnsi="Arial" w:cs="Arial"/>
          <w:color w:val="231F20"/>
          <w:sz w:val="22"/>
          <w:szCs w:val="22"/>
          <w:lang w:eastAsia="en-US"/>
        </w:rPr>
        <w:t>,</w:t>
      </w:r>
      <w:r w:rsidRPr="004D5D39">
        <w:rPr>
          <w:rFonts w:ascii="Arial" w:eastAsiaTheme="minorHAnsi" w:hAnsi="Arial" w:cs="Arial"/>
          <w:color w:val="231F20"/>
          <w:sz w:val="22"/>
          <w:szCs w:val="22"/>
          <w:lang w:eastAsia="en-US"/>
        </w:rPr>
        <w:t xml:space="preserve"> </w:t>
      </w:r>
      <w:proofErr w:type="gramStart"/>
      <w:r w:rsidRPr="004D5D39">
        <w:rPr>
          <w:rFonts w:ascii="Arial" w:eastAsiaTheme="minorHAnsi" w:hAnsi="Arial" w:cs="Arial"/>
          <w:color w:val="231F20"/>
          <w:sz w:val="22"/>
          <w:szCs w:val="22"/>
          <w:lang w:eastAsia="en-US"/>
        </w:rPr>
        <w:t>após</w:t>
      </w:r>
      <w:proofErr w:type="gramEnd"/>
      <w:r w:rsidRPr="004D5D39">
        <w:rPr>
          <w:rFonts w:ascii="Arial" w:eastAsiaTheme="minorHAnsi" w:hAnsi="Arial" w:cs="Arial"/>
          <w:color w:val="231F20"/>
          <w:sz w:val="22"/>
          <w:szCs w:val="22"/>
          <w:lang w:eastAsia="en-US"/>
        </w:rPr>
        <w:t xml:space="preserve"> transcorrido metade do prazo de vigência da Ata de Registro de Preços e realizada a primeira contratação por </w:t>
      </w:r>
      <w:r w:rsidRPr="004D5D39">
        <w:rPr>
          <w:rFonts w:ascii="Arial" w:eastAsiaTheme="minorHAnsi" w:hAnsi="Arial" w:cs="Arial"/>
          <w:b/>
          <w:bCs/>
          <w:color w:val="231F20"/>
          <w:sz w:val="22"/>
          <w:szCs w:val="22"/>
          <w:lang w:eastAsia="en-US"/>
        </w:rPr>
        <w:t>ÓRGÃO PARTICIPANTE.</w:t>
      </w:r>
    </w:p>
    <w:p w:rsidR="004D5D39" w:rsidRPr="004D5D39" w:rsidRDefault="004D5D39" w:rsidP="005365D3">
      <w:pPr>
        <w:autoSpaceDE w:val="0"/>
        <w:autoSpaceDN w:val="0"/>
        <w:adjustRightInd w:val="0"/>
        <w:spacing w:after="240"/>
        <w:jc w:val="both"/>
        <w:rPr>
          <w:rFonts w:ascii="Arial" w:eastAsiaTheme="minorHAnsi" w:hAnsi="Arial" w:cs="Arial"/>
          <w:color w:val="231F20"/>
          <w:sz w:val="22"/>
          <w:szCs w:val="22"/>
          <w:lang w:eastAsia="en-US"/>
        </w:rPr>
      </w:pPr>
      <w:r w:rsidRPr="004D5D39">
        <w:rPr>
          <w:rFonts w:ascii="Arial" w:eastAsiaTheme="minorHAnsi" w:hAnsi="Arial" w:cs="Arial"/>
          <w:b/>
          <w:bCs/>
          <w:color w:val="231F20"/>
          <w:sz w:val="22"/>
          <w:szCs w:val="22"/>
          <w:lang w:eastAsia="en-US"/>
        </w:rPr>
        <w:t xml:space="preserve">Parágrafo segundo: </w:t>
      </w:r>
      <w:r w:rsidR="00C671D6" w:rsidRPr="004D5D39">
        <w:rPr>
          <w:rFonts w:ascii="Arial" w:eastAsiaTheme="minorHAnsi" w:hAnsi="Arial" w:cs="Arial"/>
          <w:color w:val="231F20"/>
          <w:sz w:val="22"/>
          <w:szCs w:val="22"/>
          <w:lang w:eastAsia="en-US"/>
        </w:rPr>
        <w:t>O</w:t>
      </w:r>
      <w:r w:rsidRPr="004D5D39">
        <w:rPr>
          <w:rFonts w:ascii="Arial" w:eastAsiaTheme="minorHAnsi" w:hAnsi="Arial" w:cs="Arial"/>
          <w:color w:val="231F20"/>
          <w:sz w:val="22"/>
          <w:szCs w:val="22"/>
          <w:lang w:eastAsia="en-US"/>
        </w:rPr>
        <w:t xml:space="preserve"> fornecedor beneficiário não está obrigado a aceitar o fornecimento decorrente da adesão pelo </w:t>
      </w:r>
      <w:r w:rsidRPr="004D5D39">
        <w:rPr>
          <w:rFonts w:ascii="Arial" w:eastAsiaTheme="minorHAnsi" w:hAnsi="Arial" w:cs="Arial"/>
          <w:b/>
          <w:bCs/>
          <w:color w:val="231F20"/>
          <w:sz w:val="22"/>
          <w:szCs w:val="22"/>
          <w:lang w:eastAsia="en-US"/>
        </w:rPr>
        <w:t>ÓRGÃO ADERENTE</w:t>
      </w:r>
      <w:r w:rsidRPr="004D5D39">
        <w:rPr>
          <w:rFonts w:ascii="Arial" w:eastAsiaTheme="minorHAnsi" w:hAnsi="Arial" w:cs="Arial"/>
          <w:color w:val="231F20"/>
          <w:sz w:val="22"/>
          <w:szCs w:val="22"/>
          <w:lang w:eastAsia="en-US"/>
        </w:rPr>
        <w:t>.</w:t>
      </w:r>
    </w:p>
    <w:p w:rsidR="004D5D39" w:rsidRPr="004D5D39" w:rsidRDefault="004D5D39" w:rsidP="005365D3">
      <w:pPr>
        <w:autoSpaceDE w:val="0"/>
        <w:autoSpaceDN w:val="0"/>
        <w:adjustRightInd w:val="0"/>
        <w:spacing w:after="240"/>
        <w:jc w:val="both"/>
        <w:rPr>
          <w:rFonts w:ascii="Arial" w:eastAsiaTheme="minorHAnsi" w:hAnsi="Arial" w:cs="Arial"/>
          <w:b/>
          <w:bCs/>
          <w:color w:val="231F20"/>
          <w:sz w:val="22"/>
          <w:szCs w:val="22"/>
          <w:lang w:eastAsia="en-US"/>
        </w:rPr>
      </w:pPr>
      <w:r w:rsidRPr="004D5D39">
        <w:rPr>
          <w:rFonts w:ascii="Arial" w:eastAsiaTheme="minorHAnsi" w:hAnsi="Arial" w:cs="Arial"/>
          <w:b/>
          <w:bCs/>
          <w:color w:val="231F20"/>
          <w:sz w:val="22"/>
          <w:szCs w:val="22"/>
          <w:lang w:eastAsia="en-US"/>
        </w:rPr>
        <w:t xml:space="preserve">Parágrafo terceiro: </w:t>
      </w:r>
      <w:r w:rsidR="00C671D6" w:rsidRPr="004D5D39">
        <w:rPr>
          <w:rFonts w:ascii="Arial" w:eastAsiaTheme="minorHAnsi" w:hAnsi="Arial" w:cs="Arial"/>
          <w:color w:val="231F20"/>
          <w:sz w:val="22"/>
          <w:szCs w:val="22"/>
          <w:lang w:eastAsia="en-US"/>
        </w:rPr>
        <w:t>D</w:t>
      </w:r>
      <w:r w:rsidRPr="004D5D39">
        <w:rPr>
          <w:rFonts w:ascii="Arial" w:eastAsiaTheme="minorHAnsi" w:hAnsi="Arial" w:cs="Arial"/>
          <w:color w:val="231F20"/>
          <w:sz w:val="22"/>
          <w:szCs w:val="22"/>
          <w:lang w:eastAsia="en-US"/>
        </w:rPr>
        <w:t xml:space="preserve">esde que o fornecimento objeto da adesão não prejudique as obrigações presentes e futuras decorrentes da </w:t>
      </w:r>
      <w:r w:rsidR="009D0A70">
        <w:rPr>
          <w:rFonts w:ascii="Arial" w:eastAsiaTheme="minorHAnsi" w:hAnsi="Arial" w:cs="Arial"/>
          <w:color w:val="231F20"/>
          <w:sz w:val="22"/>
          <w:szCs w:val="22"/>
          <w:lang w:eastAsia="en-US"/>
        </w:rPr>
        <w:t>A</w:t>
      </w:r>
      <w:r w:rsidRPr="004D5D39">
        <w:rPr>
          <w:rFonts w:ascii="Arial" w:eastAsiaTheme="minorHAnsi" w:hAnsi="Arial" w:cs="Arial"/>
          <w:color w:val="231F20"/>
          <w:sz w:val="22"/>
          <w:szCs w:val="22"/>
          <w:lang w:eastAsia="en-US"/>
        </w:rPr>
        <w:t xml:space="preserve">ta, assumidas com o </w:t>
      </w:r>
      <w:r w:rsidRPr="004D5D39">
        <w:rPr>
          <w:rFonts w:ascii="Arial" w:eastAsiaTheme="minorHAnsi" w:hAnsi="Arial" w:cs="Arial"/>
          <w:b/>
          <w:bCs/>
          <w:color w:val="231F20"/>
          <w:sz w:val="22"/>
          <w:szCs w:val="22"/>
          <w:lang w:eastAsia="en-US"/>
        </w:rPr>
        <w:t xml:space="preserve">ÓRGÃO GERENCIADOR </w:t>
      </w:r>
      <w:r w:rsidRPr="004D5D39">
        <w:rPr>
          <w:rFonts w:ascii="Arial" w:eastAsiaTheme="minorHAnsi" w:hAnsi="Arial" w:cs="Arial"/>
          <w:color w:val="231F20"/>
          <w:sz w:val="22"/>
          <w:szCs w:val="22"/>
          <w:lang w:eastAsia="en-US"/>
        </w:rPr>
        <w:t xml:space="preserve">e </w:t>
      </w:r>
      <w:r w:rsidRPr="004D5D39">
        <w:rPr>
          <w:rFonts w:ascii="Arial" w:eastAsiaTheme="minorHAnsi" w:hAnsi="Arial" w:cs="Arial"/>
          <w:b/>
          <w:bCs/>
          <w:color w:val="231F20"/>
          <w:sz w:val="22"/>
          <w:szCs w:val="22"/>
          <w:lang w:eastAsia="en-US"/>
        </w:rPr>
        <w:t>ÓRGÃOS PARTICIPANTES</w:t>
      </w:r>
      <w:r w:rsidR="009D0A70">
        <w:rPr>
          <w:rFonts w:ascii="Arial" w:eastAsiaTheme="minorHAnsi" w:hAnsi="Arial" w:cs="Arial"/>
          <w:b/>
          <w:bCs/>
          <w:color w:val="231F20"/>
          <w:sz w:val="22"/>
          <w:szCs w:val="22"/>
          <w:lang w:eastAsia="en-US"/>
        </w:rPr>
        <w:t>,</w:t>
      </w:r>
      <w:r w:rsidRPr="004D5D39">
        <w:rPr>
          <w:rFonts w:ascii="Arial" w:eastAsiaTheme="minorHAnsi" w:hAnsi="Arial" w:cs="Arial"/>
          <w:b/>
          <w:bCs/>
          <w:color w:val="231F20"/>
          <w:sz w:val="22"/>
          <w:szCs w:val="22"/>
          <w:lang w:eastAsia="en-US"/>
        </w:rPr>
        <w:t xml:space="preserve"> </w:t>
      </w:r>
      <w:r w:rsidRPr="004D5D39">
        <w:rPr>
          <w:rFonts w:ascii="Arial" w:eastAsiaTheme="minorHAnsi" w:hAnsi="Arial" w:cs="Arial"/>
          <w:color w:val="231F20"/>
          <w:sz w:val="22"/>
          <w:szCs w:val="22"/>
          <w:lang w:eastAsia="en-US"/>
        </w:rPr>
        <w:t xml:space="preserve">o fornecedor poderá contratar com o </w:t>
      </w:r>
      <w:r w:rsidRPr="004D5D39">
        <w:rPr>
          <w:rFonts w:ascii="Arial" w:eastAsiaTheme="minorHAnsi" w:hAnsi="Arial" w:cs="Arial"/>
          <w:b/>
          <w:bCs/>
          <w:color w:val="231F20"/>
          <w:sz w:val="22"/>
          <w:szCs w:val="22"/>
          <w:lang w:eastAsia="en-US"/>
        </w:rPr>
        <w:t>ÓRGÃO ADERENTE.</w:t>
      </w:r>
    </w:p>
    <w:p w:rsidR="004D5D39" w:rsidRPr="004D5D39" w:rsidRDefault="004D5D39" w:rsidP="005365D3">
      <w:pPr>
        <w:autoSpaceDE w:val="0"/>
        <w:autoSpaceDN w:val="0"/>
        <w:adjustRightInd w:val="0"/>
        <w:spacing w:after="240"/>
        <w:jc w:val="both"/>
        <w:rPr>
          <w:rFonts w:ascii="Arial" w:hAnsi="Arial" w:cs="Arial"/>
          <w:sz w:val="22"/>
          <w:szCs w:val="22"/>
        </w:rPr>
      </w:pPr>
      <w:r w:rsidRPr="004D5D39">
        <w:rPr>
          <w:rFonts w:ascii="Arial" w:eastAsiaTheme="minorHAnsi" w:hAnsi="Arial" w:cs="Arial"/>
          <w:b/>
          <w:bCs/>
          <w:color w:val="231F20"/>
          <w:sz w:val="22"/>
          <w:szCs w:val="22"/>
          <w:lang w:eastAsia="en-US"/>
        </w:rPr>
        <w:t xml:space="preserve">Parágrafo quarto: </w:t>
      </w:r>
      <w:r w:rsidR="00C671D6" w:rsidRPr="004D5D39">
        <w:rPr>
          <w:rFonts w:ascii="Arial" w:eastAsiaTheme="minorHAnsi" w:hAnsi="Arial" w:cs="Arial"/>
          <w:color w:val="231F20"/>
          <w:sz w:val="22"/>
          <w:szCs w:val="22"/>
          <w:lang w:eastAsia="en-US"/>
        </w:rPr>
        <w:t>A</w:t>
      </w:r>
      <w:r w:rsidRPr="004D5D39">
        <w:rPr>
          <w:rFonts w:ascii="Arial" w:eastAsiaTheme="minorHAnsi" w:hAnsi="Arial" w:cs="Arial"/>
          <w:color w:val="231F20"/>
          <w:sz w:val="22"/>
          <w:szCs w:val="22"/>
          <w:lang w:eastAsia="en-US"/>
        </w:rPr>
        <w:t xml:space="preserve">pós a autorização do </w:t>
      </w:r>
      <w:r w:rsidRPr="004D5D39">
        <w:rPr>
          <w:rFonts w:ascii="Arial" w:eastAsiaTheme="minorHAnsi" w:hAnsi="Arial" w:cs="Arial"/>
          <w:b/>
          <w:bCs/>
          <w:color w:val="231F20"/>
          <w:sz w:val="22"/>
          <w:szCs w:val="22"/>
          <w:lang w:eastAsia="en-US"/>
        </w:rPr>
        <w:t>ÓRGÃO GERENCIADOR</w:t>
      </w:r>
      <w:r w:rsidRPr="004D5D39">
        <w:rPr>
          <w:rFonts w:ascii="Arial" w:eastAsiaTheme="minorHAnsi" w:hAnsi="Arial" w:cs="Arial"/>
          <w:color w:val="231F20"/>
          <w:sz w:val="22"/>
          <w:szCs w:val="22"/>
          <w:lang w:eastAsia="en-US"/>
        </w:rPr>
        <w:t xml:space="preserve">, o </w:t>
      </w:r>
      <w:r w:rsidRPr="004D5D39">
        <w:rPr>
          <w:rFonts w:ascii="Arial" w:eastAsiaTheme="minorHAnsi" w:hAnsi="Arial" w:cs="Arial"/>
          <w:b/>
          <w:bCs/>
          <w:color w:val="231F20"/>
          <w:sz w:val="22"/>
          <w:szCs w:val="22"/>
          <w:lang w:eastAsia="en-US"/>
        </w:rPr>
        <w:t xml:space="preserve">ÓRGÃO ADERENTE </w:t>
      </w:r>
      <w:r w:rsidRPr="004D5D39">
        <w:rPr>
          <w:rFonts w:ascii="Arial" w:eastAsiaTheme="minorHAnsi" w:hAnsi="Arial" w:cs="Arial"/>
          <w:color w:val="231F20"/>
          <w:sz w:val="22"/>
          <w:szCs w:val="22"/>
          <w:lang w:eastAsia="en-US"/>
        </w:rPr>
        <w:t xml:space="preserve">deverá efetivar a contratação solicitada em até </w:t>
      </w:r>
      <w:r w:rsidRPr="004A3C2E">
        <w:rPr>
          <w:rFonts w:ascii="Arial" w:eastAsiaTheme="minorHAnsi" w:hAnsi="Arial" w:cs="Arial"/>
          <w:b/>
          <w:color w:val="231F20"/>
          <w:sz w:val="22"/>
          <w:szCs w:val="22"/>
          <w:lang w:eastAsia="en-US"/>
        </w:rPr>
        <w:t>90 (noventa) dias</w:t>
      </w:r>
      <w:r w:rsidRPr="004D5D39">
        <w:rPr>
          <w:rFonts w:ascii="Arial" w:eastAsiaTheme="minorHAnsi" w:hAnsi="Arial" w:cs="Arial"/>
          <w:color w:val="231F20"/>
          <w:sz w:val="22"/>
          <w:szCs w:val="22"/>
          <w:lang w:eastAsia="en-US"/>
        </w:rPr>
        <w:t xml:space="preserve">, observado o prazo de vigência da </w:t>
      </w:r>
      <w:r w:rsidR="00845D53">
        <w:rPr>
          <w:rFonts w:ascii="Arial" w:eastAsiaTheme="minorHAnsi" w:hAnsi="Arial" w:cs="Arial"/>
          <w:color w:val="231F20"/>
          <w:sz w:val="22"/>
          <w:szCs w:val="22"/>
          <w:lang w:eastAsia="en-US"/>
        </w:rPr>
        <w:t>A</w:t>
      </w:r>
      <w:r w:rsidRPr="004D5D39">
        <w:rPr>
          <w:rFonts w:ascii="Arial" w:eastAsiaTheme="minorHAnsi" w:hAnsi="Arial" w:cs="Arial"/>
          <w:color w:val="231F20"/>
          <w:sz w:val="22"/>
          <w:szCs w:val="22"/>
          <w:lang w:eastAsia="en-US"/>
        </w:rPr>
        <w:t xml:space="preserve">ta, devendo cumprir as atribuições inerentes aos </w:t>
      </w:r>
      <w:r w:rsidRPr="004D5D39">
        <w:rPr>
          <w:rFonts w:ascii="Arial" w:eastAsiaTheme="minorHAnsi" w:hAnsi="Arial" w:cs="Arial"/>
          <w:b/>
          <w:bCs/>
          <w:color w:val="231F20"/>
          <w:sz w:val="22"/>
          <w:szCs w:val="22"/>
          <w:lang w:eastAsia="en-US"/>
        </w:rPr>
        <w:t xml:space="preserve">ÓRGÃOS PARTICIPANTES </w:t>
      </w:r>
      <w:r w:rsidRPr="004D5D39">
        <w:rPr>
          <w:rFonts w:ascii="Arial" w:eastAsiaTheme="minorHAnsi" w:hAnsi="Arial" w:cs="Arial"/>
          <w:color w:val="231F20"/>
          <w:sz w:val="22"/>
          <w:szCs w:val="22"/>
          <w:lang w:eastAsia="en-US"/>
        </w:rPr>
        <w:t xml:space="preserve">e demais orientações do </w:t>
      </w:r>
      <w:r w:rsidRPr="004D5D39">
        <w:rPr>
          <w:rFonts w:ascii="Arial" w:eastAsiaTheme="minorHAnsi" w:hAnsi="Arial" w:cs="Arial"/>
          <w:b/>
          <w:bCs/>
          <w:color w:val="231F20"/>
          <w:sz w:val="22"/>
          <w:szCs w:val="22"/>
          <w:lang w:eastAsia="en-US"/>
        </w:rPr>
        <w:t>ÓRGÃO GERENCIADOR</w:t>
      </w:r>
      <w:r w:rsidRPr="004D5D39">
        <w:rPr>
          <w:rFonts w:ascii="Arial" w:eastAsiaTheme="minorHAnsi" w:hAnsi="Arial" w:cs="Arial"/>
          <w:color w:val="231F20"/>
          <w:sz w:val="22"/>
          <w:szCs w:val="22"/>
          <w:lang w:eastAsia="en-US"/>
        </w:rPr>
        <w:t>.</w:t>
      </w:r>
    </w:p>
    <w:p w:rsidR="00A400B4" w:rsidRPr="00A400B4" w:rsidRDefault="00A400B4" w:rsidP="005365D3">
      <w:pPr>
        <w:autoSpaceDE w:val="0"/>
        <w:autoSpaceDN w:val="0"/>
        <w:adjustRightInd w:val="0"/>
        <w:spacing w:after="240"/>
        <w:jc w:val="both"/>
        <w:rPr>
          <w:rFonts w:ascii="Arial" w:eastAsiaTheme="minorHAnsi" w:hAnsi="Arial" w:cs="Arial"/>
          <w:color w:val="231F20"/>
          <w:sz w:val="22"/>
          <w:szCs w:val="22"/>
          <w:lang w:eastAsia="en-US"/>
        </w:rPr>
      </w:pPr>
      <w:r w:rsidRPr="00A400B4">
        <w:rPr>
          <w:rFonts w:ascii="Arial" w:eastAsiaTheme="minorHAnsi" w:hAnsi="Arial" w:cs="Arial"/>
          <w:b/>
          <w:bCs/>
          <w:color w:val="231F20"/>
          <w:sz w:val="22"/>
          <w:szCs w:val="22"/>
          <w:lang w:eastAsia="en-US"/>
        </w:rPr>
        <w:t xml:space="preserve">Parágrafo quinto: </w:t>
      </w:r>
      <w:r w:rsidRPr="00A400B4">
        <w:rPr>
          <w:rFonts w:ascii="Arial" w:eastAsiaTheme="minorHAnsi" w:hAnsi="Arial" w:cs="Arial"/>
          <w:color w:val="231F20"/>
          <w:sz w:val="22"/>
          <w:szCs w:val="22"/>
          <w:lang w:eastAsia="en-US"/>
        </w:rPr>
        <w:t xml:space="preserve">O </w:t>
      </w:r>
      <w:r w:rsidRPr="00A400B4">
        <w:rPr>
          <w:rFonts w:ascii="Arial" w:eastAsiaTheme="minorHAnsi" w:hAnsi="Arial" w:cs="Arial"/>
          <w:b/>
          <w:bCs/>
          <w:color w:val="231F20"/>
          <w:sz w:val="22"/>
          <w:szCs w:val="22"/>
          <w:lang w:eastAsia="en-US"/>
        </w:rPr>
        <w:t xml:space="preserve">ÓRGÃO ADERENTE </w:t>
      </w:r>
      <w:r w:rsidRPr="00A400B4">
        <w:rPr>
          <w:rFonts w:ascii="Arial" w:eastAsiaTheme="minorHAnsi" w:hAnsi="Arial" w:cs="Arial"/>
          <w:color w:val="231F20"/>
          <w:sz w:val="22"/>
          <w:szCs w:val="22"/>
          <w:lang w:eastAsia="en-US"/>
        </w:rPr>
        <w:t xml:space="preserve">deverá verificar a manutenção das condições de habilitação do fornecedor e proceder à consulta ao Cadastro de Fornecedores do Estado, por meio do SIGA e ao Cadastro Nacional de Empresas Inidôneas e Suspensas - CEIS, do Portal </w:t>
      </w:r>
      <w:r w:rsidRPr="00A400B4">
        <w:rPr>
          <w:rFonts w:ascii="Arial" w:eastAsiaTheme="minorHAnsi" w:hAnsi="Arial" w:cs="Arial"/>
          <w:color w:val="231F20"/>
          <w:sz w:val="22"/>
          <w:szCs w:val="22"/>
          <w:lang w:eastAsia="en-US"/>
        </w:rPr>
        <w:lastRenderedPageBreak/>
        <w:t>Transparência da Controladoria Geral da União, para constatar a inexistência de penalidade cujo efeito ainda vigore.</w:t>
      </w:r>
    </w:p>
    <w:p w:rsidR="00A400B4" w:rsidRDefault="00A400B4" w:rsidP="00845D53">
      <w:pPr>
        <w:autoSpaceDE w:val="0"/>
        <w:autoSpaceDN w:val="0"/>
        <w:adjustRightInd w:val="0"/>
        <w:spacing w:after="240"/>
        <w:jc w:val="both"/>
        <w:rPr>
          <w:rFonts w:ascii="Arial" w:eastAsiaTheme="minorHAnsi" w:hAnsi="Arial" w:cs="Arial"/>
          <w:b/>
          <w:bCs/>
          <w:color w:val="231F20"/>
          <w:sz w:val="22"/>
          <w:szCs w:val="22"/>
          <w:lang w:eastAsia="en-US"/>
        </w:rPr>
      </w:pPr>
      <w:r w:rsidRPr="00A400B4">
        <w:rPr>
          <w:rFonts w:ascii="Arial" w:eastAsiaTheme="minorHAnsi" w:hAnsi="Arial" w:cs="Arial"/>
          <w:b/>
          <w:bCs/>
          <w:color w:val="231F20"/>
          <w:sz w:val="22"/>
          <w:szCs w:val="22"/>
          <w:lang w:eastAsia="en-US"/>
        </w:rPr>
        <w:t xml:space="preserve">Parágrafo sexto: </w:t>
      </w:r>
      <w:r w:rsidRPr="00A400B4">
        <w:rPr>
          <w:rFonts w:ascii="Arial" w:eastAsiaTheme="minorHAnsi" w:hAnsi="Arial" w:cs="Arial"/>
          <w:color w:val="231F20"/>
          <w:sz w:val="22"/>
          <w:szCs w:val="22"/>
          <w:lang w:eastAsia="en-US"/>
        </w:rPr>
        <w:t xml:space="preserve">Compete ao </w:t>
      </w:r>
      <w:r w:rsidRPr="00A400B4">
        <w:rPr>
          <w:rFonts w:ascii="Arial" w:eastAsiaTheme="minorHAnsi" w:hAnsi="Arial" w:cs="Arial"/>
          <w:b/>
          <w:bCs/>
          <w:color w:val="231F20"/>
          <w:sz w:val="22"/>
          <w:szCs w:val="22"/>
          <w:lang w:eastAsia="en-US"/>
        </w:rPr>
        <w:t>ÓRGÃO ADERENTE:</w:t>
      </w:r>
    </w:p>
    <w:p w:rsidR="00A400B4" w:rsidRPr="00845D53" w:rsidRDefault="00845D53" w:rsidP="00845D53">
      <w:pPr>
        <w:pStyle w:val="PargrafodaLista"/>
        <w:numPr>
          <w:ilvl w:val="0"/>
          <w:numId w:val="14"/>
        </w:numPr>
        <w:autoSpaceDE w:val="0"/>
        <w:autoSpaceDN w:val="0"/>
        <w:adjustRightInd w:val="0"/>
        <w:spacing w:after="240"/>
        <w:contextualSpacing w:val="0"/>
        <w:jc w:val="both"/>
        <w:rPr>
          <w:rFonts w:ascii="Arial" w:eastAsiaTheme="minorHAnsi" w:hAnsi="Arial" w:cs="Arial"/>
          <w:color w:val="231F20"/>
          <w:sz w:val="22"/>
          <w:szCs w:val="22"/>
          <w:lang w:eastAsia="en-US"/>
        </w:rPr>
      </w:pPr>
      <w:r w:rsidRPr="00845D53">
        <w:rPr>
          <w:rFonts w:ascii="Arial" w:eastAsiaTheme="minorHAnsi" w:hAnsi="Arial" w:cs="Arial"/>
          <w:color w:val="231F20"/>
          <w:sz w:val="22"/>
          <w:szCs w:val="22"/>
          <w:lang w:eastAsia="en-US"/>
        </w:rPr>
        <w:t>A</w:t>
      </w:r>
      <w:r w:rsidR="00A400B4" w:rsidRPr="00845D53">
        <w:rPr>
          <w:rFonts w:ascii="Arial" w:eastAsiaTheme="minorHAnsi" w:hAnsi="Arial" w:cs="Arial"/>
          <w:color w:val="231F20"/>
          <w:sz w:val="22"/>
          <w:szCs w:val="22"/>
          <w:lang w:eastAsia="en-US"/>
        </w:rPr>
        <w:t>ceitar todas as condições fixadas na Ata de Registro de Preços;</w:t>
      </w:r>
    </w:p>
    <w:p w:rsidR="00A400B4" w:rsidRPr="00845D53" w:rsidRDefault="00845D53" w:rsidP="00845D53">
      <w:pPr>
        <w:pStyle w:val="PargrafodaLista"/>
        <w:numPr>
          <w:ilvl w:val="0"/>
          <w:numId w:val="14"/>
        </w:numPr>
        <w:autoSpaceDE w:val="0"/>
        <w:autoSpaceDN w:val="0"/>
        <w:adjustRightInd w:val="0"/>
        <w:spacing w:after="240"/>
        <w:contextualSpacing w:val="0"/>
        <w:jc w:val="both"/>
        <w:rPr>
          <w:rFonts w:ascii="Arial" w:eastAsiaTheme="minorHAnsi" w:hAnsi="Arial" w:cs="Arial"/>
          <w:color w:val="231F20"/>
          <w:sz w:val="22"/>
          <w:szCs w:val="22"/>
          <w:lang w:eastAsia="en-US"/>
        </w:rPr>
      </w:pPr>
      <w:r w:rsidRPr="00845D53">
        <w:rPr>
          <w:rFonts w:ascii="Arial" w:eastAsiaTheme="minorHAnsi" w:hAnsi="Arial" w:cs="Arial"/>
          <w:color w:val="231F20"/>
          <w:sz w:val="22"/>
          <w:szCs w:val="22"/>
          <w:lang w:eastAsia="en-US"/>
        </w:rPr>
        <w:t>R</w:t>
      </w:r>
      <w:r w:rsidR="00A400B4" w:rsidRPr="00845D53">
        <w:rPr>
          <w:rFonts w:ascii="Arial" w:eastAsiaTheme="minorHAnsi" w:hAnsi="Arial" w:cs="Arial"/>
          <w:color w:val="231F20"/>
          <w:sz w:val="22"/>
          <w:szCs w:val="22"/>
          <w:lang w:eastAsia="en-US"/>
        </w:rPr>
        <w:t>ealizar os pagamentos relativos às suas contratações;</w:t>
      </w:r>
    </w:p>
    <w:p w:rsidR="00A400B4" w:rsidRPr="00845D53" w:rsidRDefault="00845D53" w:rsidP="00845D53">
      <w:pPr>
        <w:pStyle w:val="PargrafodaLista"/>
        <w:numPr>
          <w:ilvl w:val="0"/>
          <w:numId w:val="14"/>
        </w:numPr>
        <w:autoSpaceDE w:val="0"/>
        <w:autoSpaceDN w:val="0"/>
        <w:adjustRightInd w:val="0"/>
        <w:spacing w:after="240"/>
        <w:contextualSpacing w:val="0"/>
        <w:jc w:val="both"/>
        <w:rPr>
          <w:rFonts w:ascii="Arial" w:eastAsiaTheme="minorHAnsi" w:hAnsi="Arial" w:cs="Arial"/>
          <w:color w:val="231F20"/>
          <w:sz w:val="22"/>
          <w:szCs w:val="22"/>
          <w:lang w:eastAsia="en-US"/>
        </w:rPr>
      </w:pPr>
      <w:r w:rsidRPr="00845D53">
        <w:rPr>
          <w:rFonts w:ascii="Arial" w:eastAsiaTheme="minorHAnsi" w:hAnsi="Arial" w:cs="Arial"/>
          <w:color w:val="231F20"/>
          <w:sz w:val="22"/>
          <w:szCs w:val="22"/>
          <w:lang w:eastAsia="en-US"/>
        </w:rPr>
        <w:t>O</w:t>
      </w:r>
      <w:r w:rsidR="00A400B4" w:rsidRPr="00845D53">
        <w:rPr>
          <w:rFonts w:ascii="Arial" w:eastAsiaTheme="minorHAnsi" w:hAnsi="Arial" w:cs="Arial"/>
          <w:color w:val="231F20"/>
          <w:sz w:val="22"/>
          <w:szCs w:val="22"/>
          <w:lang w:eastAsia="en-US"/>
        </w:rPr>
        <w:t>s atos relativos à cobrança do cumprimento pelo fornecedor das obrigações contratualmente assumidas;</w:t>
      </w:r>
      <w:r w:rsidR="009D0A70" w:rsidRPr="00845D53">
        <w:rPr>
          <w:rFonts w:ascii="Arial" w:eastAsiaTheme="minorHAnsi" w:hAnsi="Arial" w:cs="Arial"/>
          <w:color w:val="231F20"/>
          <w:sz w:val="22"/>
          <w:szCs w:val="22"/>
          <w:lang w:eastAsia="en-US"/>
        </w:rPr>
        <w:t xml:space="preserve"> </w:t>
      </w:r>
      <w:proofErr w:type="gramStart"/>
      <w:r w:rsidR="009D0A70" w:rsidRPr="00845D53">
        <w:rPr>
          <w:rFonts w:ascii="Arial" w:eastAsiaTheme="minorHAnsi" w:hAnsi="Arial" w:cs="Arial"/>
          <w:color w:val="231F20"/>
          <w:sz w:val="22"/>
          <w:szCs w:val="22"/>
          <w:lang w:eastAsia="en-US"/>
        </w:rPr>
        <w:t>e</w:t>
      </w:r>
      <w:proofErr w:type="gramEnd"/>
    </w:p>
    <w:p w:rsidR="00A400B4" w:rsidRPr="00845D53" w:rsidRDefault="00845D53" w:rsidP="00845D53">
      <w:pPr>
        <w:pStyle w:val="PargrafodaLista"/>
        <w:numPr>
          <w:ilvl w:val="0"/>
          <w:numId w:val="14"/>
        </w:numPr>
        <w:autoSpaceDE w:val="0"/>
        <w:autoSpaceDN w:val="0"/>
        <w:adjustRightInd w:val="0"/>
        <w:spacing w:after="240"/>
        <w:contextualSpacing w:val="0"/>
        <w:jc w:val="both"/>
        <w:rPr>
          <w:rFonts w:ascii="Arial" w:eastAsiaTheme="minorHAnsi" w:hAnsi="Arial" w:cs="Arial"/>
          <w:color w:val="231F20"/>
          <w:sz w:val="22"/>
          <w:szCs w:val="22"/>
          <w:lang w:eastAsia="en-US"/>
        </w:rPr>
      </w:pPr>
      <w:r w:rsidRPr="00845D53">
        <w:rPr>
          <w:rFonts w:ascii="Arial" w:eastAsiaTheme="minorHAnsi" w:hAnsi="Arial" w:cs="Arial"/>
          <w:bCs/>
          <w:color w:val="231F20"/>
          <w:sz w:val="22"/>
          <w:szCs w:val="22"/>
          <w:lang w:eastAsia="en-US"/>
        </w:rPr>
        <w:t>A</w:t>
      </w:r>
      <w:r w:rsidR="00A400B4" w:rsidRPr="00845D53">
        <w:rPr>
          <w:rFonts w:ascii="Arial" w:eastAsiaTheme="minorHAnsi" w:hAnsi="Arial" w:cs="Arial"/>
          <w:color w:val="231F20"/>
          <w:sz w:val="22"/>
          <w:szCs w:val="22"/>
          <w:lang w:eastAsia="en-US"/>
        </w:rPr>
        <w:t xml:space="preserve"> aplicação, observada a ampla defesa e o contraditório, de eventuais penalidades decorrentes do descumprimento de cláusulas contratuais, em relação às suas próprias contratações, devendo registrar no Cadastro de Fornecedores do Estado as penalidades aplicadas ou informá-las ao </w:t>
      </w:r>
      <w:r w:rsidRPr="00845D53">
        <w:rPr>
          <w:rFonts w:ascii="Arial" w:eastAsiaTheme="minorHAnsi" w:hAnsi="Arial" w:cs="Arial"/>
          <w:color w:val="231F20"/>
          <w:sz w:val="22"/>
          <w:szCs w:val="22"/>
          <w:lang w:eastAsia="en-US"/>
        </w:rPr>
        <w:t xml:space="preserve">Órgão Gerenciador </w:t>
      </w:r>
      <w:r w:rsidR="00A400B4" w:rsidRPr="00845D53">
        <w:rPr>
          <w:rFonts w:ascii="Arial" w:eastAsiaTheme="minorHAnsi" w:hAnsi="Arial" w:cs="Arial"/>
          <w:color w:val="231F20"/>
          <w:sz w:val="22"/>
          <w:szCs w:val="22"/>
          <w:lang w:eastAsia="en-US"/>
        </w:rPr>
        <w:t>quando se tratar dos órgãos ou entidades que não pertençam ao Estado do Rio de Janeiro.</w:t>
      </w:r>
    </w:p>
    <w:p w:rsidR="00A400B4" w:rsidRPr="00A400B4" w:rsidRDefault="00A400B4" w:rsidP="0049506A">
      <w:pPr>
        <w:autoSpaceDE w:val="0"/>
        <w:autoSpaceDN w:val="0"/>
        <w:adjustRightInd w:val="0"/>
        <w:spacing w:after="240"/>
        <w:jc w:val="both"/>
        <w:rPr>
          <w:rFonts w:ascii="Arial" w:eastAsiaTheme="minorHAnsi" w:hAnsi="Arial" w:cs="Arial"/>
          <w:color w:val="231F20"/>
          <w:sz w:val="22"/>
          <w:szCs w:val="22"/>
          <w:lang w:eastAsia="en-US"/>
        </w:rPr>
      </w:pPr>
      <w:r w:rsidRPr="00A400B4">
        <w:rPr>
          <w:rFonts w:ascii="Arial" w:eastAsiaTheme="minorHAnsi" w:hAnsi="Arial" w:cs="Arial"/>
          <w:b/>
          <w:bCs/>
          <w:color w:val="231F20"/>
          <w:sz w:val="22"/>
          <w:szCs w:val="22"/>
          <w:lang w:eastAsia="en-US"/>
        </w:rPr>
        <w:t xml:space="preserve">Parágrafo sétimo: </w:t>
      </w:r>
      <w:r w:rsidRPr="00A400B4">
        <w:rPr>
          <w:rFonts w:ascii="Arial" w:eastAsiaTheme="minorHAnsi" w:hAnsi="Arial" w:cs="Arial"/>
          <w:bCs/>
          <w:color w:val="231F20"/>
          <w:sz w:val="22"/>
          <w:szCs w:val="22"/>
          <w:lang w:eastAsia="en-US"/>
        </w:rPr>
        <w:t>O</w:t>
      </w:r>
      <w:r w:rsidRPr="00A400B4">
        <w:rPr>
          <w:rFonts w:ascii="Arial" w:eastAsiaTheme="minorHAnsi" w:hAnsi="Arial" w:cs="Arial"/>
          <w:b/>
          <w:bCs/>
          <w:color w:val="231F20"/>
          <w:sz w:val="22"/>
          <w:szCs w:val="22"/>
          <w:lang w:eastAsia="en-US"/>
        </w:rPr>
        <w:t xml:space="preserve"> ÓRGÃO GERENCIADOR </w:t>
      </w:r>
      <w:r w:rsidRPr="00A400B4">
        <w:rPr>
          <w:rFonts w:ascii="Arial" w:eastAsiaTheme="minorHAnsi" w:hAnsi="Arial" w:cs="Arial"/>
          <w:color w:val="231F20"/>
          <w:sz w:val="22"/>
          <w:szCs w:val="22"/>
          <w:lang w:eastAsia="en-US"/>
        </w:rPr>
        <w:t xml:space="preserve">deverá zelar para que o quantitativo total das contratações pelos </w:t>
      </w:r>
      <w:r w:rsidRPr="00A400B4">
        <w:rPr>
          <w:rFonts w:ascii="Arial" w:eastAsiaTheme="minorHAnsi" w:hAnsi="Arial" w:cs="Arial"/>
          <w:b/>
          <w:bCs/>
          <w:color w:val="231F20"/>
          <w:sz w:val="22"/>
          <w:szCs w:val="22"/>
          <w:lang w:eastAsia="en-US"/>
        </w:rPr>
        <w:t>ÓRGÃO</w:t>
      </w:r>
      <w:r w:rsidR="00465500">
        <w:rPr>
          <w:rFonts w:ascii="Arial" w:eastAsiaTheme="minorHAnsi" w:hAnsi="Arial" w:cs="Arial"/>
          <w:b/>
          <w:bCs/>
          <w:color w:val="231F20"/>
          <w:sz w:val="22"/>
          <w:szCs w:val="22"/>
          <w:lang w:eastAsia="en-US"/>
        </w:rPr>
        <w:t>S</w:t>
      </w:r>
      <w:r w:rsidRPr="00A400B4">
        <w:rPr>
          <w:rFonts w:ascii="Arial" w:eastAsiaTheme="minorHAnsi" w:hAnsi="Arial" w:cs="Arial"/>
          <w:b/>
          <w:bCs/>
          <w:color w:val="231F20"/>
          <w:sz w:val="22"/>
          <w:szCs w:val="22"/>
          <w:lang w:eastAsia="en-US"/>
        </w:rPr>
        <w:t xml:space="preserve"> ADERENTES </w:t>
      </w:r>
      <w:r w:rsidRPr="00A400B4">
        <w:rPr>
          <w:rFonts w:ascii="Arial" w:eastAsiaTheme="minorHAnsi" w:hAnsi="Arial" w:cs="Arial"/>
          <w:color w:val="231F20"/>
          <w:sz w:val="22"/>
          <w:szCs w:val="22"/>
          <w:lang w:eastAsia="en-US"/>
        </w:rPr>
        <w:t>observe</w:t>
      </w:r>
      <w:r w:rsidR="000100FD">
        <w:rPr>
          <w:rFonts w:ascii="Arial" w:eastAsiaTheme="minorHAnsi" w:hAnsi="Arial" w:cs="Arial"/>
          <w:color w:val="231F20"/>
          <w:sz w:val="22"/>
          <w:szCs w:val="22"/>
          <w:lang w:eastAsia="en-US"/>
        </w:rPr>
        <w:t xml:space="preserve"> </w:t>
      </w:r>
      <w:r w:rsidRPr="00A400B4">
        <w:rPr>
          <w:rFonts w:ascii="Arial" w:eastAsiaTheme="minorHAnsi" w:hAnsi="Arial" w:cs="Arial"/>
          <w:color w:val="231F20"/>
          <w:sz w:val="22"/>
          <w:szCs w:val="22"/>
          <w:lang w:eastAsia="en-US"/>
        </w:rPr>
        <w:t xml:space="preserve">o limite fixado no </w:t>
      </w:r>
      <w:r w:rsidR="007D214D">
        <w:rPr>
          <w:rFonts w:ascii="Arial" w:eastAsiaTheme="minorHAnsi" w:hAnsi="Arial" w:cs="Arial"/>
          <w:color w:val="231F20"/>
          <w:sz w:val="22"/>
          <w:szCs w:val="22"/>
          <w:lang w:eastAsia="en-US"/>
        </w:rPr>
        <w:t>P</w:t>
      </w:r>
      <w:r w:rsidRPr="00A400B4">
        <w:rPr>
          <w:rFonts w:ascii="Arial" w:eastAsiaTheme="minorHAnsi" w:hAnsi="Arial" w:cs="Arial"/>
          <w:color w:val="231F20"/>
          <w:sz w:val="22"/>
          <w:szCs w:val="22"/>
          <w:lang w:eastAsia="en-US"/>
        </w:rPr>
        <w:t xml:space="preserve">arágrafo segundo, da </w:t>
      </w:r>
      <w:r w:rsidR="007D214D" w:rsidRPr="00A400B4">
        <w:rPr>
          <w:rFonts w:ascii="Arial" w:eastAsiaTheme="minorHAnsi" w:hAnsi="Arial" w:cs="Arial"/>
          <w:color w:val="231F20"/>
          <w:sz w:val="22"/>
          <w:szCs w:val="22"/>
          <w:lang w:eastAsia="en-US"/>
        </w:rPr>
        <w:t>CLÁUSULA QUARTA</w:t>
      </w:r>
      <w:r w:rsidRPr="00A400B4">
        <w:rPr>
          <w:rFonts w:ascii="Arial" w:eastAsiaTheme="minorHAnsi" w:hAnsi="Arial" w:cs="Arial"/>
          <w:color w:val="231F20"/>
          <w:sz w:val="22"/>
          <w:szCs w:val="22"/>
          <w:lang w:eastAsia="en-US"/>
        </w:rPr>
        <w:t>.</w:t>
      </w:r>
    </w:p>
    <w:p w:rsidR="000100FD" w:rsidRPr="000100FD" w:rsidRDefault="000100FD" w:rsidP="0049506A">
      <w:pPr>
        <w:autoSpaceDE w:val="0"/>
        <w:autoSpaceDN w:val="0"/>
        <w:adjustRightInd w:val="0"/>
        <w:spacing w:after="240"/>
        <w:jc w:val="both"/>
        <w:rPr>
          <w:rFonts w:ascii="Arial" w:eastAsiaTheme="minorHAnsi" w:hAnsi="Arial" w:cs="Arial"/>
          <w:b/>
          <w:bCs/>
          <w:color w:val="231F20"/>
          <w:sz w:val="22"/>
          <w:szCs w:val="22"/>
          <w:lang w:eastAsia="en-US"/>
        </w:rPr>
      </w:pPr>
      <w:r w:rsidRPr="000100FD">
        <w:rPr>
          <w:rFonts w:ascii="Arial" w:eastAsiaTheme="minorHAnsi" w:hAnsi="Arial" w:cs="Arial"/>
          <w:b/>
          <w:bCs/>
          <w:color w:val="231F20"/>
          <w:sz w:val="22"/>
          <w:szCs w:val="22"/>
          <w:lang w:eastAsia="en-US"/>
        </w:rPr>
        <w:t>CLÁUSULA VIGÉSIMA PRIMEIRA: DAS SANÇÕES ADMINISTRATIVAS E DEMAIS PENALIDADES</w:t>
      </w:r>
    </w:p>
    <w:p w:rsidR="000100FD" w:rsidRPr="000100FD" w:rsidRDefault="000100FD" w:rsidP="0049506A">
      <w:pPr>
        <w:autoSpaceDE w:val="0"/>
        <w:autoSpaceDN w:val="0"/>
        <w:adjustRightInd w:val="0"/>
        <w:spacing w:after="240"/>
        <w:jc w:val="both"/>
        <w:rPr>
          <w:rFonts w:ascii="Arial" w:eastAsiaTheme="minorHAnsi" w:hAnsi="Arial" w:cs="Arial"/>
          <w:color w:val="231F20"/>
          <w:sz w:val="22"/>
          <w:szCs w:val="22"/>
          <w:lang w:eastAsia="en-US"/>
        </w:rPr>
      </w:pPr>
      <w:r w:rsidRPr="000100FD">
        <w:rPr>
          <w:rFonts w:ascii="Arial" w:eastAsiaTheme="minorHAnsi" w:hAnsi="Arial" w:cs="Arial"/>
          <w:color w:val="231F20"/>
          <w:sz w:val="22"/>
          <w:szCs w:val="22"/>
          <w:lang w:eastAsia="en-US"/>
        </w:rPr>
        <w:t xml:space="preserve">A inexecução dos serviços, total ou parcial, a execução imperfeita, a mora na execução ou qualquer inadimplemento ou infração contratual, sujeitará o contratado, sem prejuízo da responsabilidade civil ou criminal que </w:t>
      </w:r>
      <w:r w:rsidR="00465500" w:rsidRPr="000100FD">
        <w:rPr>
          <w:rFonts w:ascii="Arial" w:eastAsiaTheme="minorHAnsi" w:hAnsi="Arial" w:cs="Arial"/>
          <w:color w:val="231F20"/>
          <w:sz w:val="22"/>
          <w:szCs w:val="22"/>
          <w:lang w:eastAsia="en-US"/>
        </w:rPr>
        <w:t>couber</w:t>
      </w:r>
      <w:r w:rsidRPr="000100FD">
        <w:rPr>
          <w:rFonts w:ascii="Arial" w:eastAsiaTheme="minorHAnsi" w:hAnsi="Arial" w:cs="Arial"/>
          <w:color w:val="231F20"/>
          <w:sz w:val="22"/>
          <w:szCs w:val="22"/>
          <w:lang w:eastAsia="en-US"/>
        </w:rPr>
        <w:t xml:space="preserve"> às seguintes penalidades, que </w:t>
      </w:r>
      <w:proofErr w:type="gramStart"/>
      <w:r w:rsidRPr="000100FD">
        <w:rPr>
          <w:rFonts w:ascii="Arial" w:eastAsiaTheme="minorHAnsi" w:hAnsi="Arial" w:cs="Arial"/>
          <w:color w:val="231F20"/>
          <w:sz w:val="22"/>
          <w:szCs w:val="22"/>
          <w:lang w:eastAsia="en-US"/>
        </w:rPr>
        <w:t>deverá(</w:t>
      </w:r>
      <w:proofErr w:type="spellStart"/>
      <w:proofErr w:type="gramEnd"/>
      <w:r w:rsidRPr="000100FD">
        <w:rPr>
          <w:rFonts w:ascii="Arial" w:eastAsiaTheme="minorHAnsi" w:hAnsi="Arial" w:cs="Arial"/>
          <w:color w:val="231F20"/>
          <w:sz w:val="22"/>
          <w:szCs w:val="22"/>
          <w:lang w:eastAsia="en-US"/>
        </w:rPr>
        <w:t>ão</w:t>
      </w:r>
      <w:proofErr w:type="spellEnd"/>
      <w:r w:rsidRPr="000100FD">
        <w:rPr>
          <w:rFonts w:ascii="Arial" w:eastAsiaTheme="minorHAnsi" w:hAnsi="Arial" w:cs="Arial"/>
          <w:color w:val="231F20"/>
          <w:sz w:val="22"/>
          <w:szCs w:val="22"/>
          <w:lang w:eastAsia="en-US"/>
        </w:rPr>
        <w:t>) ser graduada(s) de acordo com a gravidade da infração:</w:t>
      </w:r>
    </w:p>
    <w:p w:rsidR="000100FD" w:rsidRPr="001D1CB7" w:rsidRDefault="001D1CB7" w:rsidP="001D1CB7">
      <w:pPr>
        <w:pStyle w:val="PargrafodaLista"/>
        <w:numPr>
          <w:ilvl w:val="0"/>
          <w:numId w:val="16"/>
        </w:numPr>
        <w:autoSpaceDE w:val="0"/>
        <w:autoSpaceDN w:val="0"/>
        <w:adjustRightInd w:val="0"/>
        <w:spacing w:after="240"/>
        <w:contextualSpacing w:val="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A</w:t>
      </w:r>
      <w:r w:rsidR="000100FD" w:rsidRPr="001D1CB7">
        <w:rPr>
          <w:rFonts w:ascii="Arial" w:eastAsiaTheme="minorHAnsi" w:hAnsi="Arial" w:cs="Arial"/>
          <w:color w:val="231F20"/>
          <w:sz w:val="22"/>
          <w:szCs w:val="22"/>
          <w:lang w:eastAsia="en-US"/>
        </w:rPr>
        <w:t>dvertência;</w:t>
      </w:r>
    </w:p>
    <w:p w:rsidR="000100FD" w:rsidRPr="001D1CB7" w:rsidRDefault="001D1CB7" w:rsidP="001D1CB7">
      <w:pPr>
        <w:pStyle w:val="PargrafodaLista"/>
        <w:numPr>
          <w:ilvl w:val="0"/>
          <w:numId w:val="16"/>
        </w:numPr>
        <w:autoSpaceDE w:val="0"/>
        <w:autoSpaceDN w:val="0"/>
        <w:adjustRightInd w:val="0"/>
        <w:spacing w:after="240"/>
        <w:contextualSpacing w:val="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M</w:t>
      </w:r>
      <w:r w:rsidR="000100FD" w:rsidRPr="001D1CB7">
        <w:rPr>
          <w:rFonts w:ascii="Arial" w:eastAsiaTheme="minorHAnsi" w:hAnsi="Arial" w:cs="Arial"/>
          <w:color w:val="231F20"/>
          <w:sz w:val="22"/>
          <w:szCs w:val="22"/>
          <w:lang w:eastAsia="en-US"/>
        </w:rPr>
        <w:t>ulta administrativa;</w:t>
      </w:r>
    </w:p>
    <w:p w:rsidR="000100FD" w:rsidRPr="001D1CB7" w:rsidRDefault="001D1CB7" w:rsidP="001D1CB7">
      <w:pPr>
        <w:pStyle w:val="PargrafodaLista"/>
        <w:numPr>
          <w:ilvl w:val="0"/>
          <w:numId w:val="16"/>
        </w:numPr>
        <w:autoSpaceDE w:val="0"/>
        <w:autoSpaceDN w:val="0"/>
        <w:adjustRightInd w:val="0"/>
        <w:spacing w:after="240"/>
        <w:contextualSpacing w:val="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S</w:t>
      </w:r>
      <w:r w:rsidR="000100FD" w:rsidRPr="001D1CB7">
        <w:rPr>
          <w:rFonts w:ascii="Arial" w:eastAsiaTheme="minorHAnsi" w:hAnsi="Arial" w:cs="Arial"/>
          <w:color w:val="231F20"/>
          <w:sz w:val="22"/>
          <w:szCs w:val="22"/>
          <w:lang w:eastAsia="en-US"/>
        </w:rPr>
        <w:t>uspensão temporária da participação em licitação e impedimento de contratar com a Administração</w:t>
      </w:r>
      <w:r w:rsidR="007D6136">
        <w:rPr>
          <w:rFonts w:ascii="Arial" w:eastAsiaTheme="minorHAnsi" w:hAnsi="Arial" w:cs="Arial"/>
          <w:color w:val="231F20"/>
          <w:sz w:val="22"/>
          <w:szCs w:val="22"/>
          <w:lang w:eastAsia="en-US"/>
        </w:rPr>
        <w:t xml:space="preserve"> Pública do Estado do Rio de Janeiro</w:t>
      </w:r>
      <w:r w:rsidR="000100FD" w:rsidRPr="001D1CB7">
        <w:rPr>
          <w:rFonts w:ascii="Arial" w:eastAsiaTheme="minorHAnsi" w:hAnsi="Arial" w:cs="Arial"/>
          <w:color w:val="231F20"/>
          <w:sz w:val="22"/>
          <w:szCs w:val="22"/>
          <w:lang w:eastAsia="en-US"/>
        </w:rPr>
        <w:t xml:space="preserve">; </w:t>
      </w:r>
      <w:proofErr w:type="gramStart"/>
      <w:r w:rsidR="00B42752">
        <w:rPr>
          <w:rFonts w:ascii="Arial" w:eastAsiaTheme="minorHAnsi" w:hAnsi="Arial" w:cs="Arial"/>
          <w:color w:val="231F20"/>
          <w:sz w:val="22"/>
          <w:szCs w:val="22"/>
          <w:lang w:eastAsia="en-US"/>
        </w:rPr>
        <w:t>e</w:t>
      </w:r>
      <w:proofErr w:type="gramEnd"/>
    </w:p>
    <w:p w:rsidR="000100FD" w:rsidRPr="001D1CB7" w:rsidRDefault="001D1CB7" w:rsidP="001D1CB7">
      <w:pPr>
        <w:pStyle w:val="PargrafodaLista"/>
        <w:numPr>
          <w:ilvl w:val="0"/>
          <w:numId w:val="16"/>
        </w:numPr>
        <w:autoSpaceDE w:val="0"/>
        <w:autoSpaceDN w:val="0"/>
        <w:adjustRightInd w:val="0"/>
        <w:spacing w:after="240"/>
        <w:contextualSpacing w:val="0"/>
        <w:jc w:val="both"/>
        <w:rPr>
          <w:rFonts w:ascii="Arial" w:hAnsi="Arial" w:cs="Arial"/>
          <w:sz w:val="22"/>
          <w:szCs w:val="22"/>
        </w:rPr>
      </w:pPr>
      <w:r>
        <w:rPr>
          <w:rFonts w:ascii="Arial" w:eastAsiaTheme="minorHAnsi" w:hAnsi="Arial" w:cs="Arial"/>
          <w:color w:val="231F20"/>
          <w:sz w:val="22"/>
          <w:szCs w:val="22"/>
          <w:lang w:eastAsia="en-US"/>
        </w:rPr>
        <w:t>D</w:t>
      </w:r>
      <w:r w:rsidR="000100FD" w:rsidRPr="001D1CB7">
        <w:rPr>
          <w:rFonts w:ascii="Arial" w:eastAsiaTheme="minorHAnsi" w:hAnsi="Arial" w:cs="Arial"/>
          <w:color w:val="231F20"/>
          <w:sz w:val="22"/>
          <w:szCs w:val="22"/>
          <w:lang w:eastAsia="en-US"/>
        </w:rPr>
        <w:t>eclaração de inidoneidade para licitar e contratar com a Administração</w:t>
      </w:r>
      <w:r w:rsidR="007D6136">
        <w:rPr>
          <w:rFonts w:ascii="Arial" w:eastAsiaTheme="minorHAnsi" w:hAnsi="Arial" w:cs="Arial"/>
          <w:color w:val="231F20"/>
          <w:sz w:val="22"/>
          <w:szCs w:val="22"/>
          <w:lang w:eastAsia="en-US"/>
        </w:rPr>
        <w:t xml:space="preserve"> Pública</w:t>
      </w:r>
      <w:r w:rsidR="00E57A2B" w:rsidRPr="001D1CB7">
        <w:rPr>
          <w:rFonts w:ascii="Arial" w:eastAsiaTheme="minorHAnsi" w:hAnsi="Arial" w:cs="Arial"/>
          <w:color w:val="231F20"/>
          <w:sz w:val="22"/>
          <w:szCs w:val="22"/>
          <w:lang w:eastAsia="en-US"/>
        </w:rPr>
        <w:t xml:space="preserve"> </w:t>
      </w:r>
      <w:r w:rsidR="00892D9D">
        <w:rPr>
          <w:rFonts w:ascii="Arial" w:eastAsiaTheme="minorHAnsi" w:hAnsi="Arial" w:cs="Arial"/>
          <w:color w:val="231F20"/>
          <w:sz w:val="22"/>
          <w:szCs w:val="22"/>
          <w:lang w:eastAsia="en-US"/>
        </w:rPr>
        <w:t>do Estado do Rio de Janeiro</w:t>
      </w:r>
      <w:r w:rsidR="000100FD" w:rsidRPr="001D1CB7">
        <w:rPr>
          <w:rFonts w:ascii="Arial" w:eastAsiaTheme="minorHAnsi" w:hAnsi="Arial" w:cs="Arial"/>
          <w:color w:val="231F20"/>
          <w:sz w:val="22"/>
          <w:szCs w:val="22"/>
          <w:lang w:eastAsia="en-US"/>
        </w:rPr>
        <w:t>.</w:t>
      </w:r>
    </w:p>
    <w:p w:rsidR="004D5D39" w:rsidRPr="00465500" w:rsidRDefault="00465500" w:rsidP="00C75141">
      <w:pPr>
        <w:autoSpaceDE w:val="0"/>
        <w:autoSpaceDN w:val="0"/>
        <w:adjustRightInd w:val="0"/>
        <w:spacing w:after="240"/>
        <w:jc w:val="both"/>
        <w:rPr>
          <w:rFonts w:ascii="Arial" w:hAnsi="Arial" w:cs="Arial"/>
          <w:sz w:val="22"/>
          <w:szCs w:val="22"/>
        </w:rPr>
      </w:pPr>
      <w:r w:rsidRPr="00465500">
        <w:rPr>
          <w:rFonts w:ascii="Arial" w:eastAsiaTheme="minorHAnsi" w:hAnsi="Arial" w:cs="Arial"/>
          <w:b/>
          <w:bCs/>
          <w:color w:val="231F20"/>
          <w:sz w:val="22"/>
          <w:szCs w:val="22"/>
          <w:lang w:eastAsia="en-US"/>
        </w:rPr>
        <w:t xml:space="preserve">Parágrafo primeiro: </w:t>
      </w:r>
      <w:r w:rsidR="002C0B02" w:rsidRPr="00465500">
        <w:rPr>
          <w:rFonts w:ascii="Arial" w:eastAsiaTheme="minorHAnsi" w:hAnsi="Arial" w:cs="Arial"/>
          <w:color w:val="231F20"/>
          <w:sz w:val="22"/>
          <w:szCs w:val="22"/>
          <w:lang w:eastAsia="en-US"/>
        </w:rPr>
        <w:t>O</w:t>
      </w:r>
      <w:r w:rsidRPr="00465500">
        <w:rPr>
          <w:rFonts w:ascii="Arial" w:eastAsiaTheme="minorHAnsi" w:hAnsi="Arial" w:cs="Arial"/>
          <w:color w:val="231F20"/>
          <w:sz w:val="22"/>
          <w:szCs w:val="22"/>
          <w:lang w:eastAsia="en-US"/>
        </w:rPr>
        <w:t xml:space="preserve"> licitante que, convocado no prazo de </w:t>
      </w:r>
      <w:r w:rsidRPr="001D1CB7">
        <w:rPr>
          <w:rFonts w:ascii="Arial" w:eastAsiaTheme="minorHAnsi" w:hAnsi="Arial" w:cs="Arial"/>
          <w:b/>
          <w:color w:val="231F20"/>
          <w:sz w:val="22"/>
          <w:szCs w:val="22"/>
          <w:lang w:eastAsia="en-US"/>
        </w:rPr>
        <w:t>05 (cinco) dias úteis</w:t>
      </w:r>
      <w:r w:rsidRPr="00465500">
        <w:rPr>
          <w:rFonts w:ascii="Arial" w:eastAsiaTheme="minorHAnsi" w:hAnsi="Arial" w:cs="Arial"/>
          <w:color w:val="231F20"/>
          <w:sz w:val="22"/>
          <w:szCs w:val="22"/>
          <w:lang w:eastAsia="en-US"/>
        </w:rPr>
        <w:t xml:space="preserve">, não lavrar a Ata de Registro de Preços,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terá o seu Registro no Cadastro de Fornecedores suspenso pelo prazo de até </w:t>
      </w:r>
      <w:r w:rsidR="001D1CB7" w:rsidRPr="001D1CB7">
        <w:rPr>
          <w:rFonts w:ascii="Arial" w:eastAsiaTheme="minorHAnsi" w:hAnsi="Arial" w:cs="Arial"/>
          <w:b/>
          <w:color w:val="231F20"/>
          <w:sz w:val="22"/>
          <w:szCs w:val="22"/>
          <w:lang w:eastAsia="en-US"/>
        </w:rPr>
        <w:t>0</w:t>
      </w:r>
      <w:r w:rsidRPr="001D1CB7">
        <w:rPr>
          <w:rFonts w:ascii="Arial" w:eastAsiaTheme="minorHAnsi" w:hAnsi="Arial" w:cs="Arial"/>
          <w:b/>
          <w:color w:val="231F20"/>
          <w:sz w:val="22"/>
          <w:szCs w:val="22"/>
          <w:lang w:eastAsia="en-US"/>
        </w:rPr>
        <w:t>5 (cinco) anos</w:t>
      </w:r>
      <w:r w:rsidRPr="00465500">
        <w:rPr>
          <w:rFonts w:ascii="Arial" w:eastAsiaTheme="minorHAnsi" w:hAnsi="Arial" w:cs="Arial"/>
          <w:color w:val="231F20"/>
          <w:sz w:val="22"/>
          <w:szCs w:val="22"/>
          <w:lang w:eastAsia="en-US"/>
        </w:rPr>
        <w:t>, sem prejuízo das multas previstas em edital, contrato e das demais</w:t>
      </w:r>
      <w:r>
        <w:rPr>
          <w:rFonts w:ascii="Arial" w:eastAsiaTheme="minorHAnsi" w:hAnsi="Arial" w:cs="Arial"/>
          <w:color w:val="231F20"/>
          <w:sz w:val="22"/>
          <w:szCs w:val="22"/>
          <w:lang w:eastAsia="en-US"/>
        </w:rPr>
        <w:t xml:space="preserve"> </w:t>
      </w:r>
      <w:r w:rsidRPr="00465500">
        <w:rPr>
          <w:rFonts w:ascii="Arial" w:eastAsiaTheme="minorHAnsi" w:hAnsi="Arial" w:cs="Arial"/>
          <w:color w:val="231F20"/>
          <w:sz w:val="22"/>
          <w:szCs w:val="22"/>
          <w:lang w:eastAsia="en-US"/>
        </w:rPr>
        <w:t>cominações legais.</w:t>
      </w:r>
    </w:p>
    <w:p w:rsidR="0065429E" w:rsidRPr="0065429E" w:rsidRDefault="0065429E" w:rsidP="00C75141">
      <w:pPr>
        <w:autoSpaceDE w:val="0"/>
        <w:autoSpaceDN w:val="0"/>
        <w:adjustRightInd w:val="0"/>
        <w:spacing w:after="240"/>
        <w:jc w:val="both"/>
        <w:rPr>
          <w:rFonts w:ascii="Arial" w:eastAsiaTheme="minorHAnsi" w:hAnsi="Arial" w:cs="Arial"/>
          <w:color w:val="231F20"/>
          <w:sz w:val="22"/>
          <w:szCs w:val="22"/>
          <w:lang w:eastAsia="en-US"/>
        </w:rPr>
      </w:pPr>
      <w:r w:rsidRPr="0065429E">
        <w:rPr>
          <w:rFonts w:ascii="Arial" w:eastAsiaTheme="minorHAnsi" w:hAnsi="Arial" w:cs="Arial"/>
          <w:b/>
          <w:bCs/>
          <w:color w:val="231F20"/>
          <w:sz w:val="22"/>
          <w:szCs w:val="22"/>
          <w:lang w:eastAsia="en-US"/>
        </w:rPr>
        <w:lastRenderedPageBreak/>
        <w:t xml:space="preserve">Parágrafo segundo: </w:t>
      </w:r>
      <w:r w:rsidR="00E57A2B" w:rsidRPr="0065429E">
        <w:rPr>
          <w:rFonts w:ascii="Arial" w:eastAsiaTheme="minorHAnsi" w:hAnsi="Arial" w:cs="Arial"/>
          <w:color w:val="231F20"/>
          <w:sz w:val="22"/>
          <w:szCs w:val="22"/>
          <w:lang w:eastAsia="en-US"/>
        </w:rPr>
        <w:t>A</w:t>
      </w:r>
      <w:r w:rsidRPr="0065429E">
        <w:rPr>
          <w:rFonts w:ascii="Arial" w:eastAsiaTheme="minorHAnsi" w:hAnsi="Arial" w:cs="Arial"/>
          <w:color w:val="231F20"/>
          <w:sz w:val="22"/>
          <w:szCs w:val="22"/>
          <w:lang w:eastAsia="en-US"/>
        </w:rPr>
        <w:t xml:space="preserve"> sanção administrativa deve ser determinada de acordo com a natureza e a gravidade da falta cometida.</w:t>
      </w:r>
    </w:p>
    <w:p w:rsidR="0065429E" w:rsidRPr="0065429E" w:rsidRDefault="0065429E" w:rsidP="00C75141">
      <w:pPr>
        <w:autoSpaceDE w:val="0"/>
        <w:autoSpaceDN w:val="0"/>
        <w:adjustRightInd w:val="0"/>
        <w:spacing w:after="240"/>
        <w:jc w:val="both"/>
        <w:rPr>
          <w:rFonts w:ascii="Arial" w:eastAsiaTheme="minorHAnsi" w:hAnsi="Arial" w:cs="Arial"/>
          <w:color w:val="231F20"/>
          <w:sz w:val="22"/>
          <w:szCs w:val="22"/>
          <w:lang w:eastAsia="en-US"/>
        </w:rPr>
      </w:pPr>
      <w:r w:rsidRPr="0065429E">
        <w:rPr>
          <w:rFonts w:ascii="Arial" w:eastAsiaTheme="minorHAnsi" w:hAnsi="Arial" w:cs="Arial"/>
          <w:b/>
          <w:bCs/>
          <w:color w:val="231F20"/>
          <w:sz w:val="22"/>
          <w:szCs w:val="22"/>
          <w:lang w:eastAsia="en-US"/>
        </w:rPr>
        <w:t xml:space="preserve">Parágrafo terceiro: </w:t>
      </w:r>
      <w:r w:rsidR="00E57A2B" w:rsidRPr="0065429E">
        <w:rPr>
          <w:rFonts w:ascii="Arial" w:eastAsiaTheme="minorHAnsi" w:hAnsi="Arial" w:cs="Arial"/>
          <w:color w:val="231F20"/>
          <w:sz w:val="22"/>
          <w:szCs w:val="22"/>
          <w:lang w:eastAsia="en-US"/>
        </w:rPr>
        <w:t>Q</w:t>
      </w:r>
      <w:r w:rsidRPr="0065429E">
        <w:rPr>
          <w:rFonts w:ascii="Arial" w:eastAsiaTheme="minorHAnsi" w:hAnsi="Arial" w:cs="Arial"/>
          <w:color w:val="231F20"/>
          <w:sz w:val="22"/>
          <w:szCs w:val="22"/>
          <w:lang w:eastAsia="en-US"/>
        </w:rPr>
        <w:t xml:space="preserve">uando a penalidade envolver prazo ou valor, a natureza e a gravidade da falta cometida também deverão ser </w:t>
      </w:r>
      <w:proofErr w:type="gramStart"/>
      <w:r w:rsidRPr="0065429E">
        <w:rPr>
          <w:rFonts w:ascii="Arial" w:eastAsiaTheme="minorHAnsi" w:hAnsi="Arial" w:cs="Arial"/>
          <w:color w:val="231F20"/>
          <w:sz w:val="22"/>
          <w:szCs w:val="22"/>
          <w:lang w:eastAsia="en-US"/>
        </w:rPr>
        <w:t>considerados</w:t>
      </w:r>
      <w:proofErr w:type="gramEnd"/>
      <w:r w:rsidRPr="0065429E">
        <w:rPr>
          <w:rFonts w:ascii="Arial" w:eastAsiaTheme="minorHAnsi" w:hAnsi="Arial" w:cs="Arial"/>
          <w:color w:val="231F20"/>
          <w:sz w:val="22"/>
          <w:szCs w:val="22"/>
          <w:lang w:eastAsia="en-US"/>
        </w:rPr>
        <w:t xml:space="preserve"> para a sua fixação.</w:t>
      </w:r>
    </w:p>
    <w:p w:rsidR="0065429E" w:rsidRPr="0065429E" w:rsidRDefault="0065429E" w:rsidP="00C75141">
      <w:pPr>
        <w:autoSpaceDE w:val="0"/>
        <w:autoSpaceDN w:val="0"/>
        <w:adjustRightInd w:val="0"/>
        <w:spacing w:after="240"/>
        <w:jc w:val="both"/>
        <w:rPr>
          <w:rFonts w:ascii="Arial" w:eastAsiaTheme="minorHAnsi" w:hAnsi="Arial" w:cs="Arial"/>
          <w:color w:val="231F20"/>
          <w:sz w:val="22"/>
          <w:szCs w:val="22"/>
          <w:lang w:eastAsia="en-US"/>
        </w:rPr>
      </w:pPr>
      <w:r w:rsidRPr="0065429E">
        <w:rPr>
          <w:rFonts w:ascii="Arial" w:eastAsiaTheme="minorHAnsi" w:hAnsi="Arial" w:cs="Arial"/>
          <w:b/>
          <w:bCs/>
          <w:color w:val="231F20"/>
          <w:sz w:val="22"/>
          <w:szCs w:val="22"/>
          <w:lang w:eastAsia="en-US"/>
        </w:rPr>
        <w:t xml:space="preserve">Parágrafo quarto: </w:t>
      </w:r>
      <w:r w:rsidR="00E57A2B" w:rsidRPr="0065429E">
        <w:rPr>
          <w:rFonts w:ascii="Arial" w:eastAsiaTheme="minorHAnsi" w:hAnsi="Arial" w:cs="Arial"/>
          <w:color w:val="231F20"/>
          <w:sz w:val="22"/>
          <w:szCs w:val="22"/>
          <w:lang w:eastAsia="en-US"/>
        </w:rPr>
        <w:t>A</w:t>
      </w:r>
      <w:r w:rsidRPr="0065429E">
        <w:rPr>
          <w:rFonts w:ascii="Arial" w:eastAsiaTheme="minorHAnsi" w:hAnsi="Arial" w:cs="Arial"/>
          <w:color w:val="231F20"/>
          <w:sz w:val="22"/>
          <w:szCs w:val="22"/>
          <w:lang w:eastAsia="en-US"/>
        </w:rPr>
        <w:t xml:space="preserve"> imposição das penalidades é de competência exclusiva do </w:t>
      </w:r>
      <w:r w:rsidR="00B02F15" w:rsidRPr="0065429E">
        <w:rPr>
          <w:rFonts w:ascii="Arial" w:eastAsiaTheme="minorHAnsi" w:hAnsi="Arial" w:cs="Arial"/>
          <w:color w:val="231F20"/>
          <w:sz w:val="22"/>
          <w:szCs w:val="22"/>
          <w:lang w:eastAsia="en-US"/>
        </w:rPr>
        <w:t>órgão contratante</w:t>
      </w:r>
      <w:r w:rsidRPr="0065429E">
        <w:rPr>
          <w:rFonts w:ascii="Arial" w:eastAsiaTheme="minorHAnsi" w:hAnsi="Arial" w:cs="Arial"/>
          <w:color w:val="231F20"/>
          <w:sz w:val="22"/>
          <w:szCs w:val="22"/>
          <w:lang w:eastAsia="en-US"/>
        </w:rPr>
        <w:t xml:space="preserve">, podendo ser aplicado pelo </w:t>
      </w:r>
      <w:r w:rsidRPr="0065429E">
        <w:rPr>
          <w:rFonts w:ascii="Arial" w:eastAsiaTheme="minorHAnsi" w:hAnsi="Arial" w:cs="Arial"/>
          <w:b/>
          <w:bCs/>
          <w:color w:val="231F20"/>
          <w:sz w:val="22"/>
          <w:szCs w:val="22"/>
          <w:lang w:eastAsia="en-US"/>
        </w:rPr>
        <w:t>ÓRGÃO GERENCIADOR</w:t>
      </w:r>
      <w:r w:rsidRPr="0065429E">
        <w:rPr>
          <w:rFonts w:ascii="Arial" w:eastAsiaTheme="minorHAnsi" w:hAnsi="Arial" w:cs="Arial"/>
          <w:color w:val="231F20"/>
          <w:sz w:val="22"/>
          <w:szCs w:val="22"/>
          <w:lang w:eastAsia="en-US"/>
        </w:rPr>
        <w:t>,</w:t>
      </w:r>
      <w:r>
        <w:rPr>
          <w:rFonts w:ascii="Arial" w:eastAsiaTheme="minorHAnsi" w:hAnsi="Arial" w:cs="Arial"/>
          <w:color w:val="231F20"/>
          <w:sz w:val="22"/>
          <w:szCs w:val="22"/>
          <w:lang w:eastAsia="en-US"/>
        </w:rPr>
        <w:t xml:space="preserve"> </w:t>
      </w:r>
      <w:r w:rsidRPr="0065429E">
        <w:rPr>
          <w:rFonts w:ascii="Arial" w:eastAsiaTheme="minorHAnsi" w:hAnsi="Arial" w:cs="Arial"/>
          <w:color w:val="231F20"/>
          <w:sz w:val="22"/>
          <w:szCs w:val="22"/>
          <w:lang w:eastAsia="en-US"/>
        </w:rPr>
        <w:t xml:space="preserve">nesta qualidade, pelo </w:t>
      </w:r>
      <w:r w:rsidRPr="0065429E">
        <w:rPr>
          <w:rFonts w:ascii="Arial" w:eastAsiaTheme="minorHAnsi" w:hAnsi="Arial" w:cs="Arial"/>
          <w:b/>
          <w:bCs/>
          <w:color w:val="231F20"/>
          <w:sz w:val="22"/>
          <w:szCs w:val="22"/>
          <w:lang w:eastAsia="en-US"/>
        </w:rPr>
        <w:t xml:space="preserve">ÓRGÃO PARTICIPANTE </w:t>
      </w:r>
      <w:r w:rsidRPr="0065429E">
        <w:rPr>
          <w:rFonts w:ascii="Arial" w:eastAsiaTheme="minorHAnsi" w:hAnsi="Arial" w:cs="Arial"/>
          <w:color w:val="231F20"/>
          <w:sz w:val="22"/>
          <w:szCs w:val="22"/>
          <w:lang w:eastAsia="en-US"/>
        </w:rPr>
        <w:t xml:space="preserve">ou pelo </w:t>
      </w:r>
      <w:r w:rsidRPr="0065429E">
        <w:rPr>
          <w:rFonts w:ascii="Arial" w:eastAsiaTheme="minorHAnsi" w:hAnsi="Arial" w:cs="Arial"/>
          <w:b/>
          <w:bCs/>
          <w:color w:val="231F20"/>
          <w:sz w:val="22"/>
          <w:szCs w:val="22"/>
          <w:lang w:eastAsia="en-US"/>
        </w:rPr>
        <w:t xml:space="preserve">ÓRGÃO ADERENTE, </w:t>
      </w:r>
      <w:r w:rsidRPr="0065429E">
        <w:rPr>
          <w:rFonts w:ascii="Arial" w:eastAsiaTheme="minorHAnsi" w:hAnsi="Arial" w:cs="Arial"/>
          <w:color w:val="231F20"/>
          <w:sz w:val="22"/>
          <w:szCs w:val="22"/>
          <w:lang w:eastAsia="en-US"/>
        </w:rPr>
        <w:t>em relação às respectivas contratações.</w:t>
      </w:r>
    </w:p>
    <w:p w:rsidR="0065429E" w:rsidRPr="0065429E" w:rsidRDefault="0065429E" w:rsidP="00061DA8">
      <w:pPr>
        <w:autoSpaceDE w:val="0"/>
        <w:autoSpaceDN w:val="0"/>
        <w:adjustRightInd w:val="0"/>
        <w:spacing w:after="240"/>
        <w:jc w:val="both"/>
        <w:rPr>
          <w:rFonts w:ascii="Arial" w:eastAsiaTheme="minorHAnsi" w:hAnsi="Arial" w:cs="Arial"/>
          <w:color w:val="231F20"/>
          <w:sz w:val="22"/>
          <w:szCs w:val="22"/>
          <w:lang w:eastAsia="en-US"/>
        </w:rPr>
      </w:pPr>
      <w:r w:rsidRPr="0065429E">
        <w:rPr>
          <w:rFonts w:ascii="Arial" w:eastAsiaTheme="minorHAnsi" w:hAnsi="Arial" w:cs="Arial"/>
          <w:b/>
          <w:bCs/>
          <w:color w:val="231F20"/>
          <w:sz w:val="22"/>
          <w:szCs w:val="22"/>
          <w:lang w:eastAsia="en-US"/>
        </w:rPr>
        <w:t>Parágrafo quinto:</w:t>
      </w:r>
      <w:r w:rsidRPr="00061DA8">
        <w:rPr>
          <w:rFonts w:ascii="Arial" w:eastAsiaTheme="minorHAnsi" w:hAnsi="Arial" w:cs="Arial"/>
          <w:bCs/>
          <w:color w:val="231F20"/>
          <w:sz w:val="22"/>
          <w:szCs w:val="22"/>
          <w:lang w:eastAsia="en-US"/>
        </w:rPr>
        <w:t xml:space="preserve"> </w:t>
      </w:r>
      <w:r w:rsidR="00E57A2B" w:rsidRPr="0065429E">
        <w:rPr>
          <w:rFonts w:ascii="Arial" w:eastAsiaTheme="minorHAnsi" w:hAnsi="Arial" w:cs="Arial"/>
          <w:color w:val="231F20"/>
          <w:sz w:val="22"/>
          <w:szCs w:val="22"/>
          <w:lang w:eastAsia="en-US"/>
        </w:rPr>
        <w:t>R</w:t>
      </w:r>
      <w:r w:rsidRPr="0065429E">
        <w:rPr>
          <w:rFonts w:ascii="Arial" w:eastAsiaTheme="minorHAnsi" w:hAnsi="Arial" w:cs="Arial"/>
          <w:color w:val="231F20"/>
          <w:sz w:val="22"/>
          <w:szCs w:val="22"/>
          <w:lang w:eastAsia="en-US"/>
        </w:rPr>
        <w:t xml:space="preserve">essalvada a hipótese descrita no </w:t>
      </w:r>
      <w:r w:rsidR="00302AEF" w:rsidRPr="0065429E">
        <w:rPr>
          <w:rFonts w:ascii="Arial" w:eastAsiaTheme="minorHAnsi" w:hAnsi="Arial" w:cs="Arial"/>
          <w:color w:val="231F20"/>
          <w:sz w:val="22"/>
          <w:szCs w:val="22"/>
          <w:lang w:eastAsia="en-US"/>
        </w:rPr>
        <w:t>Parágrafo</w:t>
      </w:r>
      <w:r w:rsidRPr="0065429E">
        <w:rPr>
          <w:rFonts w:ascii="Arial" w:eastAsiaTheme="minorHAnsi" w:hAnsi="Arial" w:cs="Arial"/>
          <w:color w:val="231F20"/>
          <w:sz w:val="22"/>
          <w:szCs w:val="22"/>
          <w:lang w:eastAsia="en-US"/>
        </w:rPr>
        <w:t xml:space="preserve"> quarto cabe ao </w:t>
      </w:r>
      <w:r w:rsidRPr="0065429E">
        <w:rPr>
          <w:rFonts w:ascii="Arial" w:eastAsiaTheme="minorHAnsi" w:hAnsi="Arial" w:cs="Arial"/>
          <w:b/>
          <w:bCs/>
          <w:color w:val="231F20"/>
          <w:sz w:val="22"/>
          <w:szCs w:val="22"/>
          <w:lang w:eastAsia="en-US"/>
        </w:rPr>
        <w:t xml:space="preserve">ÓRGÃO GERENCIADOR </w:t>
      </w:r>
      <w:r w:rsidRPr="0065429E">
        <w:rPr>
          <w:rFonts w:ascii="Arial" w:eastAsiaTheme="minorHAnsi" w:hAnsi="Arial" w:cs="Arial"/>
          <w:color w:val="231F20"/>
          <w:sz w:val="22"/>
          <w:szCs w:val="22"/>
          <w:lang w:eastAsia="en-US"/>
        </w:rPr>
        <w:t>aplicar as penalidades decorrentes de infrações no procedimento licitatório ou do descumprimento do pactuado na Ata de Registro de Preços.</w:t>
      </w:r>
    </w:p>
    <w:p w:rsidR="0065429E" w:rsidRPr="0065429E" w:rsidRDefault="0065429E" w:rsidP="00061DA8">
      <w:pPr>
        <w:autoSpaceDE w:val="0"/>
        <w:autoSpaceDN w:val="0"/>
        <w:adjustRightInd w:val="0"/>
        <w:spacing w:after="240"/>
        <w:jc w:val="both"/>
        <w:rPr>
          <w:rFonts w:ascii="Arial" w:eastAsiaTheme="minorHAnsi" w:hAnsi="Arial" w:cs="Arial"/>
          <w:color w:val="231F20"/>
          <w:sz w:val="22"/>
          <w:szCs w:val="22"/>
          <w:lang w:eastAsia="en-US"/>
        </w:rPr>
      </w:pPr>
      <w:r w:rsidRPr="0065429E">
        <w:rPr>
          <w:rFonts w:ascii="Arial" w:eastAsiaTheme="minorHAnsi" w:hAnsi="Arial" w:cs="Arial"/>
          <w:b/>
          <w:bCs/>
          <w:color w:val="231F20"/>
          <w:sz w:val="22"/>
          <w:szCs w:val="22"/>
          <w:lang w:eastAsia="en-US"/>
        </w:rPr>
        <w:t>Parágrafo sexto:</w:t>
      </w:r>
      <w:r w:rsidRPr="00061DA8">
        <w:rPr>
          <w:rFonts w:ascii="Arial" w:eastAsiaTheme="minorHAnsi" w:hAnsi="Arial" w:cs="Arial"/>
          <w:bCs/>
          <w:color w:val="231F20"/>
          <w:sz w:val="22"/>
          <w:szCs w:val="22"/>
          <w:lang w:eastAsia="en-US"/>
        </w:rPr>
        <w:t xml:space="preserve"> </w:t>
      </w:r>
      <w:r w:rsidR="00E57A2B" w:rsidRPr="0065429E">
        <w:rPr>
          <w:rFonts w:ascii="Arial" w:eastAsiaTheme="minorHAnsi" w:hAnsi="Arial" w:cs="Arial"/>
          <w:color w:val="231F20"/>
          <w:sz w:val="22"/>
          <w:szCs w:val="22"/>
          <w:lang w:eastAsia="en-US"/>
        </w:rPr>
        <w:t>A</w:t>
      </w:r>
      <w:r w:rsidRPr="0065429E">
        <w:rPr>
          <w:rFonts w:ascii="Arial" w:eastAsiaTheme="minorHAnsi" w:hAnsi="Arial" w:cs="Arial"/>
          <w:color w:val="231F20"/>
          <w:sz w:val="22"/>
          <w:szCs w:val="22"/>
          <w:lang w:eastAsia="en-US"/>
        </w:rPr>
        <w:t xml:space="preserve"> advertência e a multa, previstas nas alíneas </w:t>
      </w:r>
      <w:r>
        <w:rPr>
          <w:rFonts w:ascii="Arial" w:eastAsiaTheme="minorHAnsi" w:hAnsi="Arial" w:cs="Arial"/>
          <w:color w:val="231F20"/>
          <w:sz w:val="22"/>
          <w:szCs w:val="22"/>
          <w:lang w:eastAsia="en-US"/>
        </w:rPr>
        <w:t>“</w:t>
      </w:r>
      <w:r w:rsidRPr="0065429E">
        <w:rPr>
          <w:rFonts w:ascii="Arial" w:eastAsiaTheme="minorHAnsi" w:hAnsi="Arial" w:cs="Arial"/>
          <w:color w:val="231F20"/>
          <w:sz w:val="22"/>
          <w:szCs w:val="22"/>
          <w:lang w:eastAsia="en-US"/>
        </w:rPr>
        <w:t>a</w:t>
      </w:r>
      <w:r>
        <w:rPr>
          <w:rFonts w:ascii="Arial" w:eastAsiaTheme="minorHAnsi" w:hAnsi="Arial" w:cs="Arial"/>
          <w:color w:val="231F20"/>
          <w:sz w:val="22"/>
          <w:szCs w:val="22"/>
          <w:lang w:eastAsia="en-US"/>
        </w:rPr>
        <w:t>”</w:t>
      </w:r>
      <w:r w:rsidRPr="0065429E">
        <w:rPr>
          <w:rFonts w:ascii="Arial" w:eastAsiaTheme="minorHAnsi" w:hAnsi="Arial" w:cs="Arial"/>
          <w:color w:val="231F20"/>
          <w:sz w:val="22"/>
          <w:szCs w:val="22"/>
          <w:lang w:eastAsia="en-US"/>
        </w:rPr>
        <w:t xml:space="preserve"> e </w:t>
      </w:r>
      <w:r>
        <w:rPr>
          <w:rFonts w:ascii="Arial" w:eastAsiaTheme="minorHAnsi" w:hAnsi="Arial" w:cs="Arial"/>
          <w:color w:val="231F20"/>
          <w:sz w:val="22"/>
          <w:szCs w:val="22"/>
          <w:lang w:eastAsia="en-US"/>
        </w:rPr>
        <w:t>“</w:t>
      </w:r>
      <w:r w:rsidRPr="0065429E">
        <w:rPr>
          <w:rFonts w:ascii="Arial" w:eastAsiaTheme="minorHAnsi" w:hAnsi="Arial" w:cs="Arial"/>
          <w:color w:val="231F20"/>
          <w:sz w:val="22"/>
          <w:szCs w:val="22"/>
          <w:lang w:eastAsia="en-US"/>
        </w:rPr>
        <w:t>b</w:t>
      </w:r>
      <w:r>
        <w:rPr>
          <w:rFonts w:ascii="Arial" w:eastAsiaTheme="minorHAnsi" w:hAnsi="Arial" w:cs="Arial"/>
          <w:color w:val="231F20"/>
          <w:sz w:val="22"/>
          <w:szCs w:val="22"/>
          <w:lang w:eastAsia="en-US"/>
        </w:rPr>
        <w:t>”</w:t>
      </w:r>
      <w:r w:rsidRPr="0065429E">
        <w:rPr>
          <w:rFonts w:ascii="Arial" w:eastAsiaTheme="minorHAnsi" w:hAnsi="Arial" w:cs="Arial"/>
          <w:color w:val="231F20"/>
          <w:sz w:val="22"/>
          <w:szCs w:val="22"/>
          <w:lang w:eastAsia="en-US"/>
        </w:rPr>
        <w:t xml:space="preserve">, do </w:t>
      </w:r>
      <w:r w:rsidRPr="0065429E">
        <w:rPr>
          <w:rFonts w:ascii="Arial" w:eastAsiaTheme="minorHAnsi" w:hAnsi="Arial" w:cs="Arial"/>
          <w:i/>
          <w:iCs/>
          <w:color w:val="231F20"/>
          <w:sz w:val="22"/>
          <w:szCs w:val="22"/>
          <w:lang w:eastAsia="en-US"/>
        </w:rPr>
        <w:t xml:space="preserve">caput </w:t>
      </w:r>
      <w:r w:rsidRPr="0065429E">
        <w:rPr>
          <w:rFonts w:ascii="Arial" w:eastAsiaTheme="minorHAnsi" w:hAnsi="Arial" w:cs="Arial"/>
          <w:color w:val="231F20"/>
          <w:sz w:val="22"/>
          <w:szCs w:val="22"/>
          <w:lang w:eastAsia="en-US"/>
        </w:rPr>
        <w:t xml:space="preserve">da </w:t>
      </w:r>
      <w:r w:rsidR="00302AEF" w:rsidRPr="0065429E">
        <w:rPr>
          <w:rFonts w:ascii="Arial" w:eastAsiaTheme="minorHAnsi" w:hAnsi="Arial" w:cs="Arial"/>
          <w:color w:val="231F20"/>
          <w:sz w:val="22"/>
          <w:szCs w:val="22"/>
          <w:lang w:eastAsia="en-US"/>
        </w:rPr>
        <w:t>CLÁUSULA VIGÉSIMA PRIMEIRA</w:t>
      </w:r>
      <w:r w:rsidRPr="0065429E">
        <w:rPr>
          <w:rFonts w:ascii="Arial" w:eastAsiaTheme="minorHAnsi" w:hAnsi="Arial" w:cs="Arial"/>
          <w:color w:val="231F20"/>
          <w:sz w:val="22"/>
          <w:szCs w:val="22"/>
          <w:lang w:eastAsia="en-US"/>
        </w:rPr>
        <w:t xml:space="preserve"> serão impostas pelo Ordenador de Despesa, na forma do parágrafo único, do art. 35, do Decreto Estadual nº 3.149/80.</w:t>
      </w:r>
    </w:p>
    <w:p w:rsidR="0065429E" w:rsidRPr="0065429E" w:rsidRDefault="0065429E" w:rsidP="00061DA8">
      <w:pPr>
        <w:autoSpaceDE w:val="0"/>
        <w:autoSpaceDN w:val="0"/>
        <w:adjustRightInd w:val="0"/>
        <w:spacing w:after="240"/>
        <w:jc w:val="both"/>
        <w:rPr>
          <w:rFonts w:ascii="Arial" w:hAnsi="Arial" w:cs="Arial"/>
          <w:sz w:val="22"/>
          <w:szCs w:val="22"/>
        </w:rPr>
      </w:pPr>
      <w:r w:rsidRPr="0065429E">
        <w:rPr>
          <w:rFonts w:ascii="Arial" w:eastAsiaTheme="minorHAnsi" w:hAnsi="Arial" w:cs="Arial"/>
          <w:b/>
          <w:bCs/>
          <w:color w:val="231F20"/>
          <w:sz w:val="22"/>
          <w:szCs w:val="22"/>
          <w:lang w:eastAsia="en-US"/>
        </w:rPr>
        <w:t>Parágrafo sétimo:</w:t>
      </w:r>
      <w:r w:rsidRPr="00061DA8">
        <w:rPr>
          <w:rFonts w:ascii="Arial" w:eastAsiaTheme="minorHAnsi" w:hAnsi="Arial" w:cs="Arial"/>
          <w:bCs/>
          <w:color w:val="231F20"/>
          <w:sz w:val="22"/>
          <w:szCs w:val="22"/>
          <w:lang w:eastAsia="en-US"/>
        </w:rPr>
        <w:t xml:space="preserve"> </w:t>
      </w:r>
      <w:r w:rsidR="00E57A2B" w:rsidRPr="0065429E">
        <w:rPr>
          <w:rFonts w:ascii="Arial" w:eastAsiaTheme="minorHAnsi" w:hAnsi="Arial" w:cs="Arial"/>
          <w:color w:val="231F20"/>
          <w:sz w:val="22"/>
          <w:szCs w:val="22"/>
          <w:lang w:eastAsia="en-US"/>
        </w:rPr>
        <w:t>A</w:t>
      </w:r>
      <w:r w:rsidRPr="0065429E">
        <w:rPr>
          <w:rFonts w:ascii="Arial" w:eastAsiaTheme="minorHAnsi" w:hAnsi="Arial" w:cs="Arial"/>
          <w:color w:val="231F20"/>
          <w:sz w:val="22"/>
          <w:szCs w:val="22"/>
          <w:lang w:eastAsia="en-US"/>
        </w:rPr>
        <w:t xml:space="preserve"> suspensão temporária da participação em licitação e impedimento de contratar com a Administração Pública, prevista na alínea </w:t>
      </w:r>
      <w:r w:rsidR="0008111C">
        <w:rPr>
          <w:rFonts w:ascii="Arial" w:eastAsiaTheme="minorHAnsi" w:hAnsi="Arial" w:cs="Arial"/>
          <w:color w:val="231F20"/>
          <w:sz w:val="22"/>
          <w:szCs w:val="22"/>
          <w:lang w:eastAsia="en-US"/>
        </w:rPr>
        <w:t>“</w:t>
      </w:r>
      <w:r w:rsidRPr="0065429E">
        <w:rPr>
          <w:rFonts w:ascii="Arial" w:eastAsiaTheme="minorHAnsi" w:hAnsi="Arial" w:cs="Arial"/>
          <w:color w:val="231F20"/>
          <w:sz w:val="22"/>
          <w:szCs w:val="22"/>
          <w:lang w:eastAsia="en-US"/>
        </w:rPr>
        <w:t>c</w:t>
      </w:r>
      <w:r w:rsidR="0008111C">
        <w:rPr>
          <w:rFonts w:ascii="Arial" w:eastAsiaTheme="minorHAnsi" w:hAnsi="Arial" w:cs="Arial"/>
          <w:color w:val="231F20"/>
          <w:sz w:val="22"/>
          <w:szCs w:val="22"/>
          <w:lang w:eastAsia="en-US"/>
        </w:rPr>
        <w:t>”</w:t>
      </w:r>
      <w:r w:rsidRPr="0065429E">
        <w:rPr>
          <w:rFonts w:ascii="Arial" w:eastAsiaTheme="minorHAnsi" w:hAnsi="Arial" w:cs="Arial"/>
          <w:color w:val="231F20"/>
          <w:sz w:val="22"/>
          <w:szCs w:val="22"/>
          <w:lang w:eastAsia="en-US"/>
        </w:rPr>
        <w:t xml:space="preserve">, do </w:t>
      </w:r>
      <w:r w:rsidRPr="0065429E">
        <w:rPr>
          <w:rFonts w:ascii="Arial" w:eastAsiaTheme="minorHAnsi" w:hAnsi="Arial" w:cs="Arial"/>
          <w:i/>
          <w:iCs/>
          <w:color w:val="231F20"/>
          <w:sz w:val="22"/>
          <w:szCs w:val="22"/>
          <w:lang w:eastAsia="en-US"/>
        </w:rPr>
        <w:t xml:space="preserve">caput </w:t>
      </w:r>
      <w:r w:rsidRPr="0065429E">
        <w:rPr>
          <w:rFonts w:ascii="Arial" w:eastAsiaTheme="minorHAnsi" w:hAnsi="Arial" w:cs="Arial"/>
          <w:color w:val="231F20"/>
          <w:sz w:val="22"/>
          <w:szCs w:val="22"/>
          <w:lang w:eastAsia="en-US"/>
        </w:rPr>
        <w:t xml:space="preserve">da cláusula vigésima primeira, será </w:t>
      </w:r>
      <w:proofErr w:type="gramStart"/>
      <w:r w:rsidRPr="0065429E">
        <w:rPr>
          <w:rFonts w:ascii="Arial" w:eastAsiaTheme="minorHAnsi" w:hAnsi="Arial" w:cs="Arial"/>
          <w:color w:val="231F20"/>
          <w:sz w:val="22"/>
          <w:szCs w:val="22"/>
          <w:lang w:eastAsia="en-US"/>
        </w:rPr>
        <w:t>imposta</w:t>
      </w:r>
      <w:proofErr w:type="gramEnd"/>
      <w:r w:rsidRPr="0065429E">
        <w:rPr>
          <w:rFonts w:ascii="Arial" w:eastAsiaTheme="minorHAnsi" w:hAnsi="Arial" w:cs="Arial"/>
          <w:color w:val="231F20"/>
          <w:sz w:val="22"/>
          <w:szCs w:val="22"/>
          <w:lang w:eastAsia="en-US"/>
        </w:rPr>
        <w:t xml:space="preserve"> pelo próprio Secretário de Estado ou pelo Ordenador de Despesa, na forma do parágrafo único, do art. 35, do Decreto Estadual nº 3.149/80, devendo, neste caso, a decisão ser submetida à apreciação do próprio Secretário de Estado.</w:t>
      </w:r>
    </w:p>
    <w:p w:rsidR="002540B5" w:rsidRPr="002540B5" w:rsidRDefault="002540B5" w:rsidP="00061DA8">
      <w:pPr>
        <w:autoSpaceDE w:val="0"/>
        <w:autoSpaceDN w:val="0"/>
        <w:adjustRightInd w:val="0"/>
        <w:spacing w:after="240"/>
        <w:jc w:val="both"/>
        <w:rPr>
          <w:rFonts w:ascii="Arial" w:eastAsiaTheme="minorHAnsi" w:hAnsi="Arial" w:cs="Arial"/>
          <w:color w:val="231F20"/>
          <w:sz w:val="22"/>
          <w:szCs w:val="22"/>
          <w:lang w:eastAsia="en-US"/>
        </w:rPr>
      </w:pPr>
      <w:r w:rsidRPr="002540B5">
        <w:rPr>
          <w:rFonts w:ascii="Arial" w:eastAsiaTheme="minorHAnsi" w:hAnsi="Arial" w:cs="Arial"/>
          <w:b/>
          <w:bCs/>
          <w:color w:val="231F20"/>
          <w:sz w:val="22"/>
          <w:szCs w:val="22"/>
          <w:lang w:eastAsia="en-US"/>
        </w:rPr>
        <w:t>Parágrafo oitavo:</w:t>
      </w:r>
      <w:r w:rsidRPr="00061DA8">
        <w:rPr>
          <w:rFonts w:ascii="Arial" w:eastAsiaTheme="minorHAnsi" w:hAnsi="Arial" w:cs="Arial"/>
          <w:bCs/>
          <w:color w:val="231F20"/>
          <w:sz w:val="22"/>
          <w:szCs w:val="22"/>
          <w:lang w:eastAsia="en-US"/>
        </w:rPr>
        <w:t xml:space="preserve"> </w:t>
      </w:r>
      <w:r w:rsidR="00E57A2B" w:rsidRPr="002540B5">
        <w:rPr>
          <w:rFonts w:ascii="Arial" w:eastAsiaTheme="minorHAnsi" w:hAnsi="Arial" w:cs="Arial"/>
          <w:color w:val="231F20"/>
          <w:sz w:val="22"/>
          <w:szCs w:val="22"/>
          <w:lang w:eastAsia="en-US"/>
        </w:rPr>
        <w:t>T</w:t>
      </w:r>
      <w:r w:rsidRPr="002540B5">
        <w:rPr>
          <w:rFonts w:ascii="Arial" w:eastAsiaTheme="minorHAnsi" w:hAnsi="Arial" w:cs="Arial"/>
          <w:color w:val="231F20"/>
          <w:sz w:val="22"/>
          <w:szCs w:val="22"/>
          <w:lang w:eastAsia="en-US"/>
        </w:rPr>
        <w:t xml:space="preserve">ratando-se de </w:t>
      </w:r>
      <w:r w:rsidRPr="002540B5">
        <w:rPr>
          <w:rFonts w:ascii="Arial" w:eastAsiaTheme="minorHAnsi" w:hAnsi="Arial" w:cs="Arial"/>
          <w:b/>
          <w:bCs/>
          <w:color w:val="231F20"/>
          <w:sz w:val="22"/>
          <w:szCs w:val="22"/>
          <w:lang w:eastAsia="en-US"/>
        </w:rPr>
        <w:t xml:space="preserve">ÓRGÃO PARTICIPANTE </w:t>
      </w:r>
      <w:r w:rsidRPr="002540B5">
        <w:rPr>
          <w:rFonts w:ascii="Arial" w:eastAsiaTheme="minorHAnsi" w:hAnsi="Arial" w:cs="Arial"/>
          <w:color w:val="231F20"/>
          <w:sz w:val="22"/>
          <w:szCs w:val="22"/>
          <w:lang w:eastAsia="en-US"/>
        </w:rPr>
        <w:t xml:space="preserve">ou </w:t>
      </w:r>
      <w:r w:rsidRPr="002540B5">
        <w:rPr>
          <w:rFonts w:ascii="Arial" w:eastAsiaTheme="minorHAnsi" w:hAnsi="Arial" w:cs="Arial"/>
          <w:b/>
          <w:bCs/>
          <w:color w:val="231F20"/>
          <w:sz w:val="22"/>
          <w:szCs w:val="22"/>
          <w:lang w:eastAsia="en-US"/>
        </w:rPr>
        <w:t xml:space="preserve">ÓRGÃO ADERENTE </w:t>
      </w:r>
      <w:r w:rsidRPr="002540B5">
        <w:rPr>
          <w:rFonts w:ascii="Arial" w:eastAsiaTheme="minorHAnsi" w:hAnsi="Arial" w:cs="Arial"/>
          <w:color w:val="231F20"/>
          <w:sz w:val="22"/>
          <w:szCs w:val="22"/>
          <w:lang w:eastAsia="en-US"/>
        </w:rPr>
        <w:t xml:space="preserve">da Administração Indireta do Estado do Rio de Janeiro, a suspensão temporária do direito de licitar e o impedimento de contratar com a Administração Pública, prevista na alínea c, do </w:t>
      </w:r>
      <w:r w:rsidRPr="002540B5">
        <w:rPr>
          <w:rFonts w:ascii="Arial" w:eastAsiaTheme="minorHAnsi" w:hAnsi="Arial" w:cs="Arial"/>
          <w:i/>
          <w:iCs/>
          <w:color w:val="231F20"/>
          <w:sz w:val="22"/>
          <w:szCs w:val="22"/>
          <w:lang w:eastAsia="en-US"/>
        </w:rPr>
        <w:t xml:space="preserve">caput </w:t>
      </w:r>
      <w:r w:rsidRPr="002540B5">
        <w:rPr>
          <w:rFonts w:ascii="Arial" w:eastAsiaTheme="minorHAnsi" w:hAnsi="Arial" w:cs="Arial"/>
          <w:color w:val="231F20"/>
          <w:sz w:val="22"/>
          <w:szCs w:val="22"/>
          <w:lang w:eastAsia="en-US"/>
        </w:rPr>
        <w:t xml:space="preserve">da cláusula vigésima primeira, será </w:t>
      </w:r>
      <w:proofErr w:type="gramStart"/>
      <w:r w:rsidRPr="002540B5">
        <w:rPr>
          <w:rFonts w:ascii="Arial" w:eastAsiaTheme="minorHAnsi" w:hAnsi="Arial" w:cs="Arial"/>
          <w:color w:val="231F20"/>
          <w:sz w:val="22"/>
          <w:szCs w:val="22"/>
          <w:lang w:eastAsia="en-US"/>
        </w:rPr>
        <w:t>imposta</w:t>
      </w:r>
      <w:proofErr w:type="gramEnd"/>
      <w:r w:rsidRPr="002540B5">
        <w:rPr>
          <w:rFonts w:ascii="Arial" w:eastAsiaTheme="minorHAnsi" w:hAnsi="Arial" w:cs="Arial"/>
          <w:color w:val="231F20"/>
          <w:sz w:val="22"/>
          <w:szCs w:val="22"/>
          <w:lang w:eastAsia="en-US"/>
        </w:rPr>
        <w:t xml:space="preserve"> pelo Ordenador de Despesa, na forma do art. 35, do Decreto Estadual nº 3.149/80, devendo ser submetida à apreciação do Secretário de Estado da Pasta a que a Entidade se encontra vinculada.</w:t>
      </w:r>
    </w:p>
    <w:p w:rsidR="002540B5" w:rsidRPr="002540B5" w:rsidRDefault="002540B5" w:rsidP="00061DA8">
      <w:pPr>
        <w:autoSpaceDE w:val="0"/>
        <w:autoSpaceDN w:val="0"/>
        <w:adjustRightInd w:val="0"/>
        <w:spacing w:after="240"/>
        <w:jc w:val="both"/>
        <w:rPr>
          <w:rFonts w:ascii="Arial" w:eastAsiaTheme="minorHAnsi" w:hAnsi="Arial" w:cs="Arial"/>
          <w:color w:val="231F20"/>
          <w:sz w:val="22"/>
          <w:szCs w:val="22"/>
          <w:lang w:eastAsia="en-US"/>
        </w:rPr>
      </w:pPr>
      <w:r w:rsidRPr="002540B5">
        <w:rPr>
          <w:rFonts w:ascii="Arial" w:eastAsiaTheme="minorHAnsi" w:hAnsi="Arial" w:cs="Arial"/>
          <w:b/>
          <w:bCs/>
          <w:color w:val="231F20"/>
          <w:sz w:val="22"/>
          <w:szCs w:val="22"/>
          <w:lang w:eastAsia="en-US"/>
        </w:rPr>
        <w:t>Parágrafo nono:</w:t>
      </w:r>
      <w:r w:rsidRPr="00061DA8">
        <w:rPr>
          <w:rFonts w:ascii="Arial" w:eastAsiaTheme="minorHAnsi" w:hAnsi="Arial" w:cs="Arial"/>
          <w:bCs/>
          <w:color w:val="231F20"/>
          <w:sz w:val="22"/>
          <w:szCs w:val="22"/>
          <w:lang w:eastAsia="en-US"/>
        </w:rPr>
        <w:t xml:space="preserve"> </w:t>
      </w:r>
      <w:r w:rsidR="00E57A2B" w:rsidRPr="002540B5">
        <w:rPr>
          <w:rFonts w:ascii="Arial" w:eastAsiaTheme="minorHAnsi" w:hAnsi="Arial" w:cs="Arial"/>
          <w:color w:val="231F20"/>
          <w:sz w:val="22"/>
          <w:szCs w:val="22"/>
          <w:lang w:eastAsia="en-US"/>
        </w:rPr>
        <w:t xml:space="preserve">A </w:t>
      </w:r>
      <w:r w:rsidRPr="002540B5">
        <w:rPr>
          <w:rFonts w:ascii="Arial" w:eastAsiaTheme="minorHAnsi" w:hAnsi="Arial" w:cs="Arial"/>
          <w:color w:val="231F20"/>
          <w:sz w:val="22"/>
          <w:szCs w:val="22"/>
          <w:lang w:eastAsia="en-US"/>
        </w:rPr>
        <w:t xml:space="preserve">aplicação da sanção prevista na alínea </w:t>
      </w:r>
      <w:r w:rsidR="0008111C">
        <w:rPr>
          <w:rFonts w:ascii="Arial" w:eastAsiaTheme="minorHAnsi" w:hAnsi="Arial" w:cs="Arial"/>
          <w:color w:val="231F20"/>
          <w:sz w:val="22"/>
          <w:szCs w:val="22"/>
          <w:lang w:eastAsia="en-US"/>
        </w:rPr>
        <w:t>“</w:t>
      </w:r>
      <w:r w:rsidRPr="002540B5">
        <w:rPr>
          <w:rFonts w:ascii="Arial" w:eastAsiaTheme="minorHAnsi" w:hAnsi="Arial" w:cs="Arial"/>
          <w:color w:val="231F20"/>
          <w:sz w:val="22"/>
          <w:szCs w:val="22"/>
          <w:lang w:eastAsia="en-US"/>
        </w:rPr>
        <w:t>d</w:t>
      </w:r>
      <w:r w:rsidR="0008111C">
        <w:rPr>
          <w:rFonts w:ascii="Arial" w:eastAsiaTheme="minorHAnsi" w:hAnsi="Arial" w:cs="Arial"/>
          <w:color w:val="231F20"/>
          <w:sz w:val="22"/>
          <w:szCs w:val="22"/>
          <w:lang w:eastAsia="en-US"/>
        </w:rPr>
        <w:t>”</w:t>
      </w:r>
      <w:r w:rsidRPr="002540B5">
        <w:rPr>
          <w:rFonts w:ascii="Arial" w:eastAsiaTheme="minorHAnsi" w:hAnsi="Arial" w:cs="Arial"/>
          <w:color w:val="231F20"/>
          <w:sz w:val="22"/>
          <w:szCs w:val="22"/>
          <w:lang w:eastAsia="en-US"/>
        </w:rPr>
        <w:t xml:space="preserve">, do </w:t>
      </w:r>
      <w:r w:rsidRPr="002540B5">
        <w:rPr>
          <w:rFonts w:ascii="Arial" w:eastAsiaTheme="minorHAnsi" w:hAnsi="Arial" w:cs="Arial"/>
          <w:i/>
          <w:iCs/>
          <w:color w:val="231F20"/>
          <w:sz w:val="22"/>
          <w:szCs w:val="22"/>
          <w:lang w:eastAsia="en-US"/>
        </w:rPr>
        <w:t xml:space="preserve">caput </w:t>
      </w:r>
      <w:r w:rsidRPr="002540B5">
        <w:rPr>
          <w:rFonts w:ascii="Arial" w:eastAsiaTheme="minorHAnsi" w:hAnsi="Arial" w:cs="Arial"/>
          <w:color w:val="231F20"/>
          <w:sz w:val="22"/>
          <w:szCs w:val="22"/>
          <w:lang w:eastAsia="en-US"/>
        </w:rPr>
        <w:t xml:space="preserve">da cláusula vigésima primeira, é de competência exclusiva do Secretário de Estado do </w:t>
      </w:r>
      <w:r w:rsidRPr="002540B5">
        <w:rPr>
          <w:rFonts w:ascii="Arial" w:eastAsiaTheme="minorHAnsi" w:hAnsi="Arial" w:cs="Arial"/>
          <w:b/>
          <w:bCs/>
          <w:color w:val="231F20"/>
          <w:sz w:val="22"/>
          <w:szCs w:val="22"/>
          <w:lang w:eastAsia="en-US"/>
        </w:rPr>
        <w:t xml:space="preserve">ÓRGÃO PARTICIPANTE </w:t>
      </w:r>
      <w:r w:rsidRPr="002540B5">
        <w:rPr>
          <w:rFonts w:ascii="Arial" w:eastAsiaTheme="minorHAnsi" w:hAnsi="Arial" w:cs="Arial"/>
          <w:color w:val="231F20"/>
          <w:sz w:val="22"/>
          <w:szCs w:val="22"/>
          <w:lang w:eastAsia="en-US"/>
        </w:rPr>
        <w:t xml:space="preserve">ou </w:t>
      </w:r>
      <w:r w:rsidRPr="002540B5">
        <w:rPr>
          <w:rFonts w:ascii="Arial" w:eastAsiaTheme="minorHAnsi" w:hAnsi="Arial" w:cs="Arial"/>
          <w:b/>
          <w:bCs/>
          <w:color w:val="231F20"/>
          <w:sz w:val="22"/>
          <w:szCs w:val="22"/>
          <w:lang w:eastAsia="en-US"/>
        </w:rPr>
        <w:t xml:space="preserve">ÓRGÃO ADERENTE </w:t>
      </w:r>
      <w:r w:rsidRPr="002540B5">
        <w:rPr>
          <w:rFonts w:ascii="Arial" w:eastAsiaTheme="minorHAnsi" w:hAnsi="Arial" w:cs="Arial"/>
          <w:color w:val="231F20"/>
          <w:sz w:val="22"/>
          <w:szCs w:val="22"/>
          <w:lang w:eastAsia="en-US"/>
        </w:rPr>
        <w:t>contratante ou que a Entidade se encontra vinculada.</w:t>
      </w:r>
    </w:p>
    <w:p w:rsidR="002540B5" w:rsidRPr="002540B5" w:rsidRDefault="002540B5" w:rsidP="00061DA8">
      <w:pPr>
        <w:autoSpaceDE w:val="0"/>
        <w:autoSpaceDN w:val="0"/>
        <w:adjustRightInd w:val="0"/>
        <w:spacing w:after="240"/>
        <w:jc w:val="both"/>
        <w:rPr>
          <w:rFonts w:ascii="Arial" w:eastAsiaTheme="minorHAnsi" w:hAnsi="Arial" w:cs="Arial"/>
          <w:color w:val="231F20"/>
          <w:sz w:val="22"/>
          <w:szCs w:val="22"/>
          <w:lang w:eastAsia="en-US"/>
        </w:rPr>
      </w:pPr>
      <w:r w:rsidRPr="002540B5">
        <w:rPr>
          <w:rFonts w:ascii="Arial" w:eastAsiaTheme="minorHAnsi" w:hAnsi="Arial" w:cs="Arial"/>
          <w:b/>
          <w:bCs/>
          <w:color w:val="231F20"/>
          <w:sz w:val="22"/>
          <w:szCs w:val="22"/>
          <w:lang w:eastAsia="en-US"/>
        </w:rPr>
        <w:t xml:space="preserve">Parágrafo décimo: </w:t>
      </w:r>
      <w:r w:rsidR="00E57A2B" w:rsidRPr="002540B5">
        <w:rPr>
          <w:rFonts w:ascii="Arial" w:eastAsiaTheme="minorHAnsi" w:hAnsi="Arial" w:cs="Arial"/>
          <w:color w:val="231F20"/>
          <w:sz w:val="22"/>
          <w:szCs w:val="22"/>
          <w:lang w:eastAsia="en-US"/>
        </w:rPr>
        <w:t>A</w:t>
      </w:r>
      <w:r w:rsidRPr="002540B5">
        <w:rPr>
          <w:rFonts w:ascii="Arial" w:eastAsiaTheme="minorHAnsi" w:hAnsi="Arial" w:cs="Arial"/>
          <w:color w:val="231F20"/>
          <w:sz w:val="22"/>
          <w:szCs w:val="22"/>
          <w:lang w:eastAsia="en-US"/>
        </w:rPr>
        <w:t xml:space="preserve"> multa administrativa, prevista na alínea </w:t>
      </w:r>
      <w:r w:rsidR="00F92E06">
        <w:rPr>
          <w:rFonts w:ascii="Arial" w:eastAsiaTheme="minorHAnsi" w:hAnsi="Arial" w:cs="Arial"/>
          <w:color w:val="231F20"/>
          <w:sz w:val="22"/>
          <w:szCs w:val="22"/>
          <w:lang w:eastAsia="en-US"/>
        </w:rPr>
        <w:t>“</w:t>
      </w:r>
      <w:r w:rsidRPr="002540B5">
        <w:rPr>
          <w:rFonts w:ascii="Arial" w:eastAsiaTheme="minorHAnsi" w:hAnsi="Arial" w:cs="Arial"/>
          <w:color w:val="231F20"/>
          <w:sz w:val="22"/>
          <w:szCs w:val="22"/>
          <w:lang w:eastAsia="en-US"/>
        </w:rPr>
        <w:t>b</w:t>
      </w:r>
      <w:r w:rsidR="00F92E06">
        <w:rPr>
          <w:rFonts w:ascii="Arial" w:eastAsiaTheme="minorHAnsi" w:hAnsi="Arial" w:cs="Arial"/>
          <w:color w:val="231F20"/>
          <w:sz w:val="22"/>
          <w:szCs w:val="22"/>
          <w:lang w:eastAsia="en-US"/>
        </w:rPr>
        <w:t>”</w:t>
      </w:r>
      <w:r w:rsidRPr="002540B5">
        <w:rPr>
          <w:rFonts w:ascii="Arial" w:eastAsiaTheme="minorHAnsi" w:hAnsi="Arial" w:cs="Arial"/>
          <w:color w:val="231F20"/>
          <w:sz w:val="22"/>
          <w:szCs w:val="22"/>
          <w:lang w:eastAsia="en-US"/>
        </w:rPr>
        <w:t xml:space="preserve">, do </w:t>
      </w:r>
      <w:r w:rsidRPr="002540B5">
        <w:rPr>
          <w:rFonts w:ascii="Arial" w:eastAsiaTheme="minorHAnsi" w:hAnsi="Arial" w:cs="Arial"/>
          <w:i/>
          <w:iCs/>
          <w:color w:val="231F20"/>
          <w:sz w:val="22"/>
          <w:szCs w:val="22"/>
          <w:lang w:eastAsia="en-US"/>
        </w:rPr>
        <w:t xml:space="preserve">caput </w:t>
      </w:r>
      <w:r w:rsidRPr="002540B5">
        <w:rPr>
          <w:rFonts w:ascii="Arial" w:eastAsiaTheme="minorHAnsi" w:hAnsi="Arial" w:cs="Arial"/>
          <w:color w:val="231F20"/>
          <w:sz w:val="22"/>
          <w:szCs w:val="22"/>
          <w:lang w:eastAsia="en-US"/>
        </w:rPr>
        <w:t xml:space="preserve">da </w:t>
      </w:r>
      <w:r w:rsidR="00F41655" w:rsidRPr="002540B5">
        <w:rPr>
          <w:rFonts w:ascii="Arial" w:eastAsiaTheme="minorHAnsi" w:hAnsi="Arial" w:cs="Arial"/>
          <w:color w:val="231F20"/>
          <w:sz w:val="22"/>
          <w:szCs w:val="22"/>
          <w:lang w:eastAsia="en-US"/>
        </w:rPr>
        <w:t>CLÁUSULA VIGÉSIMA PRIMEIRA</w:t>
      </w:r>
      <w:r w:rsidRPr="002540B5">
        <w:rPr>
          <w:rFonts w:ascii="Arial" w:eastAsiaTheme="minorHAnsi" w:hAnsi="Arial" w:cs="Arial"/>
          <w:color w:val="231F20"/>
          <w:sz w:val="22"/>
          <w:szCs w:val="22"/>
          <w:lang w:eastAsia="en-US"/>
        </w:rPr>
        <w:t>:</w:t>
      </w:r>
    </w:p>
    <w:p w:rsidR="002540B5" w:rsidRPr="009E5DDD" w:rsidRDefault="009E5DDD" w:rsidP="009E5DDD">
      <w:pPr>
        <w:pStyle w:val="PargrafodaLista"/>
        <w:numPr>
          <w:ilvl w:val="0"/>
          <w:numId w:val="18"/>
        </w:numPr>
        <w:autoSpaceDE w:val="0"/>
        <w:autoSpaceDN w:val="0"/>
        <w:adjustRightInd w:val="0"/>
        <w:spacing w:after="240"/>
        <w:contextualSpacing w:val="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C</w:t>
      </w:r>
      <w:r w:rsidR="002540B5" w:rsidRPr="009E5DDD">
        <w:rPr>
          <w:rFonts w:ascii="Arial" w:eastAsiaTheme="minorHAnsi" w:hAnsi="Arial" w:cs="Arial"/>
          <w:color w:val="231F20"/>
          <w:sz w:val="22"/>
          <w:szCs w:val="22"/>
          <w:lang w:eastAsia="en-US"/>
        </w:rPr>
        <w:t>orresponderá ao valor de até 5% (cinco por cento) sobre o valor do Contrato, aplicada de acordo com a gravidade da infração e proporcionalmente</w:t>
      </w:r>
      <w:r w:rsidR="002C0B02" w:rsidRPr="009E5DDD">
        <w:rPr>
          <w:rFonts w:ascii="Arial" w:eastAsiaTheme="minorHAnsi" w:hAnsi="Arial" w:cs="Arial"/>
          <w:color w:val="231F20"/>
          <w:sz w:val="22"/>
          <w:szCs w:val="22"/>
          <w:lang w:eastAsia="en-US"/>
        </w:rPr>
        <w:t xml:space="preserve"> </w:t>
      </w:r>
      <w:r w:rsidR="002540B5" w:rsidRPr="009E5DDD">
        <w:rPr>
          <w:rFonts w:ascii="Arial" w:eastAsiaTheme="minorHAnsi" w:hAnsi="Arial" w:cs="Arial"/>
          <w:color w:val="231F20"/>
          <w:sz w:val="22"/>
          <w:szCs w:val="22"/>
          <w:lang w:eastAsia="en-US"/>
        </w:rPr>
        <w:t>às parcelas não executadas;</w:t>
      </w:r>
    </w:p>
    <w:p w:rsidR="002540B5" w:rsidRPr="009E5DDD" w:rsidRDefault="009E5DDD" w:rsidP="009E5DDD">
      <w:pPr>
        <w:pStyle w:val="PargrafodaLista"/>
        <w:numPr>
          <w:ilvl w:val="0"/>
          <w:numId w:val="18"/>
        </w:numPr>
        <w:autoSpaceDE w:val="0"/>
        <w:autoSpaceDN w:val="0"/>
        <w:adjustRightInd w:val="0"/>
        <w:spacing w:after="240"/>
        <w:contextualSpacing w:val="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P</w:t>
      </w:r>
      <w:r w:rsidR="002540B5" w:rsidRPr="009E5DDD">
        <w:rPr>
          <w:rFonts w:ascii="Arial" w:eastAsiaTheme="minorHAnsi" w:hAnsi="Arial" w:cs="Arial"/>
          <w:color w:val="231F20"/>
          <w:sz w:val="22"/>
          <w:szCs w:val="22"/>
          <w:lang w:eastAsia="en-US"/>
        </w:rPr>
        <w:t>oderá ser aplicada cumulativamente a qualquer outra;</w:t>
      </w:r>
    </w:p>
    <w:p w:rsidR="002540B5" w:rsidRPr="009E5DDD" w:rsidRDefault="009E5DDD" w:rsidP="009E5DDD">
      <w:pPr>
        <w:pStyle w:val="PargrafodaLista"/>
        <w:numPr>
          <w:ilvl w:val="0"/>
          <w:numId w:val="18"/>
        </w:numPr>
        <w:autoSpaceDE w:val="0"/>
        <w:autoSpaceDN w:val="0"/>
        <w:adjustRightInd w:val="0"/>
        <w:spacing w:after="240"/>
        <w:contextualSpacing w:val="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N</w:t>
      </w:r>
      <w:r w:rsidR="002540B5" w:rsidRPr="009E5DDD">
        <w:rPr>
          <w:rFonts w:ascii="Arial" w:eastAsiaTheme="minorHAnsi" w:hAnsi="Arial" w:cs="Arial"/>
          <w:color w:val="231F20"/>
          <w:sz w:val="22"/>
          <w:szCs w:val="22"/>
          <w:lang w:eastAsia="en-US"/>
        </w:rPr>
        <w:t>ão tem caráter compensatório e seu pagamento não exime a responsabilidade por perdas e danos das infrações cometidas;</w:t>
      </w:r>
    </w:p>
    <w:p w:rsidR="002540B5" w:rsidRPr="009E5DDD" w:rsidRDefault="009E5DDD" w:rsidP="009E5DDD">
      <w:pPr>
        <w:pStyle w:val="PargrafodaLista"/>
        <w:numPr>
          <w:ilvl w:val="0"/>
          <w:numId w:val="18"/>
        </w:numPr>
        <w:autoSpaceDE w:val="0"/>
        <w:autoSpaceDN w:val="0"/>
        <w:adjustRightInd w:val="0"/>
        <w:spacing w:after="240"/>
        <w:contextualSpacing w:val="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D</w:t>
      </w:r>
      <w:r w:rsidR="002540B5" w:rsidRPr="009E5DDD">
        <w:rPr>
          <w:rFonts w:ascii="Arial" w:eastAsiaTheme="minorHAnsi" w:hAnsi="Arial" w:cs="Arial"/>
          <w:color w:val="231F20"/>
          <w:sz w:val="22"/>
          <w:szCs w:val="22"/>
          <w:lang w:eastAsia="en-US"/>
        </w:rPr>
        <w:t>everá ser graduada conforme a gravidade da infração;</w:t>
      </w:r>
      <w:r w:rsidR="0008111C" w:rsidRPr="009E5DDD">
        <w:rPr>
          <w:rFonts w:ascii="Arial" w:eastAsiaTheme="minorHAnsi" w:hAnsi="Arial" w:cs="Arial"/>
          <w:color w:val="231F20"/>
          <w:sz w:val="22"/>
          <w:szCs w:val="22"/>
          <w:lang w:eastAsia="en-US"/>
        </w:rPr>
        <w:t xml:space="preserve"> </w:t>
      </w:r>
      <w:proofErr w:type="gramStart"/>
      <w:r w:rsidR="0008111C" w:rsidRPr="009E5DDD">
        <w:rPr>
          <w:rFonts w:ascii="Arial" w:eastAsiaTheme="minorHAnsi" w:hAnsi="Arial" w:cs="Arial"/>
          <w:color w:val="231F20"/>
          <w:sz w:val="22"/>
          <w:szCs w:val="22"/>
          <w:lang w:eastAsia="en-US"/>
        </w:rPr>
        <w:t>e</w:t>
      </w:r>
      <w:proofErr w:type="gramEnd"/>
    </w:p>
    <w:p w:rsidR="002540B5" w:rsidRPr="009E5DDD" w:rsidRDefault="009E5DDD" w:rsidP="009E5DDD">
      <w:pPr>
        <w:pStyle w:val="PargrafodaLista"/>
        <w:numPr>
          <w:ilvl w:val="0"/>
          <w:numId w:val="18"/>
        </w:numPr>
        <w:autoSpaceDE w:val="0"/>
        <w:autoSpaceDN w:val="0"/>
        <w:adjustRightInd w:val="0"/>
        <w:spacing w:after="240"/>
        <w:contextualSpacing w:val="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lastRenderedPageBreak/>
        <w:t>A</w:t>
      </w:r>
      <w:r w:rsidR="002540B5" w:rsidRPr="009E5DDD">
        <w:rPr>
          <w:rFonts w:ascii="Arial" w:eastAsiaTheme="minorHAnsi" w:hAnsi="Arial" w:cs="Arial"/>
          <w:color w:val="231F20"/>
          <w:sz w:val="22"/>
          <w:szCs w:val="22"/>
          <w:lang w:eastAsia="en-US"/>
        </w:rPr>
        <w:t>s reincidências específicas dever</w:t>
      </w:r>
      <w:r>
        <w:rPr>
          <w:rFonts w:ascii="Arial" w:eastAsiaTheme="minorHAnsi" w:hAnsi="Arial" w:cs="Arial"/>
          <w:color w:val="231F20"/>
          <w:sz w:val="22"/>
          <w:szCs w:val="22"/>
          <w:lang w:eastAsia="en-US"/>
        </w:rPr>
        <w:t>ão</w:t>
      </w:r>
      <w:r w:rsidR="002540B5" w:rsidRPr="009E5DDD">
        <w:rPr>
          <w:rFonts w:ascii="Arial" w:eastAsiaTheme="minorHAnsi" w:hAnsi="Arial" w:cs="Arial"/>
          <w:color w:val="231F20"/>
          <w:sz w:val="22"/>
          <w:szCs w:val="22"/>
          <w:lang w:eastAsia="en-US"/>
        </w:rPr>
        <w:t xml:space="preserve"> corresponder ao dobro do valor da que tiver sido inicialmente imposta, observando-se sempre o limite de 20% (vinte por cento) do valor do contrato ou do empenho, conforme preceitua o artigo 87 do Decreto Estadual nº 3.149/80.</w:t>
      </w:r>
    </w:p>
    <w:p w:rsidR="002540B5" w:rsidRPr="002540B5" w:rsidRDefault="002540B5" w:rsidP="004936E6">
      <w:pPr>
        <w:autoSpaceDE w:val="0"/>
        <w:autoSpaceDN w:val="0"/>
        <w:adjustRightInd w:val="0"/>
        <w:spacing w:after="240"/>
        <w:jc w:val="both"/>
        <w:rPr>
          <w:rFonts w:ascii="Arial" w:eastAsiaTheme="minorHAnsi" w:hAnsi="Arial" w:cs="Arial"/>
          <w:color w:val="231F20"/>
          <w:sz w:val="22"/>
          <w:szCs w:val="22"/>
          <w:lang w:eastAsia="en-US"/>
        </w:rPr>
      </w:pPr>
      <w:r w:rsidRPr="002540B5">
        <w:rPr>
          <w:rFonts w:ascii="Arial" w:eastAsiaTheme="minorHAnsi" w:hAnsi="Arial" w:cs="Arial"/>
          <w:b/>
          <w:bCs/>
          <w:color w:val="231F20"/>
          <w:sz w:val="22"/>
          <w:szCs w:val="22"/>
          <w:lang w:eastAsia="en-US"/>
        </w:rPr>
        <w:t xml:space="preserve">Parágrafo décimo primeiro: </w:t>
      </w:r>
      <w:r w:rsidRPr="002540B5">
        <w:rPr>
          <w:rFonts w:ascii="Arial" w:eastAsiaTheme="minorHAnsi" w:hAnsi="Arial" w:cs="Arial"/>
          <w:bCs/>
          <w:color w:val="231F20"/>
          <w:sz w:val="22"/>
          <w:szCs w:val="22"/>
          <w:lang w:eastAsia="en-US"/>
        </w:rPr>
        <w:t>A</w:t>
      </w:r>
      <w:r w:rsidRPr="002540B5">
        <w:rPr>
          <w:rFonts w:ascii="Arial" w:eastAsiaTheme="minorHAnsi" w:hAnsi="Arial" w:cs="Arial"/>
          <w:color w:val="231F20"/>
          <w:sz w:val="22"/>
          <w:szCs w:val="22"/>
          <w:lang w:eastAsia="en-US"/>
        </w:rPr>
        <w:t xml:space="preserve"> suspensão temporária da participação em licitação e impedimento de contratar com a Administração</w:t>
      </w:r>
      <w:r w:rsidR="00615BE9">
        <w:rPr>
          <w:rFonts w:ascii="Arial" w:eastAsiaTheme="minorHAnsi" w:hAnsi="Arial" w:cs="Arial"/>
          <w:color w:val="231F20"/>
          <w:sz w:val="22"/>
          <w:szCs w:val="22"/>
          <w:lang w:eastAsia="en-US"/>
        </w:rPr>
        <w:t xml:space="preserve"> Pública</w:t>
      </w:r>
      <w:r w:rsidRPr="002540B5">
        <w:rPr>
          <w:rFonts w:ascii="Arial" w:eastAsiaTheme="minorHAnsi" w:hAnsi="Arial" w:cs="Arial"/>
          <w:color w:val="231F20"/>
          <w:sz w:val="22"/>
          <w:szCs w:val="22"/>
          <w:lang w:eastAsia="en-US"/>
        </w:rPr>
        <w:t xml:space="preserve">, prevista na alínea </w:t>
      </w:r>
      <w:r w:rsidR="00AF7DF2">
        <w:rPr>
          <w:rFonts w:ascii="Arial" w:eastAsiaTheme="minorHAnsi" w:hAnsi="Arial" w:cs="Arial"/>
          <w:color w:val="231F20"/>
          <w:sz w:val="22"/>
          <w:szCs w:val="22"/>
          <w:lang w:eastAsia="en-US"/>
        </w:rPr>
        <w:t>“</w:t>
      </w:r>
      <w:r w:rsidRPr="002540B5">
        <w:rPr>
          <w:rFonts w:ascii="Arial" w:eastAsiaTheme="minorHAnsi" w:hAnsi="Arial" w:cs="Arial"/>
          <w:color w:val="231F20"/>
          <w:sz w:val="22"/>
          <w:szCs w:val="22"/>
          <w:lang w:eastAsia="en-US"/>
        </w:rPr>
        <w:t>c</w:t>
      </w:r>
      <w:r w:rsidR="00AF7DF2">
        <w:rPr>
          <w:rFonts w:ascii="Arial" w:eastAsiaTheme="minorHAnsi" w:hAnsi="Arial" w:cs="Arial"/>
          <w:color w:val="231F20"/>
          <w:sz w:val="22"/>
          <w:szCs w:val="22"/>
          <w:lang w:eastAsia="en-US"/>
        </w:rPr>
        <w:t>”</w:t>
      </w:r>
      <w:r w:rsidRPr="002540B5">
        <w:rPr>
          <w:rFonts w:ascii="Arial" w:eastAsiaTheme="minorHAnsi" w:hAnsi="Arial" w:cs="Arial"/>
          <w:color w:val="231F20"/>
          <w:sz w:val="22"/>
          <w:szCs w:val="22"/>
          <w:lang w:eastAsia="en-US"/>
        </w:rPr>
        <w:t xml:space="preserve">, do </w:t>
      </w:r>
      <w:r w:rsidRPr="002540B5">
        <w:rPr>
          <w:rFonts w:ascii="Arial" w:eastAsiaTheme="minorHAnsi" w:hAnsi="Arial" w:cs="Arial"/>
          <w:i/>
          <w:iCs/>
          <w:color w:val="231F20"/>
          <w:sz w:val="22"/>
          <w:szCs w:val="22"/>
          <w:lang w:eastAsia="en-US"/>
        </w:rPr>
        <w:t xml:space="preserve">caput </w:t>
      </w:r>
      <w:r w:rsidRPr="002540B5">
        <w:rPr>
          <w:rFonts w:ascii="Arial" w:eastAsiaTheme="minorHAnsi" w:hAnsi="Arial" w:cs="Arial"/>
          <w:color w:val="231F20"/>
          <w:sz w:val="22"/>
          <w:szCs w:val="22"/>
          <w:lang w:eastAsia="en-US"/>
        </w:rPr>
        <w:t>da cláusula vigésima primeira:</w:t>
      </w:r>
    </w:p>
    <w:p w:rsidR="002540B5" w:rsidRPr="004936E6" w:rsidRDefault="004936E6" w:rsidP="004936E6">
      <w:pPr>
        <w:pStyle w:val="PargrafodaLista"/>
        <w:numPr>
          <w:ilvl w:val="0"/>
          <w:numId w:val="20"/>
        </w:numPr>
        <w:autoSpaceDE w:val="0"/>
        <w:autoSpaceDN w:val="0"/>
        <w:adjustRightInd w:val="0"/>
        <w:spacing w:after="240"/>
        <w:contextualSpacing w:val="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N</w:t>
      </w:r>
      <w:r w:rsidR="002540B5" w:rsidRPr="004936E6">
        <w:rPr>
          <w:rFonts w:ascii="Arial" w:eastAsiaTheme="minorHAnsi" w:hAnsi="Arial" w:cs="Arial"/>
          <w:color w:val="231F20"/>
          <w:sz w:val="22"/>
          <w:szCs w:val="22"/>
          <w:lang w:eastAsia="en-US"/>
        </w:rPr>
        <w:t xml:space="preserve">ão poderá ser aplicada em prazo superior a </w:t>
      </w:r>
      <w:r w:rsidR="004A64C3">
        <w:rPr>
          <w:rFonts w:ascii="Arial" w:eastAsiaTheme="minorHAnsi" w:hAnsi="Arial" w:cs="Arial"/>
          <w:color w:val="231F20"/>
          <w:sz w:val="22"/>
          <w:szCs w:val="22"/>
          <w:lang w:eastAsia="en-US"/>
        </w:rPr>
        <w:t>0</w:t>
      </w:r>
      <w:r w:rsidR="002540B5" w:rsidRPr="004936E6">
        <w:rPr>
          <w:rFonts w:ascii="Arial" w:eastAsiaTheme="minorHAnsi" w:hAnsi="Arial" w:cs="Arial"/>
          <w:color w:val="231F20"/>
          <w:sz w:val="22"/>
          <w:szCs w:val="22"/>
          <w:lang w:eastAsia="en-US"/>
        </w:rPr>
        <w:t xml:space="preserve">2 (dois) anos; </w:t>
      </w:r>
      <w:proofErr w:type="gramStart"/>
      <w:r w:rsidR="002540B5" w:rsidRPr="004936E6">
        <w:rPr>
          <w:rFonts w:ascii="Arial" w:eastAsiaTheme="minorHAnsi" w:hAnsi="Arial" w:cs="Arial"/>
          <w:color w:val="231F20"/>
          <w:sz w:val="22"/>
          <w:szCs w:val="22"/>
          <w:lang w:eastAsia="en-US"/>
        </w:rPr>
        <w:t>e</w:t>
      </w:r>
      <w:proofErr w:type="gramEnd"/>
    </w:p>
    <w:p w:rsidR="002540B5" w:rsidRPr="004936E6" w:rsidRDefault="004936E6" w:rsidP="004936E6">
      <w:pPr>
        <w:pStyle w:val="PargrafodaLista"/>
        <w:numPr>
          <w:ilvl w:val="0"/>
          <w:numId w:val="20"/>
        </w:numPr>
        <w:autoSpaceDE w:val="0"/>
        <w:autoSpaceDN w:val="0"/>
        <w:adjustRightInd w:val="0"/>
        <w:spacing w:after="240"/>
        <w:contextualSpacing w:val="0"/>
        <w:jc w:val="both"/>
        <w:rPr>
          <w:rFonts w:ascii="Arial" w:hAnsi="Arial" w:cs="Arial"/>
          <w:sz w:val="22"/>
          <w:szCs w:val="22"/>
        </w:rPr>
      </w:pPr>
      <w:r>
        <w:rPr>
          <w:rFonts w:ascii="Arial" w:eastAsiaTheme="minorHAnsi" w:hAnsi="Arial" w:cs="Arial"/>
          <w:color w:val="231F20"/>
          <w:sz w:val="22"/>
          <w:szCs w:val="22"/>
          <w:lang w:eastAsia="en-US"/>
        </w:rPr>
        <w:t>S</w:t>
      </w:r>
      <w:r w:rsidR="002540B5" w:rsidRPr="004936E6">
        <w:rPr>
          <w:rFonts w:ascii="Arial" w:eastAsiaTheme="minorHAnsi" w:hAnsi="Arial" w:cs="Arial"/>
          <w:color w:val="231F20"/>
          <w:sz w:val="22"/>
          <w:szCs w:val="22"/>
          <w:lang w:eastAsia="en-US"/>
        </w:rPr>
        <w:t>em prejuízo de outras hipóteses, deverá ser aplicada quando o adjudicatário faltoso, sancionado com multa, não realizar o depósito do respectivo valor, no prazo devido.</w:t>
      </w:r>
    </w:p>
    <w:p w:rsidR="003E7694" w:rsidRPr="00B02846" w:rsidRDefault="003E7694" w:rsidP="00A57D02">
      <w:pPr>
        <w:autoSpaceDE w:val="0"/>
        <w:autoSpaceDN w:val="0"/>
        <w:adjustRightInd w:val="0"/>
        <w:spacing w:after="240"/>
        <w:jc w:val="both"/>
        <w:rPr>
          <w:rFonts w:ascii="Arial" w:eastAsiaTheme="minorHAnsi" w:hAnsi="Arial" w:cs="Arial"/>
          <w:b/>
          <w:color w:val="231F20"/>
          <w:sz w:val="18"/>
          <w:szCs w:val="18"/>
          <w:lang w:eastAsia="en-US"/>
        </w:rPr>
      </w:pPr>
      <w:r w:rsidRPr="00484728">
        <w:rPr>
          <w:rFonts w:ascii="Arial" w:eastAsiaTheme="minorHAnsi" w:hAnsi="Arial" w:cs="Arial"/>
          <w:b/>
          <w:bCs/>
          <w:color w:val="231F20"/>
          <w:sz w:val="22"/>
          <w:szCs w:val="22"/>
          <w:lang w:eastAsia="en-US"/>
        </w:rPr>
        <w:t xml:space="preserve">Parágrafo décimo segundo: </w:t>
      </w:r>
      <w:r w:rsidR="00484728" w:rsidRPr="00484728">
        <w:rPr>
          <w:rFonts w:ascii="Arial" w:eastAsiaTheme="minorHAnsi" w:hAnsi="Arial" w:cs="Arial"/>
          <w:bCs/>
          <w:color w:val="231F20"/>
          <w:sz w:val="22"/>
          <w:szCs w:val="22"/>
          <w:lang w:eastAsia="en-US"/>
        </w:rPr>
        <w:t>A</w:t>
      </w:r>
      <w:r w:rsidRPr="00484728">
        <w:rPr>
          <w:rFonts w:ascii="Arial" w:eastAsiaTheme="minorHAnsi" w:hAnsi="Arial" w:cs="Arial"/>
          <w:color w:val="231F20"/>
          <w:sz w:val="22"/>
          <w:szCs w:val="22"/>
          <w:lang w:eastAsia="en-US"/>
        </w:rPr>
        <w:t xml:space="preserve"> declaração de inidoneidade para licitar e contratar com a Administração </w:t>
      </w:r>
      <w:r w:rsidR="00B02846">
        <w:rPr>
          <w:rFonts w:ascii="Arial" w:eastAsiaTheme="minorHAnsi" w:hAnsi="Arial" w:cs="Arial"/>
          <w:color w:val="231F20"/>
          <w:sz w:val="22"/>
          <w:szCs w:val="22"/>
          <w:lang w:eastAsia="en-US"/>
        </w:rPr>
        <w:t>Estadual</w:t>
      </w:r>
      <w:r w:rsidRPr="00484728">
        <w:rPr>
          <w:rFonts w:ascii="Arial" w:eastAsiaTheme="minorHAnsi" w:hAnsi="Arial" w:cs="Arial"/>
          <w:color w:val="231F20"/>
          <w:sz w:val="22"/>
          <w:szCs w:val="22"/>
          <w:lang w:eastAsia="en-US"/>
        </w:rPr>
        <w:t xml:space="preserve">, prevista na alínea </w:t>
      </w:r>
      <w:r w:rsidR="00615BE9">
        <w:rPr>
          <w:rFonts w:ascii="Arial" w:eastAsiaTheme="minorHAnsi" w:hAnsi="Arial" w:cs="Arial"/>
          <w:color w:val="231F20"/>
          <w:sz w:val="22"/>
          <w:szCs w:val="22"/>
          <w:lang w:eastAsia="en-US"/>
        </w:rPr>
        <w:t>“</w:t>
      </w:r>
      <w:r w:rsidRPr="00484728">
        <w:rPr>
          <w:rFonts w:ascii="Arial" w:eastAsiaTheme="minorHAnsi" w:hAnsi="Arial" w:cs="Arial"/>
          <w:color w:val="231F20"/>
          <w:sz w:val="22"/>
          <w:szCs w:val="22"/>
          <w:lang w:eastAsia="en-US"/>
        </w:rPr>
        <w:t>d</w:t>
      </w:r>
      <w:r w:rsidR="00615BE9">
        <w:rPr>
          <w:rFonts w:ascii="Arial" w:eastAsiaTheme="minorHAnsi" w:hAnsi="Arial" w:cs="Arial"/>
          <w:color w:val="231F20"/>
          <w:sz w:val="22"/>
          <w:szCs w:val="22"/>
          <w:lang w:eastAsia="en-US"/>
        </w:rPr>
        <w:t>”</w:t>
      </w:r>
      <w:r w:rsidRPr="00484728">
        <w:rPr>
          <w:rFonts w:ascii="Arial" w:eastAsiaTheme="minorHAnsi" w:hAnsi="Arial" w:cs="Arial"/>
          <w:color w:val="231F20"/>
          <w:sz w:val="22"/>
          <w:szCs w:val="22"/>
          <w:lang w:eastAsia="en-US"/>
        </w:rPr>
        <w:t xml:space="preserve">, do </w:t>
      </w:r>
      <w:r w:rsidRPr="00484728">
        <w:rPr>
          <w:rFonts w:ascii="Arial" w:eastAsiaTheme="minorHAnsi" w:hAnsi="Arial" w:cs="Arial"/>
          <w:i/>
          <w:iCs/>
          <w:color w:val="231F20"/>
          <w:sz w:val="22"/>
          <w:szCs w:val="22"/>
          <w:lang w:eastAsia="en-US"/>
        </w:rPr>
        <w:t xml:space="preserve">caput </w:t>
      </w:r>
      <w:r w:rsidRPr="00484728">
        <w:rPr>
          <w:rFonts w:ascii="Arial" w:eastAsiaTheme="minorHAnsi" w:hAnsi="Arial" w:cs="Arial"/>
          <w:color w:val="231F20"/>
          <w:sz w:val="22"/>
          <w:szCs w:val="22"/>
          <w:lang w:eastAsia="en-US"/>
        </w:rPr>
        <w:t xml:space="preserve">da cláusula vigésima primeira, perdurará pelo tempo em que os motivos determinantes da punição ou até que seja promovida a reabilitação perante a própria autoridade que aplicou a penalidade, que será concedida sempre que o contratado ressarcir a Administração </w:t>
      </w:r>
      <w:r w:rsidR="008326AC">
        <w:rPr>
          <w:rFonts w:ascii="Arial" w:eastAsiaTheme="minorHAnsi" w:hAnsi="Arial" w:cs="Arial"/>
          <w:color w:val="231F20"/>
          <w:sz w:val="22"/>
          <w:szCs w:val="22"/>
          <w:lang w:eastAsia="en-US"/>
        </w:rPr>
        <w:t xml:space="preserve">Pública </w:t>
      </w:r>
      <w:r w:rsidR="00B02846">
        <w:rPr>
          <w:rFonts w:ascii="Arial" w:eastAsiaTheme="minorHAnsi" w:hAnsi="Arial" w:cs="Arial"/>
          <w:color w:val="231F20"/>
          <w:sz w:val="22"/>
          <w:szCs w:val="22"/>
          <w:lang w:eastAsia="en-US"/>
        </w:rPr>
        <w:t xml:space="preserve">Estadual </w:t>
      </w:r>
      <w:r w:rsidRPr="00484728">
        <w:rPr>
          <w:rFonts w:ascii="Arial" w:eastAsiaTheme="minorHAnsi" w:hAnsi="Arial" w:cs="Arial"/>
          <w:color w:val="231F20"/>
          <w:sz w:val="22"/>
          <w:szCs w:val="22"/>
          <w:lang w:eastAsia="en-US"/>
        </w:rPr>
        <w:t>pelos prejuízos causados.</w:t>
      </w:r>
      <w:r w:rsidR="00B02846">
        <w:rPr>
          <w:rFonts w:ascii="Arial" w:eastAsiaTheme="minorHAnsi" w:hAnsi="Arial" w:cs="Arial"/>
          <w:color w:val="231F20"/>
          <w:sz w:val="22"/>
          <w:szCs w:val="22"/>
          <w:lang w:eastAsia="en-US"/>
        </w:rPr>
        <w:t xml:space="preserve"> </w:t>
      </w:r>
      <w:r w:rsidR="00B02846" w:rsidRPr="00B02846">
        <w:rPr>
          <w:rFonts w:ascii="Arial" w:eastAsiaTheme="minorHAnsi" w:hAnsi="Arial" w:cs="Arial"/>
          <w:b/>
          <w:color w:val="231F20"/>
          <w:sz w:val="18"/>
          <w:szCs w:val="18"/>
          <w:lang w:eastAsia="en-US"/>
        </w:rPr>
        <w:t>(item readequado conforme Voto GA-2 – TCE-RJ)</w:t>
      </w:r>
      <w:bookmarkStart w:id="0" w:name="_GoBack"/>
      <w:bookmarkEnd w:id="0"/>
    </w:p>
    <w:p w:rsidR="003E7694" w:rsidRPr="00484728" w:rsidRDefault="003E7694" w:rsidP="00A57D02">
      <w:pPr>
        <w:autoSpaceDE w:val="0"/>
        <w:autoSpaceDN w:val="0"/>
        <w:adjustRightInd w:val="0"/>
        <w:spacing w:after="240"/>
        <w:jc w:val="both"/>
        <w:rPr>
          <w:rFonts w:ascii="Arial" w:eastAsiaTheme="minorHAnsi" w:hAnsi="Arial" w:cs="Arial"/>
          <w:color w:val="231F20"/>
          <w:sz w:val="22"/>
          <w:szCs w:val="22"/>
          <w:lang w:eastAsia="en-US"/>
        </w:rPr>
      </w:pPr>
      <w:r w:rsidRPr="00484728">
        <w:rPr>
          <w:rFonts w:ascii="Arial" w:eastAsiaTheme="minorHAnsi" w:hAnsi="Arial" w:cs="Arial"/>
          <w:b/>
          <w:bCs/>
          <w:color w:val="231F20"/>
          <w:sz w:val="22"/>
          <w:szCs w:val="22"/>
          <w:lang w:eastAsia="en-US"/>
        </w:rPr>
        <w:t xml:space="preserve">Parágrafo décimo terceiro: </w:t>
      </w:r>
      <w:r w:rsidR="00484728" w:rsidRPr="00484728">
        <w:rPr>
          <w:rFonts w:ascii="Arial" w:eastAsiaTheme="minorHAnsi" w:hAnsi="Arial" w:cs="Arial"/>
          <w:color w:val="231F20"/>
          <w:sz w:val="22"/>
          <w:szCs w:val="22"/>
          <w:lang w:eastAsia="en-US"/>
        </w:rPr>
        <w:t>A</w:t>
      </w:r>
      <w:r w:rsidRPr="00484728">
        <w:rPr>
          <w:rFonts w:ascii="Arial" w:eastAsiaTheme="minorHAnsi" w:hAnsi="Arial" w:cs="Arial"/>
          <w:color w:val="231F20"/>
          <w:sz w:val="22"/>
          <w:szCs w:val="22"/>
          <w:lang w:eastAsia="en-US"/>
        </w:rPr>
        <w:t xml:space="preserve"> reabilitação poderá ser requerida após </w:t>
      </w:r>
      <w:r w:rsidR="00A57D02">
        <w:rPr>
          <w:rFonts w:ascii="Arial" w:eastAsiaTheme="minorHAnsi" w:hAnsi="Arial" w:cs="Arial"/>
          <w:color w:val="231F20"/>
          <w:sz w:val="22"/>
          <w:szCs w:val="22"/>
          <w:lang w:eastAsia="en-US"/>
        </w:rPr>
        <w:t>0</w:t>
      </w:r>
      <w:r w:rsidRPr="00484728">
        <w:rPr>
          <w:rFonts w:ascii="Arial" w:eastAsiaTheme="minorHAnsi" w:hAnsi="Arial" w:cs="Arial"/>
          <w:color w:val="231F20"/>
          <w:sz w:val="22"/>
          <w:szCs w:val="22"/>
          <w:lang w:eastAsia="en-US"/>
        </w:rPr>
        <w:t>2 (dois) anos de sua aplicação.</w:t>
      </w:r>
    </w:p>
    <w:p w:rsidR="003E7694" w:rsidRPr="00484728" w:rsidRDefault="003E7694" w:rsidP="00A57D02">
      <w:pPr>
        <w:autoSpaceDE w:val="0"/>
        <w:autoSpaceDN w:val="0"/>
        <w:adjustRightInd w:val="0"/>
        <w:spacing w:after="240"/>
        <w:jc w:val="both"/>
        <w:rPr>
          <w:rFonts w:ascii="Arial" w:eastAsiaTheme="minorHAnsi" w:hAnsi="Arial" w:cs="Arial"/>
          <w:color w:val="231F20"/>
          <w:sz w:val="22"/>
          <w:szCs w:val="22"/>
          <w:lang w:eastAsia="en-US"/>
        </w:rPr>
      </w:pPr>
      <w:r w:rsidRPr="00484728">
        <w:rPr>
          <w:rFonts w:ascii="Arial" w:eastAsiaTheme="minorHAnsi" w:hAnsi="Arial" w:cs="Arial"/>
          <w:b/>
          <w:bCs/>
          <w:color w:val="231F20"/>
          <w:sz w:val="22"/>
          <w:szCs w:val="22"/>
          <w:lang w:eastAsia="en-US"/>
        </w:rPr>
        <w:t xml:space="preserve">Parágrafo décimo quarto: </w:t>
      </w:r>
      <w:r w:rsidR="00484728" w:rsidRPr="00484728">
        <w:rPr>
          <w:rFonts w:ascii="Arial" w:eastAsiaTheme="minorHAnsi" w:hAnsi="Arial" w:cs="Arial"/>
          <w:color w:val="231F20"/>
          <w:sz w:val="22"/>
          <w:szCs w:val="22"/>
          <w:lang w:eastAsia="en-US"/>
        </w:rPr>
        <w:t>O</w:t>
      </w:r>
      <w:r w:rsidRPr="00484728">
        <w:rPr>
          <w:rFonts w:ascii="Arial" w:eastAsiaTheme="minorHAnsi" w:hAnsi="Arial" w:cs="Arial"/>
          <w:color w:val="231F20"/>
          <w:sz w:val="22"/>
          <w:szCs w:val="22"/>
          <w:lang w:eastAsia="en-US"/>
        </w:rPr>
        <w:t xml:space="preserve"> atraso injustificado no cumprimento das obrigações contratuais sujeitará a CONTRATADA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w:t>
      </w:r>
    </w:p>
    <w:p w:rsidR="003E7694" w:rsidRPr="00484728" w:rsidRDefault="003E7694" w:rsidP="00A57D02">
      <w:pPr>
        <w:autoSpaceDE w:val="0"/>
        <w:autoSpaceDN w:val="0"/>
        <w:adjustRightInd w:val="0"/>
        <w:spacing w:after="240"/>
        <w:jc w:val="both"/>
        <w:rPr>
          <w:rFonts w:ascii="Arial" w:eastAsiaTheme="minorHAnsi" w:hAnsi="Arial" w:cs="Arial"/>
          <w:color w:val="231F20"/>
          <w:sz w:val="22"/>
          <w:szCs w:val="22"/>
          <w:lang w:eastAsia="en-US"/>
        </w:rPr>
      </w:pPr>
      <w:r w:rsidRPr="00484728">
        <w:rPr>
          <w:rFonts w:ascii="Arial" w:eastAsiaTheme="minorHAnsi" w:hAnsi="Arial" w:cs="Arial"/>
          <w:b/>
          <w:bCs/>
          <w:color w:val="231F20"/>
          <w:sz w:val="22"/>
          <w:szCs w:val="22"/>
          <w:lang w:eastAsia="en-US"/>
        </w:rPr>
        <w:t xml:space="preserve">Parágrafo décimo quinto: </w:t>
      </w:r>
      <w:r w:rsidR="00484728" w:rsidRPr="00484728">
        <w:rPr>
          <w:rFonts w:ascii="Arial" w:eastAsiaTheme="minorHAnsi" w:hAnsi="Arial" w:cs="Arial"/>
          <w:color w:val="231F20"/>
          <w:sz w:val="22"/>
          <w:szCs w:val="22"/>
          <w:lang w:eastAsia="en-US"/>
        </w:rPr>
        <w:t>S</w:t>
      </w:r>
      <w:r w:rsidRPr="00484728">
        <w:rPr>
          <w:rFonts w:ascii="Arial" w:eastAsiaTheme="minorHAnsi" w:hAnsi="Arial" w:cs="Arial"/>
          <w:color w:val="231F20"/>
          <w:sz w:val="22"/>
          <w:szCs w:val="22"/>
          <w:lang w:eastAsia="en-US"/>
        </w:rPr>
        <w:t xml:space="preserve">e o valor das multas previstas na alínea </w:t>
      </w:r>
      <w:r w:rsidR="0008111C">
        <w:rPr>
          <w:rFonts w:ascii="Arial" w:eastAsiaTheme="minorHAnsi" w:hAnsi="Arial" w:cs="Arial"/>
          <w:color w:val="231F20"/>
          <w:sz w:val="22"/>
          <w:szCs w:val="22"/>
          <w:lang w:eastAsia="en-US"/>
        </w:rPr>
        <w:t>“</w:t>
      </w:r>
      <w:r w:rsidRPr="00484728">
        <w:rPr>
          <w:rFonts w:ascii="Arial" w:eastAsiaTheme="minorHAnsi" w:hAnsi="Arial" w:cs="Arial"/>
          <w:color w:val="231F20"/>
          <w:sz w:val="22"/>
          <w:szCs w:val="22"/>
          <w:lang w:eastAsia="en-US"/>
        </w:rPr>
        <w:t>b</w:t>
      </w:r>
      <w:r w:rsidR="0008111C">
        <w:rPr>
          <w:rFonts w:ascii="Arial" w:eastAsiaTheme="minorHAnsi" w:hAnsi="Arial" w:cs="Arial"/>
          <w:color w:val="231F20"/>
          <w:sz w:val="22"/>
          <w:szCs w:val="22"/>
          <w:lang w:eastAsia="en-US"/>
        </w:rPr>
        <w:t>”</w:t>
      </w:r>
      <w:r w:rsidRPr="00484728">
        <w:rPr>
          <w:rFonts w:ascii="Arial" w:eastAsiaTheme="minorHAnsi" w:hAnsi="Arial" w:cs="Arial"/>
          <w:color w:val="231F20"/>
          <w:sz w:val="22"/>
          <w:szCs w:val="22"/>
          <w:lang w:eastAsia="en-US"/>
        </w:rPr>
        <w:t xml:space="preserve">, do </w:t>
      </w:r>
      <w:r w:rsidRPr="00484728">
        <w:rPr>
          <w:rFonts w:ascii="Arial" w:eastAsiaTheme="minorHAnsi" w:hAnsi="Arial" w:cs="Arial"/>
          <w:i/>
          <w:iCs/>
          <w:color w:val="231F20"/>
          <w:sz w:val="22"/>
          <w:szCs w:val="22"/>
          <w:lang w:eastAsia="en-US"/>
        </w:rPr>
        <w:t xml:space="preserve">caput </w:t>
      </w:r>
      <w:r w:rsidRPr="00484728">
        <w:rPr>
          <w:rFonts w:ascii="Arial" w:eastAsiaTheme="minorHAnsi" w:hAnsi="Arial" w:cs="Arial"/>
          <w:color w:val="231F20"/>
          <w:sz w:val="22"/>
          <w:szCs w:val="22"/>
          <w:lang w:eastAsia="en-US"/>
        </w:rPr>
        <w:t>da cláusula vigésima primeira e parágrafo décimo quarto, aplicadas cumulativamente ou de forma independente, forem superiores ao valor da garantia prestada, além da perda desta, responderá o infrator pela sua diferença, que será descontada dos pagamentos eventualmente devidos pela Administração ou cobrada judicialmente.</w:t>
      </w:r>
    </w:p>
    <w:p w:rsidR="003E7694" w:rsidRPr="00484728" w:rsidRDefault="003E7694" w:rsidP="00E531E9">
      <w:pPr>
        <w:autoSpaceDE w:val="0"/>
        <w:autoSpaceDN w:val="0"/>
        <w:adjustRightInd w:val="0"/>
        <w:spacing w:after="240"/>
        <w:jc w:val="both"/>
        <w:rPr>
          <w:rFonts w:ascii="Arial" w:eastAsiaTheme="minorHAnsi" w:hAnsi="Arial" w:cs="Arial"/>
          <w:color w:val="231F20"/>
          <w:sz w:val="22"/>
          <w:szCs w:val="22"/>
          <w:lang w:eastAsia="en-US"/>
        </w:rPr>
      </w:pPr>
      <w:r w:rsidRPr="00484728">
        <w:rPr>
          <w:rFonts w:ascii="Arial" w:eastAsiaTheme="minorHAnsi" w:hAnsi="Arial" w:cs="Arial"/>
          <w:b/>
          <w:bCs/>
          <w:color w:val="231F20"/>
          <w:sz w:val="22"/>
          <w:szCs w:val="22"/>
          <w:lang w:eastAsia="en-US"/>
        </w:rPr>
        <w:t xml:space="preserve">Parágrafo décimo sexto: </w:t>
      </w:r>
      <w:r w:rsidR="00484728" w:rsidRPr="00484728">
        <w:rPr>
          <w:rFonts w:ascii="Arial" w:eastAsiaTheme="minorHAnsi" w:hAnsi="Arial" w:cs="Arial"/>
          <w:color w:val="231F20"/>
          <w:sz w:val="22"/>
          <w:szCs w:val="22"/>
          <w:lang w:eastAsia="en-US"/>
        </w:rPr>
        <w:t>A</w:t>
      </w:r>
      <w:r w:rsidRPr="00484728">
        <w:rPr>
          <w:rFonts w:ascii="Arial" w:eastAsiaTheme="minorHAnsi" w:hAnsi="Arial" w:cs="Arial"/>
          <w:color w:val="231F20"/>
          <w:sz w:val="22"/>
          <w:szCs w:val="22"/>
          <w:lang w:eastAsia="en-US"/>
        </w:rPr>
        <w:t xml:space="preserve"> aplicação de sanção não exclui a possibilidade de rescisão administrativa do Contrato, garantido o contraditório e a defesa prévia.</w:t>
      </w:r>
    </w:p>
    <w:p w:rsidR="003E7694" w:rsidRPr="00484728" w:rsidRDefault="003E7694" w:rsidP="00E531E9">
      <w:pPr>
        <w:autoSpaceDE w:val="0"/>
        <w:autoSpaceDN w:val="0"/>
        <w:adjustRightInd w:val="0"/>
        <w:spacing w:after="240"/>
        <w:jc w:val="both"/>
        <w:rPr>
          <w:rFonts w:ascii="Arial" w:eastAsiaTheme="minorHAnsi" w:hAnsi="Arial" w:cs="Arial"/>
          <w:color w:val="231F20"/>
          <w:sz w:val="22"/>
          <w:szCs w:val="22"/>
          <w:lang w:eastAsia="en-US"/>
        </w:rPr>
      </w:pPr>
      <w:r w:rsidRPr="00484728">
        <w:rPr>
          <w:rFonts w:ascii="Arial" w:eastAsiaTheme="minorHAnsi" w:hAnsi="Arial" w:cs="Arial"/>
          <w:b/>
          <w:bCs/>
          <w:color w:val="231F20"/>
          <w:sz w:val="22"/>
          <w:szCs w:val="22"/>
          <w:lang w:eastAsia="en-US"/>
        </w:rPr>
        <w:t xml:space="preserve">Parágrafo décimo sétimo: </w:t>
      </w:r>
      <w:r w:rsidR="00484728" w:rsidRPr="00484728">
        <w:rPr>
          <w:rFonts w:ascii="Arial" w:eastAsiaTheme="minorHAnsi" w:hAnsi="Arial" w:cs="Arial"/>
          <w:color w:val="231F20"/>
          <w:sz w:val="22"/>
          <w:szCs w:val="22"/>
          <w:lang w:eastAsia="en-US"/>
        </w:rPr>
        <w:t>A</w:t>
      </w:r>
      <w:r w:rsidRPr="00484728">
        <w:rPr>
          <w:rFonts w:ascii="Arial" w:eastAsiaTheme="minorHAnsi" w:hAnsi="Arial" w:cs="Arial"/>
          <w:color w:val="231F20"/>
          <w:sz w:val="22"/>
          <w:szCs w:val="22"/>
          <w:lang w:eastAsia="en-US"/>
        </w:rPr>
        <w:t xml:space="preserve"> aplicação de qualquer sanção será antecedida de intimação do interessado que indicará a infração cometida, os fatos e os fundamentos legais pertinentes para a</w:t>
      </w:r>
      <w:r w:rsidR="00E531E9">
        <w:rPr>
          <w:rFonts w:ascii="Arial" w:eastAsiaTheme="minorHAnsi" w:hAnsi="Arial" w:cs="Arial"/>
          <w:color w:val="231F20"/>
          <w:sz w:val="22"/>
          <w:szCs w:val="22"/>
          <w:lang w:eastAsia="en-US"/>
        </w:rPr>
        <w:t xml:space="preserve"> </w:t>
      </w:r>
      <w:r w:rsidRPr="00484728">
        <w:rPr>
          <w:rFonts w:ascii="Arial" w:eastAsiaTheme="minorHAnsi" w:hAnsi="Arial" w:cs="Arial"/>
          <w:color w:val="231F20"/>
          <w:sz w:val="22"/>
          <w:szCs w:val="22"/>
          <w:lang w:eastAsia="en-US"/>
        </w:rPr>
        <w:t>aplicação da penalidade, assim como a penalidade que se pretende imputar e o respectivo prazo e/ou valor, se for o caso, observando-se os seguintes preceitos:</w:t>
      </w:r>
    </w:p>
    <w:p w:rsidR="003E7694" w:rsidRPr="00E531E9" w:rsidRDefault="00E531E9" w:rsidP="00E531E9">
      <w:pPr>
        <w:pStyle w:val="PargrafodaLista"/>
        <w:numPr>
          <w:ilvl w:val="0"/>
          <w:numId w:val="22"/>
        </w:numPr>
        <w:autoSpaceDE w:val="0"/>
        <w:autoSpaceDN w:val="0"/>
        <w:adjustRightInd w:val="0"/>
        <w:spacing w:after="240"/>
        <w:contextualSpacing w:val="0"/>
        <w:jc w:val="both"/>
        <w:rPr>
          <w:rFonts w:ascii="Arial" w:eastAsiaTheme="minorHAnsi" w:hAnsi="Arial" w:cs="Arial"/>
          <w:color w:val="231F20"/>
          <w:sz w:val="22"/>
          <w:szCs w:val="22"/>
          <w:lang w:eastAsia="en-US"/>
        </w:rPr>
      </w:pPr>
      <w:r w:rsidRPr="00E531E9">
        <w:rPr>
          <w:rFonts w:ascii="Arial" w:eastAsiaTheme="minorHAnsi" w:hAnsi="Arial" w:cs="Arial"/>
          <w:color w:val="231F20"/>
          <w:sz w:val="22"/>
          <w:szCs w:val="22"/>
          <w:lang w:eastAsia="en-US"/>
        </w:rPr>
        <w:t>O</w:t>
      </w:r>
      <w:r w:rsidR="003E7694" w:rsidRPr="00E531E9">
        <w:rPr>
          <w:rFonts w:ascii="Arial" w:eastAsiaTheme="minorHAnsi" w:hAnsi="Arial" w:cs="Arial"/>
          <w:color w:val="231F20"/>
          <w:sz w:val="22"/>
          <w:szCs w:val="22"/>
          <w:lang w:eastAsia="en-US"/>
        </w:rPr>
        <w:t xml:space="preserve"> interessado será garantido o contraditório e a defesa prévia;</w:t>
      </w:r>
    </w:p>
    <w:p w:rsidR="002540B5" w:rsidRPr="00E531E9" w:rsidRDefault="00E531E9" w:rsidP="00E531E9">
      <w:pPr>
        <w:pStyle w:val="PargrafodaLista"/>
        <w:numPr>
          <w:ilvl w:val="0"/>
          <w:numId w:val="22"/>
        </w:numPr>
        <w:autoSpaceDE w:val="0"/>
        <w:autoSpaceDN w:val="0"/>
        <w:adjustRightInd w:val="0"/>
        <w:spacing w:after="240"/>
        <w:contextualSpacing w:val="0"/>
        <w:jc w:val="both"/>
        <w:rPr>
          <w:rFonts w:ascii="Arial" w:hAnsi="Arial" w:cs="Arial"/>
          <w:sz w:val="22"/>
          <w:szCs w:val="22"/>
        </w:rPr>
      </w:pPr>
      <w:r w:rsidRPr="00E531E9">
        <w:rPr>
          <w:rFonts w:ascii="Arial" w:eastAsiaTheme="minorHAnsi" w:hAnsi="Arial" w:cs="Arial"/>
          <w:color w:val="231F20"/>
          <w:sz w:val="22"/>
          <w:szCs w:val="22"/>
          <w:lang w:eastAsia="en-US"/>
        </w:rPr>
        <w:t>A</w:t>
      </w:r>
      <w:r w:rsidR="003E7694" w:rsidRPr="00E531E9">
        <w:rPr>
          <w:rFonts w:ascii="Arial" w:eastAsiaTheme="minorHAnsi" w:hAnsi="Arial" w:cs="Arial"/>
          <w:color w:val="231F20"/>
          <w:sz w:val="22"/>
          <w:szCs w:val="22"/>
          <w:lang w:eastAsia="en-US"/>
        </w:rPr>
        <w:t xml:space="preserve"> intimação do interessado deverá indicar o prazo e o local para a apresentação da defesa;</w:t>
      </w:r>
    </w:p>
    <w:p w:rsidR="005A6EAF" w:rsidRPr="00E531E9" w:rsidRDefault="00E531E9" w:rsidP="00E531E9">
      <w:pPr>
        <w:pStyle w:val="PargrafodaLista"/>
        <w:numPr>
          <w:ilvl w:val="0"/>
          <w:numId w:val="22"/>
        </w:numPr>
        <w:autoSpaceDE w:val="0"/>
        <w:autoSpaceDN w:val="0"/>
        <w:adjustRightInd w:val="0"/>
        <w:spacing w:after="240"/>
        <w:contextualSpacing w:val="0"/>
        <w:jc w:val="both"/>
        <w:rPr>
          <w:rFonts w:ascii="Arial" w:eastAsiaTheme="minorHAnsi" w:hAnsi="Arial" w:cs="Arial"/>
          <w:color w:val="231F20"/>
          <w:sz w:val="22"/>
          <w:szCs w:val="22"/>
          <w:lang w:eastAsia="en-US"/>
        </w:rPr>
      </w:pPr>
      <w:r w:rsidRPr="00E531E9">
        <w:rPr>
          <w:rFonts w:ascii="Arial" w:eastAsiaTheme="minorHAnsi" w:hAnsi="Arial" w:cs="Arial"/>
          <w:color w:val="231F20"/>
          <w:sz w:val="22"/>
          <w:szCs w:val="22"/>
          <w:lang w:eastAsia="en-US"/>
        </w:rPr>
        <w:lastRenderedPageBreak/>
        <w:t>A</w:t>
      </w:r>
      <w:r w:rsidR="005A6EAF" w:rsidRPr="00E531E9">
        <w:rPr>
          <w:rFonts w:ascii="Arial" w:eastAsiaTheme="minorHAnsi" w:hAnsi="Arial" w:cs="Arial"/>
          <w:color w:val="231F20"/>
          <w:sz w:val="22"/>
          <w:szCs w:val="22"/>
          <w:lang w:eastAsia="en-US"/>
        </w:rPr>
        <w:t xml:space="preserve"> defesa prévia do interessado será exercida no prazo de </w:t>
      </w:r>
      <w:proofErr w:type="gramStart"/>
      <w:r w:rsidR="005A6EAF" w:rsidRPr="00E531E9">
        <w:rPr>
          <w:rFonts w:ascii="Arial" w:eastAsiaTheme="minorHAnsi" w:hAnsi="Arial" w:cs="Arial"/>
          <w:color w:val="231F20"/>
          <w:sz w:val="22"/>
          <w:szCs w:val="22"/>
          <w:lang w:eastAsia="en-US"/>
        </w:rPr>
        <w:t>5</w:t>
      </w:r>
      <w:proofErr w:type="gramEnd"/>
      <w:r w:rsidR="005A6EAF" w:rsidRPr="00E531E9">
        <w:rPr>
          <w:rFonts w:ascii="Arial" w:eastAsiaTheme="minorHAnsi" w:hAnsi="Arial" w:cs="Arial"/>
          <w:color w:val="231F20"/>
          <w:sz w:val="22"/>
          <w:szCs w:val="22"/>
          <w:lang w:eastAsia="en-US"/>
        </w:rPr>
        <w:t xml:space="preserve"> (cinco) dias úteis, no caso de aplicação das penalidades previstas nas alíneas </w:t>
      </w:r>
      <w:r w:rsidR="00945E14" w:rsidRPr="00E531E9">
        <w:rPr>
          <w:rFonts w:ascii="Arial" w:eastAsiaTheme="minorHAnsi" w:hAnsi="Arial" w:cs="Arial"/>
          <w:color w:val="231F20"/>
          <w:sz w:val="22"/>
          <w:szCs w:val="22"/>
          <w:lang w:eastAsia="en-US"/>
        </w:rPr>
        <w:t>“</w:t>
      </w:r>
      <w:r w:rsidR="005A6EAF" w:rsidRPr="00E531E9">
        <w:rPr>
          <w:rFonts w:ascii="Arial" w:eastAsiaTheme="minorHAnsi" w:hAnsi="Arial" w:cs="Arial"/>
          <w:color w:val="231F20"/>
          <w:sz w:val="22"/>
          <w:szCs w:val="22"/>
          <w:lang w:eastAsia="en-US"/>
        </w:rPr>
        <w:t>a</w:t>
      </w:r>
      <w:r w:rsidR="00945E14" w:rsidRPr="00E531E9">
        <w:rPr>
          <w:rFonts w:ascii="Arial" w:eastAsiaTheme="minorHAnsi" w:hAnsi="Arial" w:cs="Arial"/>
          <w:color w:val="231F20"/>
          <w:sz w:val="22"/>
          <w:szCs w:val="22"/>
          <w:lang w:eastAsia="en-US"/>
        </w:rPr>
        <w:t>”</w:t>
      </w:r>
      <w:r w:rsidR="005A6EAF" w:rsidRPr="00E531E9">
        <w:rPr>
          <w:rFonts w:ascii="Arial" w:eastAsiaTheme="minorHAnsi" w:hAnsi="Arial" w:cs="Arial"/>
          <w:color w:val="231F20"/>
          <w:sz w:val="22"/>
          <w:szCs w:val="22"/>
          <w:lang w:eastAsia="en-US"/>
        </w:rPr>
        <w:t xml:space="preserve">, </w:t>
      </w:r>
      <w:r w:rsidR="00945E14" w:rsidRPr="00E531E9">
        <w:rPr>
          <w:rFonts w:ascii="Arial" w:eastAsiaTheme="minorHAnsi" w:hAnsi="Arial" w:cs="Arial"/>
          <w:color w:val="231F20"/>
          <w:sz w:val="22"/>
          <w:szCs w:val="22"/>
          <w:lang w:eastAsia="en-US"/>
        </w:rPr>
        <w:t>“</w:t>
      </w:r>
      <w:r w:rsidR="005A6EAF" w:rsidRPr="00E531E9">
        <w:rPr>
          <w:rFonts w:ascii="Arial" w:eastAsiaTheme="minorHAnsi" w:hAnsi="Arial" w:cs="Arial"/>
          <w:color w:val="231F20"/>
          <w:sz w:val="22"/>
          <w:szCs w:val="22"/>
          <w:lang w:eastAsia="en-US"/>
        </w:rPr>
        <w:t>b</w:t>
      </w:r>
      <w:r w:rsidR="00945E14" w:rsidRPr="00E531E9">
        <w:rPr>
          <w:rFonts w:ascii="Arial" w:eastAsiaTheme="minorHAnsi" w:hAnsi="Arial" w:cs="Arial"/>
          <w:color w:val="231F20"/>
          <w:sz w:val="22"/>
          <w:szCs w:val="22"/>
          <w:lang w:eastAsia="en-US"/>
        </w:rPr>
        <w:t>”</w:t>
      </w:r>
      <w:r w:rsidR="005A6EAF" w:rsidRPr="00E531E9">
        <w:rPr>
          <w:rFonts w:ascii="Arial" w:eastAsiaTheme="minorHAnsi" w:hAnsi="Arial" w:cs="Arial"/>
          <w:color w:val="231F20"/>
          <w:sz w:val="22"/>
          <w:szCs w:val="22"/>
          <w:lang w:eastAsia="en-US"/>
        </w:rPr>
        <w:t xml:space="preserve"> e </w:t>
      </w:r>
      <w:r w:rsidR="00945E14" w:rsidRPr="00E531E9">
        <w:rPr>
          <w:rFonts w:ascii="Arial" w:eastAsiaTheme="minorHAnsi" w:hAnsi="Arial" w:cs="Arial"/>
          <w:color w:val="231F20"/>
          <w:sz w:val="22"/>
          <w:szCs w:val="22"/>
          <w:lang w:eastAsia="en-US"/>
        </w:rPr>
        <w:t>“</w:t>
      </w:r>
      <w:r w:rsidR="005A6EAF" w:rsidRPr="00E531E9">
        <w:rPr>
          <w:rFonts w:ascii="Arial" w:eastAsiaTheme="minorHAnsi" w:hAnsi="Arial" w:cs="Arial"/>
          <w:color w:val="231F20"/>
          <w:sz w:val="22"/>
          <w:szCs w:val="22"/>
          <w:lang w:eastAsia="en-US"/>
        </w:rPr>
        <w:t>c</w:t>
      </w:r>
      <w:r w:rsidR="00945E14" w:rsidRPr="00E531E9">
        <w:rPr>
          <w:rFonts w:ascii="Arial" w:eastAsiaTheme="minorHAnsi" w:hAnsi="Arial" w:cs="Arial"/>
          <w:color w:val="231F20"/>
          <w:sz w:val="22"/>
          <w:szCs w:val="22"/>
          <w:lang w:eastAsia="en-US"/>
        </w:rPr>
        <w:t>”</w:t>
      </w:r>
      <w:r w:rsidR="005A6EAF" w:rsidRPr="00E531E9">
        <w:rPr>
          <w:rFonts w:ascii="Arial" w:eastAsiaTheme="minorHAnsi" w:hAnsi="Arial" w:cs="Arial"/>
          <w:color w:val="231F20"/>
          <w:sz w:val="22"/>
          <w:szCs w:val="22"/>
          <w:lang w:eastAsia="en-US"/>
        </w:rPr>
        <w:t xml:space="preserve">, do </w:t>
      </w:r>
      <w:r w:rsidR="005A6EAF" w:rsidRPr="00E531E9">
        <w:rPr>
          <w:rFonts w:ascii="Arial" w:eastAsiaTheme="minorHAnsi" w:hAnsi="Arial" w:cs="Arial"/>
          <w:i/>
          <w:iCs/>
          <w:color w:val="231F20"/>
          <w:sz w:val="22"/>
          <w:szCs w:val="22"/>
          <w:lang w:eastAsia="en-US"/>
        </w:rPr>
        <w:t xml:space="preserve">caput </w:t>
      </w:r>
      <w:r w:rsidR="005A6EAF" w:rsidRPr="00E531E9">
        <w:rPr>
          <w:rFonts w:ascii="Arial" w:eastAsiaTheme="minorHAnsi" w:hAnsi="Arial" w:cs="Arial"/>
          <w:color w:val="231F20"/>
          <w:sz w:val="22"/>
          <w:szCs w:val="22"/>
          <w:lang w:eastAsia="en-US"/>
        </w:rPr>
        <w:t>da cláusula vigésima primeira, e no prazo de 10 (dez) dias, no caso da alínea d, do mesmo dispositivo;</w:t>
      </w:r>
      <w:r w:rsidR="002D1C85" w:rsidRPr="00E531E9">
        <w:rPr>
          <w:rFonts w:ascii="Arial" w:eastAsiaTheme="minorHAnsi" w:hAnsi="Arial" w:cs="Arial"/>
          <w:color w:val="231F20"/>
          <w:sz w:val="22"/>
          <w:szCs w:val="22"/>
          <w:lang w:eastAsia="en-US"/>
        </w:rPr>
        <w:t xml:space="preserve"> e</w:t>
      </w:r>
    </w:p>
    <w:p w:rsidR="005A6EAF" w:rsidRPr="00E531E9" w:rsidRDefault="00E531E9" w:rsidP="00E531E9">
      <w:pPr>
        <w:pStyle w:val="PargrafodaLista"/>
        <w:numPr>
          <w:ilvl w:val="0"/>
          <w:numId w:val="22"/>
        </w:numPr>
        <w:autoSpaceDE w:val="0"/>
        <w:autoSpaceDN w:val="0"/>
        <w:adjustRightInd w:val="0"/>
        <w:spacing w:after="240"/>
        <w:contextualSpacing w:val="0"/>
        <w:jc w:val="both"/>
        <w:rPr>
          <w:rFonts w:ascii="Arial" w:eastAsiaTheme="minorHAnsi" w:hAnsi="Arial" w:cs="Arial"/>
          <w:color w:val="231F20"/>
          <w:sz w:val="22"/>
          <w:szCs w:val="22"/>
          <w:lang w:eastAsia="en-US"/>
        </w:rPr>
      </w:pPr>
      <w:r w:rsidRPr="00E531E9">
        <w:rPr>
          <w:rFonts w:ascii="Arial" w:eastAsiaTheme="minorHAnsi" w:hAnsi="Arial" w:cs="Arial"/>
          <w:color w:val="231F20"/>
          <w:sz w:val="22"/>
          <w:szCs w:val="22"/>
          <w:lang w:eastAsia="en-US"/>
        </w:rPr>
        <w:t>S</w:t>
      </w:r>
      <w:r w:rsidR="005A6EAF" w:rsidRPr="00E531E9">
        <w:rPr>
          <w:rFonts w:ascii="Arial" w:eastAsiaTheme="minorHAnsi" w:hAnsi="Arial" w:cs="Arial"/>
          <w:color w:val="231F20"/>
          <w:sz w:val="22"/>
          <w:szCs w:val="22"/>
          <w:lang w:eastAsia="en-US"/>
        </w:rPr>
        <w:t>erá emitida decisão conclusiva sobre a aplicação ou não da sanção, pela autoridade competente, devendo ser apresentada a devida motivação, com a demonstração dos fatos e dos respectivos fundamentos jurídicos.</w:t>
      </w:r>
    </w:p>
    <w:p w:rsidR="005A6EAF" w:rsidRPr="005A6EAF" w:rsidRDefault="005A6EAF" w:rsidP="00E531E9">
      <w:pPr>
        <w:autoSpaceDE w:val="0"/>
        <w:autoSpaceDN w:val="0"/>
        <w:adjustRightInd w:val="0"/>
        <w:spacing w:after="240"/>
        <w:jc w:val="both"/>
        <w:rPr>
          <w:rFonts w:ascii="Arial" w:eastAsiaTheme="minorHAnsi" w:hAnsi="Arial" w:cs="Arial"/>
          <w:color w:val="231F20"/>
          <w:sz w:val="22"/>
          <w:szCs w:val="22"/>
          <w:lang w:eastAsia="en-US"/>
        </w:rPr>
      </w:pPr>
      <w:r w:rsidRPr="005A6EAF">
        <w:rPr>
          <w:rFonts w:ascii="Arial" w:eastAsiaTheme="minorHAnsi" w:hAnsi="Arial" w:cs="Arial"/>
          <w:b/>
          <w:bCs/>
          <w:color w:val="231F20"/>
          <w:sz w:val="22"/>
          <w:szCs w:val="22"/>
          <w:lang w:eastAsia="en-US"/>
        </w:rPr>
        <w:t xml:space="preserve">Parágrafo décimo oitavo: </w:t>
      </w:r>
      <w:r w:rsidR="004A0B48" w:rsidRPr="005A6EAF">
        <w:rPr>
          <w:rFonts w:ascii="Arial" w:eastAsiaTheme="minorHAnsi" w:hAnsi="Arial" w:cs="Arial"/>
          <w:color w:val="231F20"/>
          <w:sz w:val="22"/>
          <w:szCs w:val="22"/>
          <w:lang w:eastAsia="en-US"/>
        </w:rPr>
        <w:t xml:space="preserve">A </w:t>
      </w:r>
      <w:r w:rsidRPr="005A6EAF">
        <w:rPr>
          <w:rFonts w:ascii="Arial" w:eastAsiaTheme="minorHAnsi" w:hAnsi="Arial" w:cs="Arial"/>
          <w:color w:val="231F20"/>
          <w:sz w:val="22"/>
          <w:szCs w:val="22"/>
          <w:lang w:eastAsia="en-US"/>
        </w:rPr>
        <w:t>recusa injustificada do adjudicatário em assinar o contrato dentro do prazo estipulado pela Entidade, sem que haja justo motivo para tal, caracterizará o descumprimento total da obrigação assumida e determinará a aplicação de multa de 5% (cinco por cento) do valor total do contrato, cabendo, ainda, a aplicação das demais sanções administrativas.</w:t>
      </w:r>
    </w:p>
    <w:p w:rsidR="002540B5" w:rsidRPr="005A6EAF" w:rsidRDefault="005A6EAF" w:rsidP="00DC3452">
      <w:pPr>
        <w:autoSpaceDE w:val="0"/>
        <w:autoSpaceDN w:val="0"/>
        <w:adjustRightInd w:val="0"/>
        <w:spacing w:after="240"/>
        <w:jc w:val="both"/>
        <w:rPr>
          <w:rFonts w:ascii="Arial" w:hAnsi="Arial" w:cs="Arial"/>
          <w:sz w:val="22"/>
          <w:szCs w:val="22"/>
        </w:rPr>
      </w:pPr>
      <w:r w:rsidRPr="005A6EAF">
        <w:rPr>
          <w:rFonts w:ascii="Arial" w:eastAsiaTheme="minorHAnsi" w:hAnsi="Arial" w:cs="Arial"/>
          <w:b/>
          <w:bCs/>
          <w:color w:val="231F20"/>
          <w:sz w:val="22"/>
          <w:szCs w:val="22"/>
          <w:lang w:eastAsia="en-US"/>
        </w:rPr>
        <w:t xml:space="preserve">Parágrafo décimo nono: </w:t>
      </w:r>
      <w:r w:rsidR="004A0B48" w:rsidRPr="005A6EAF">
        <w:rPr>
          <w:rFonts w:ascii="Arial" w:eastAsiaTheme="minorHAnsi" w:hAnsi="Arial" w:cs="Arial"/>
          <w:color w:val="231F20"/>
          <w:sz w:val="22"/>
          <w:szCs w:val="22"/>
          <w:lang w:eastAsia="en-US"/>
        </w:rPr>
        <w:t>A</w:t>
      </w:r>
      <w:r w:rsidRPr="005A6EAF">
        <w:rPr>
          <w:rFonts w:ascii="Arial" w:eastAsiaTheme="minorHAnsi" w:hAnsi="Arial" w:cs="Arial"/>
          <w:color w:val="231F20"/>
          <w:sz w:val="22"/>
          <w:szCs w:val="22"/>
          <w:lang w:eastAsia="en-US"/>
        </w:rPr>
        <w:t>s penalidades previstas na cláusula vigésima primeira também poderão ser aplicadas aos licitantes e ao adjudicatário.</w:t>
      </w:r>
    </w:p>
    <w:p w:rsidR="00882388" w:rsidRPr="00882388" w:rsidRDefault="00882388" w:rsidP="00DC3452">
      <w:pPr>
        <w:autoSpaceDE w:val="0"/>
        <w:autoSpaceDN w:val="0"/>
        <w:adjustRightInd w:val="0"/>
        <w:spacing w:after="240"/>
        <w:jc w:val="both"/>
        <w:rPr>
          <w:rFonts w:ascii="Arial" w:hAnsi="Arial" w:cs="Arial"/>
          <w:sz w:val="22"/>
          <w:szCs w:val="22"/>
        </w:rPr>
      </w:pPr>
      <w:r w:rsidRPr="00882388">
        <w:rPr>
          <w:rFonts w:ascii="Arial" w:eastAsiaTheme="minorHAnsi" w:hAnsi="Arial" w:cs="Arial"/>
          <w:b/>
          <w:bCs/>
          <w:color w:val="231F20"/>
          <w:sz w:val="22"/>
          <w:szCs w:val="22"/>
          <w:lang w:eastAsia="en-US"/>
        </w:rPr>
        <w:t xml:space="preserve">Parágrafo vigésimo: </w:t>
      </w:r>
      <w:r w:rsidRPr="00882388">
        <w:rPr>
          <w:rFonts w:ascii="Arial" w:eastAsiaTheme="minorHAnsi" w:hAnsi="Arial" w:cs="Arial"/>
          <w:color w:val="231F20"/>
          <w:sz w:val="22"/>
          <w:szCs w:val="22"/>
          <w:lang w:eastAsia="en-US"/>
        </w:rPr>
        <w:t xml:space="preserve">Os licitantes, adjudicatários e contratantes que forem penalizados com as sanções de suspensão temporária da participação em licitação e impedimento de contratar e a declaração de inidoneidade para licitar e contratar por qualquer Ente ou Entidade da Administração Federal, Estadual, Distrital e Municipal </w:t>
      </w:r>
      <w:proofErr w:type="gramStart"/>
      <w:r w:rsidRPr="00882388">
        <w:rPr>
          <w:rFonts w:ascii="Arial" w:eastAsiaTheme="minorHAnsi" w:hAnsi="Arial" w:cs="Arial"/>
          <w:color w:val="231F20"/>
          <w:sz w:val="22"/>
          <w:szCs w:val="22"/>
          <w:lang w:eastAsia="en-US"/>
        </w:rPr>
        <w:t>ficarão</w:t>
      </w:r>
      <w:proofErr w:type="gramEnd"/>
      <w:r w:rsidRPr="00882388">
        <w:rPr>
          <w:rFonts w:ascii="Arial" w:eastAsiaTheme="minorHAnsi" w:hAnsi="Arial" w:cs="Arial"/>
          <w:color w:val="231F20"/>
          <w:sz w:val="22"/>
          <w:szCs w:val="22"/>
          <w:lang w:eastAsia="en-US"/>
        </w:rPr>
        <w:t xml:space="preserve"> impedidos de contratar com a Administração Pública do Estado do Rio de Janeiro enquanto perdurarem os efeitos da respectiva penalidade.</w:t>
      </w:r>
    </w:p>
    <w:p w:rsidR="00882388" w:rsidRPr="00882388" w:rsidRDefault="00882388" w:rsidP="00C72D60">
      <w:pPr>
        <w:autoSpaceDE w:val="0"/>
        <w:autoSpaceDN w:val="0"/>
        <w:adjustRightInd w:val="0"/>
        <w:spacing w:after="360"/>
        <w:jc w:val="both"/>
        <w:rPr>
          <w:rFonts w:ascii="Arial" w:hAnsi="Arial" w:cs="Arial"/>
          <w:sz w:val="22"/>
          <w:szCs w:val="22"/>
        </w:rPr>
      </w:pPr>
      <w:r w:rsidRPr="00882388">
        <w:rPr>
          <w:rFonts w:ascii="Arial" w:eastAsiaTheme="minorHAnsi" w:hAnsi="Arial" w:cs="Arial"/>
          <w:b/>
          <w:bCs/>
          <w:color w:val="231F20"/>
          <w:sz w:val="22"/>
          <w:szCs w:val="22"/>
          <w:lang w:eastAsia="en-US"/>
        </w:rPr>
        <w:t xml:space="preserve">Parágrafo vigésimo primeiro: </w:t>
      </w:r>
      <w:r w:rsidR="002D1C85" w:rsidRPr="00882388">
        <w:rPr>
          <w:rFonts w:ascii="Arial" w:eastAsiaTheme="minorHAnsi" w:hAnsi="Arial" w:cs="Arial"/>
          <w:color w:val="231F20"/>
          <w:sz w:val="22"/>
          <w:szCs w:val="22"/>
          <w:lang w:eastAsia="en-US"/>
        </w:rPr>
        <w:t>P</w:t>
      </w:r>
      <w:r w:rsidRPr="00882388">
        <w:rPr>
          <w:rFonts w:ascii="Arial" w:eastAsiaTheme="minorHAnsi" w:hAnsi="Arial" w:cs="Arial"/>
          <w:color w:val="231F20"/>
          <w:sz w:val="22"/>
          <w:szCs w:val="22"/>
          <w:lang w:eastAsia="en-US"/>
        </w:rPr>
        <w:t>enalidades impostas aos licitantes serão registradas pelo ÓRGÃO LICITANTE no Cadastro de Fornecedores do Estado, por meio do SIGA.</w:t>
      </w:r>
    </w:p>
    <w:p w:rsidR="002540B5" w:rsidRDefault="008F4956" w:rsidP="00C72D60">
      <w:pPr>
        <w:autoSpaceDE w:val="0"/>
        <w:autoSpaceDN w:val="0"/>
        <w:adjustRightInd w:val="0"/>
        <w:spacing w:after="240"/>
        <w:jc w:val="both"/>
        <w:rPr>
          <w:rFonts w:ascii="Arial" w:eastAsiaTheme="minorHAnsi" w:hAnsi="Arial" w:cs="Arial"/>
          <w:color w:val="231F20"/>
          <w:sz w:val="22"/>
          <w:szCs w:val="22"/>
          <w:lang w:eastAsia="en-US"/>
        </w:rPr>
      </w:pPr>
      <w:r w:rsidRPr="008F4956">
        <w:rPr>
          <w:rFonts w:ascii="Arial" w:eastAsiaTheme="minorHAnsi" w:hAnsi="Arial" w:cs="Arial"/>
          <w:b/>
          <w:bCs/>
          <w:color w:val="231F20"/>
          <w:sz w:val="22"/>
          <w:szCs w:val="22"/>
          <w:lang w:eastAsia="en-US"/>
        </w:rPr>
        <w:t xml:space="preserve">Parágrafo vigésimo segundo: </w:t>
      </w:r>
      <w:r w:rsidRPr="008F4956">
        <w:rPr>
          <w:rFonts w:ascii="Arial" w:eastAsiaTheme="minorHAnsi" w:hAnsi="Arial" w:cs="Arial"/>
          <w:color w:val="231F20"/>
          <w:sz w:val="22"/>
          <w:szCs w:val="22"/>
          <w:lang w:eastAsia="en-US"/>
        </w:rPr>
        <w:t>Após o registro mencionado no item acima, deverá ser remetido para a Coordenadoria de Cadastros da S</w:t>
      </w:r>
      <w:r w:rsidR="00A12DAD">
        <w:rPr>
          <w:rFonts w:ascii="Arial" w:eastAsiaTheme="minorHAnsi" w:hAnsi="Arial" w:cs="Arial"/>
          <w:color w:val="231F20"/>
          <w:sz w:val="22"/>
          <w:szCs w:val="22"/>
          <w:lang w:eastAsia="en-US"/>
        </w:rPr>
        <w:t xml:space="preserve">ecretaria de Estado de Fazenda e Planejamento – </w:t>
      </w:r>
      <w:r w:rsidRPr="008F4956">
        <w:rPr>
          <w:rFonts w:ascii="Arial" w:eastAsiaTheme="minorHAnsi" w:hAnsi="Arial" w:cs="Arial"/>
          <w:color w:val="231F20"/>
          <w:sz w:val="22"/>
          <w:szCs w:val="22"/>
          <w:lang w:eastAsia="en-US"/>
        </w:rPr>
        <w:t>SE</w:t>
      </w:r>
      <w:r w:rsidR="00A12DAD">
        <w:rPr>
          <w:rFonts w:ascii="Arial" w:eastAsiaTheme="minorHAnsi" w:hAnsi="Arial" w:cs="Arial"/>
          <w:color w:val="231F20"/>
          <w:sz w:val="22"/>
          <w:szCs w:val="22"/>
          <w:lang w:eastAsia="en-US"/>
        </w:rPr>
        <w:t>FAZ,</w:t>
      </w:r>
      <w:r w:rsidRPr="008F4956">
        <w:rPr>
          <w:rFonts w:ascii="Arial" w:eastAsiaTheme="minorHAnsi" w:hAnsi="Arial" w:cs="Arial"/>
          <w:color w:val="231F20"/>
          <w:sz w:val="22"/>
          <w:szCs w:val="22"/>
          <w:lang w:eastAsia="en-US"/>
        </w:rPr>
        <w:t xml:space="preserve"> o extrato de publicação no Diário Oficial do Estado do ato de aplicação das penalidades citadas nas alíneas </w:t>
      </w:r>
      <w:r>
        <w:rPr>
          <w:rFonts w:ascii="Arial" w:eastAsiaTheme="minorHAnsi" w:hAnsi="Arial" w:cs="Arial"/>
          <w:color w:val="231F20"/>
          <w:sz w:val="22"/>
          <w:szCs w:val="22"/>
          <w:lang w:eastAsia="en-US"/>
        </w:rPr>
        <w:t>“</w:t>
      </w:r>
      <w:r w:rsidRPr="008F4956">
        <w:rPr>
          <w:rFonts w:ascii="Arial" w:eastAsiaTheme="minorHAnsi" w:hAnsi="Arial" w:cs="Arial"/>
          <w:color w:val="231F20"/>
          <w:sz w:val="22"/>
          <w:szCs w:val="22"/>
          <w:lang w:eastAsia="en-US"/>
        </w:rPr>
        <w:t>c</w:t>
      </w:r>
      <w:r>
        <w:rPr>
          <w:rFonts w:ascii="Arial" w:eastAsiaTheme="minorHAnsi" w:hAnsi="Arial" w:cs="Arial"/>
          <w:color w:val="231F20"/>
          <w:sz w:val="22"/>
          <w:szCs w:val="22"/>
          <w:lang w:eastAsia="en-US"/>
        </w:rPr>
        <w:t>”</w:t>
      </w:r>
      <w:r w:rsidRPr="008F4956">
        <w:rPr>
          <w:rFonts w:ascii="Arial" w:eastAsiaTheme="minorHAnsi" w:hAnsi="Arial" w:cs="Arial"/>
          <w:color w:val="231F20"/>
          <w:sz w:val="22"/>
          <w:szCs w:val="22"/>
          <w:lang w:eastAsia="en-US"/>
        </w:rPr>
        <w:t xml:space="preserve"> e </w:t>
      </w:r>
      <w:r>
        <w:rPr>
          <w:rFonts w:ascii="Arial" w:eastAsiaTheme="minorHAnsi" w:hAnsi="Arial" w:cs="Arial"/>
          <w:color w:val="231F20"/>
          <w:sz w:val="22"/>
          <w:szCs w:val="22"/>
          <w:lang w:eastAsia="en-US"/>
        </w:rPr>
        <w:t>“</w:t>
      </w:r>
      <w:r w:rsidRPr="008F4956">
        <w:rPr>
          <w:rFonts w:ascii="Arial" w:eastAsiaTheme="minorHAnsi" w:hAnsi="Arial" w:cs="Arial"/>
          <w:color w:val="231F20"/>
          <w:sz w:val="22"/>
          <w:szCs w:val="22"/>
          <w:lang w:eastAsia="en-US"/>
        </w:rPr>
        <w:t>d</w:t>
      </w:r>
      <w:r>
        <w:rPr>
          <w:rFonts w:ascii="Arial" w:eastAsiaTheme="minorHAnsi" w:hAnsi="Arial" w:cs="Arial"/>
          <w:color w:val="231F20"/>
          <w:sz w:val="22"/>
          <w:szCs w:val="22"/>
          <w:lang w:eastAsia="en-US"/>
        </w:rPr>
        <w:t>”</w:t>
      </w:r>
      <w:r w:rsidRPr="008F4956">
        <w:rPr>
          <w:rFonts w:ascii="Arial" w:eastAsiaTheme="minorHAnsi" w:hAnsi="Arial" w:cs="Arial"/>
          <w:color w:val="231F20"/>
          <w:sz w:val="22"/>
          <w:szCs w:val="22"/>
          <w:lang w:eastAsia="en-US"/>
        </w:rPr>
        <w:t xml:space="preserve"> do </w:t>
      </w:r>
      <w:r w:rsidRPr="008F4956">
        <w:rPr>
          <w:rFonts w:ascii="Arial" w:eastAsiaTheme="minorHAnsi" w:hAnsi="Arial" w:cs="Arial"/>
          <w:i/>
          <w:iCs/>
          <w:color w:val="231F20"/>
          <w:sz w:val="22"/>
          <w:szCs w:val="22"/>
          <w:lang w:eastAsia="en-US"/>
        </w:rPr>
        <w:t xml:space="preserve">caput </w:t>
      </w:r>
      <w:r w:rsidRPr="008F4956">
        <w:rPr>
          <w:rFonts w:ascii="Arial" w:eastAsiaTheme="minorHAnsi" w:hAnsi="Arial" w:cs="Arial"/>
          <w:color w:val="231F20"/>
          <w:sz w:val="22"/>
          <w:szCs w:val="22"/>
          <w:lang w:eastAsia="en-US"/>
        </w:rPr>
        <w:t>da cláusula vigésima primeira, de modo a possibilitar a formalização da extensão dos seus efeitos para todos os órgãos e entidades da Administração Pública do Estado do Rio de Janeiro.</w:t>
      </w:r>
    </w:p>
    <w:p w:rsidR="00E46E6F" w:rsidRPr="003A4D4A" w:rsidRDefault="00E46E6F" w:rsidP="00733EAA">
      <w:pPr>
        <w:autoSpaceDE w:val="0"/>
        <w:autoSpaceDN w:val="0"/>
        <w:adjustRightInd w:val="0"/>
        <w:spacing w:after="240"/>
        <w:jc w:val="both"/>
        <w:rPr>
          <w:rFonts w:ascii="Arial" w:eastAsiaTheme="minorHAnsi" w:hAnsi="Arial" w:cs="Arial"/>
          <w:b/>
          <w:bCs/>
          <w:sz w:val="22"/>
          <w:szCs w:val="22"/>
          <w:lang w:eastAsia="en-US"/>
        </w:rPr>
      </w:pPr>
      <w:r w:rsidRPr="003A4D4A">
        <w:rPr>
          <w:rFonts w:ascii="Arial" w:eastAsiaTheme="minorHAnsi" w:hAnsi="Arial" w:cs="Arial"/>
          <w:b/>
          <w:bCs/>
          <w:sz w:val="22"/>
          <w:szCs w:val="22"/>
          <w:lang w:eastAsia="en-US"/>
        </w:rPr>
        <w:t>CLÁUSULA VIGÉSIMA SEGUNDA: DA GARANTIA</w:t>
      </w:r>
    </w:p>
    <w:p w:rsidR="00E46E6F" w:rsidRPr="003A4D4A" w:rsidRDefault="00E46E6F" w:rsidP="00733EAA">
      <w:pPr>
        <w:autoSpaceDE w:val="0"/>
        <w:autoSpaceDN w:val="0"/>
        <w:adjustRightInd w:val="0"/>
        <w:spacing w:after="240"/>
        <w:jc w:val="both"/>
        <w:rPr>
          <w:rFonts w:ascii="Arial" w:eastAsiaTheme="minorHAnsi" w:hAnsi="Arial" w:cs="Arial"/>
          <w:sz w:val="22"/>
          <w:szCs w:val="22"/>
          <w:lang w:eastAsia="en-US"/>
        </w:rPr>
      </w:pPr>
      <w:r w:rsidRPr="003A4D4A">
        <w:rPr>
          <w:rFonts w:ascii="Arial" w:eastAsiaTheme="minorHAnsi" w:hAnsi="Arial" w:cs="Arial"/>
          <w:sz w:val="22"/>
          <w:szCs w:val="22"/>
          <w:lang w:eastAsia="en-US"/>
        </w:rPr>
        <w:t xml:space="preserve">Exigir-se-á do fornecedor, no prazo máximo de </w:t>
      </w:r>
      <w:r w:rsidR="00BD7B72" w:rsidRPr="003A4D4A">
        <w:rPr>
          <w:rFonts w:ascii="Arial" w:eastAsiaTheme="minorHAnsi" w:hAnsi="Arial" w:cs="Arial"/>
          <w:sz w:val="22"/>
          <w:szCs w:val="22"/>
          <w:lang w:eastAsia="en-US"/>
        </w:rPr>
        <w:t>30</w:t>
      </w:r>
      <w:r w:rsidRPr="003A4D4A">
        <w:rPr>
          <w:rFonts w:ascii="Arial" w:eastAsiaTheme="minorHAnsi" w:hAnsi="Arial" w:cs="Arial"/>
          <w:sz w:val="22"/>
          <w:szCs w:val="22"/>
          <w:lang w:eastAsia="en-US"/>
        </w:rPr>
        <w:t xml:space="preserve"> (</w:t>
      </w:r>
      <w:r w:rsidR="00BD7B72" w:rsidRPr="003A4D4A">
        <w:rPr>
          <w:rFonts w:ascii="Arial" w:eastAsiaTheme="minorHAnsi" w:hAnsi="Arial" w:cs="Arial"/>
          <w:sz w:val="22"/>
          <w:szCs w:val="22"/>
          <w:lang w:eastAsia="en-US"/>
        </w:rPr>
        <w:t>trinta</w:t>
      </w:r>
      <w:r w:rsidRPr="003A4D4A">
        <w:rPr>
          <w:rFonts w:ascii="Arial" w:eastAsiaTheme="minorHAnsi" w:hAnsi="Arial" w:cs="Arial"/>
          <w:sz w:val="22"/>
          <w:szCs w:val="22"/>
          <w:lang w:eastAsia="en-US"/>
        </w:rPr>
        <w:t xml:space="preserve">) dias, contado da data da assinatura do contrato, uma garantia, a ser prestada em qualquer modalidade prevista pelo § 1º, art. 56 da Lei nº 8.666/93, da ordem de </w:t>
      </w:r>
      <w:r w:rsidR="00AF2FFB" w:rsidRPr="003A4D4A">
        <w:rPr>
          <w:rFonts w:ascii="Arial" w:eastAsiaTheme="minorHAnsi" w:hAnsi="Arial" w:cs="Arial"/>
          <w:sz w:val="22"/>
          <w:szCs w:val="22"/>
          <w:lang w:eastAsia="en-US"/>
        </w:rPr>
        <w:t>5</w:t>
      </w:r>
      <w:r w:rsidRPr="003A4D4A">
        <w:rPr>
          <w:rFonts w:ascii="Arial" w:eastAsiaTheme="minorHAnsi" w:hAnsi="Arial" w:cs="Arial"/>
          <w:sz w:val="22"/>
          <w:szCs w:val="22"/>
          <w:lang w:eastAsia="en-US"/>
        </w:rPr>
        <w:t xml:space="preserve"> % (</w:t>
      </w:r>
      <w:r w:rsidR="00AF2FFB" w:rsidRPr="003A4D4A">
        <w:rPr>
          <w:rFonts w:ascii="Arial" w:eastAsiaTheme="minorHAnsi" w:hAnsi="Arial" w:cs="Arial"/>
          <w:sz w:val="22"/>
          <w:szCs w:val="22"/>
          <w:lang w:eastAsia="en-US"/>
        </w:rPr>
        <w:t>cinco por cento</w:t>
      </w:r>
      <w:r w:rsidRPr="003A4D4A">
        <w:rPr>
          <w:rFonts w:ascii="Arial" w:eastAsiaTheme="minorHAnsi" w:hAnsi="Arial" w:cs="Arial"/>
          <w:sz w:val="22"/>
          <w:szCs w:val="22"/>
          <w:lang w:eastAsia="en-US"/>
        </w:rPr>
        <w:t>) do valor do contrato, a ser restituída após sua execução satisfatória.</w:t>
      </w:r>
    </w:p>
    <w:p w:rsidR="00E46E6F" w:rsidRPr="003A4D4A" w:rsidRDefault="00E46E6F" w:rsidP="00C72D60">
      <w:pPr>
        <w:autoSpaceDE w:val="0"/>
        <w:autoSpaceDN w:val="0"/>
        <w:adjustRightInd w:val="0"/>
        <w:spacing w:after="360"/>
        <w:jc w:val="both"/>
        <w:rPr>
          <w:rFonts w:ascii="Arial" w:eastAsiaTheme="minorHAnsi" w:hAnsi="Arial" w:cs="Arial"/>
          <w:sz w:val="22"/>
          <w:szCs w:val="22"/>
          <w:lang w:eastAsia="en-US"/>
        </w:rPr>
      </w:pPr>
      <w:r w:rsidRPr="003A4D4A">
        <w:rPr>
          <w:rFonts w:ascii="Arial" w:eastAsiaTheme="minorHAnsi" w:hAnsi="Arial" w:cs="Arial"/>
          <w:b/>
          <w:bCs/>
          <w:sz w:val="22"/>
          <w:szCs w:val="22"/>
          <w:lang w:eastAsia="en-US"/>
        </w:rPr>
        <w:t xml:space="preserve">Parágrafo primeiro: </w:t>
      </w:r>
      <w:r w:rsidR="001D620D" w:rsidRPr="003A4D4A">
        <w:rPr>
          <w:rFonts w:ascii="Arial" w:eastAsiaTheme="minorHAnsi" w:hAnsi="Arial" w:cs="Arial"/>
          <w:sz w:val="22"/>
          <w:szCs w:val="22"/>
          <w:lang w:eastAsia="en-US"/>
        </w:rPr>
        <w:t>A</w:t>
      </w:r>
      <w:r w:rsidRPr="003A4D4A">
        <w:rPr>
          <w:rFonts w:ascii="Arial" w:eastAsiaTheme="minorHAnsi" w:hAnsi="Arial" w:cs="Arial"/>
          <w:sz w:val="22"/>
          <w:szCs w:val="22"/>
          <w:lang w:eastAsia="en-US"/>
        </w:rPr>
        <w:t xml:space="preserve"> garantia prestada não poderá se vincular a outras contratações, salvo após sua liberação.</w:t>
      </w:r>
    </w:p>
    <w:p w:rsidR="00D35B7F" w:rsidRPr="003A4D4A" w:rsidRDefault="00E46E6F" w:rsidP="00C92B17">
      <w:pPr>
        <w:autoSpaceDE w:val="0"/>
        <w:autoSpaceDN w:val="0"/>
        <w:adjustRightInd w:val="0"/>
        <w:spacing w:after="120"/>
        <w:jc w:val="both"/>
        <w:rPr>
          <w:rFonts w:ascii="Arial" w:hAnsi="Arial" w:cs="Arial"/>
          <w:sz w:val="22"/>
          <w:szCs w:val="22"/>
        </w:rPr>
      </w:pPr>
      <w:r w:rsidRPr="003A4D4A">
        <w:rPr>
          <w:rFonts w:ascii="Arial" w:eastAsiaTheme="minorHAnsi" w:hAnsi="Arial" w:cs="Arial"/>
          <w:b/>
          <w:bCs/>
          <w:sz w:val="22"/>
          <w:szCs w:val="22"/>
          <w:lang w:eastAsia="en-US"/>
        </w:rPr>
        <w:lastRenderedPageBreak/>
        <w:t xml:space="preserve">Parágrafo segundo: </w:t>
      </w:r>
      <w:r w:rsidRPr="003A4D4A">
        <w:rPr>
          <w:rFonts w:ascii="Arial" w:eastAsiaTheme="minorHAnsi" w:hAnsi="Arial" w:cs="Arial"/>
          <w:sz w:val="22"/>
          <w:szCs w:val="22"/>
          <w:lang w:eastAsia="en-US"/>
        </w:rPr>
        <w:t xml:space="preserve">nos casos em que valores de multa venham a ser descontados da garantia, seu valor original será recomposto no prazo de </w:t>
      </w:r>
      <w:r w:rsidR="003A4D4A" w:rsidRPr="003A4D4A">
        <w:rPr>
          <w:rFonts w:ascii="Arial" w:eastAsiaTheme="minorHAnsi" w:hAnsi="Arial" w:cs="Arial"/>
          <w:sz w:val="22"/>
          <w:szCs w:val="22"/>
          <w:lang w:eastAsia="en-US"/>
        </w:rPr>
        <w:t>72</w:t>
      </w:r>
      <w:r w:rsidRPr="003A4D4A">
        <w:rPr>
          <w:rFonts w:ascii="Arial" w:eastAsiaTheme="minorHAnsi" w:hAnsi="Arial" w:cs="Arial"/>
          <w:sz w:val="22"/>
          <w:szCs w:val="22"/>
          <w:lang w:eastAsia="en-US"/>
        </w:rPr>
        <w:t xml:space="preserve"> (</w:t>
      </w:r>
      <w:r w:rsidR="003A4D4A" w:rsidRPr="003A4D4A">
        <w:rPr>
          <w:rFonts w:ascii="Arial" w:eastAsiaTheme="minorHAnsi" w:hAnsi="Arial" w:cs="Arial"/>
          <w:sz w:val="22"/>
          <w:szCs w:val="22"/>
          <w:lang w:eastAsia="en-US"/>
        </w:rPr>
        <w:t>setenta e duas)</w:t>
      </w:r>
      <w:r w:rsidRPr="003A4D4A">
        <w:rPr>
          <w:rFonts w:ascii="Arial" w:eastAsiaTheme="minorHAnsi" w:hAnsi="Arial" w:cs="Arial"/>
          <w:sz w:val="22"/>
          <w:szCs w:val="22"/>
          <w:lang w:eastAsia="en-US"/>
        </w:rPr>
        <w:t xml:space="preserve"> horas, sob pena de rescisão administrativa do contrato.</w:t>
      </w:r>
    </w:p>
    <w:p w:rsidR="00C92B17" w:rsidRPr="00C92B17" w:rsidRDefault="00C92B17" w:rsidP="00C92B17">
      <w:pPr>
        <w:autoSpaceDE w:val="0"/>
        <w:autoSpaceDN w:val="0"/>
        <w:adjustRightInd w:val="0"/>
        <w:spacing w:after="120"/>
        <w:jc w:val="both"/>
        <w:rPr>
          <w:rFonts w:ascii="Arial" w:hAnsi="Arial" w:cs="Arial"/>
          <w:sz w:val="22"/>
          <w:szCs w:val="22"/>
        </w:rPr>
      </w:pPr>
    </w:p>
    <w:p w:rsidR="00E46E6F" w:rsidRPr="00E46E6F" w:rsidRDefault="00E46E6F" w:rsidP="00733EAA">
      <w:pPr>
        <w:autoSpaceDE w:val="0"/>
        <w:autoSpaceDN w:val="0"/>
        <w:adjustRightInd w:val="0"/>
        <w:spacing w:after="240"/>
        <w:jc w:val="both"/>
        <w:rPr>
          <w:rFonts w:ascii="Arial" w:eastAsiaTheme="minorHAnsi" w:hAnsi="Arial" w:cs="Arial"/>
          <w:b/>
          <w:bCs/>
          <w:color w:val="231F20"/>
          <w:sz w:val="22"/>
          <w:szCs w:val="22"/>
          <w:lang w:eastAsia="en-US"/>
        </w:rPr>
      </w:pPr>
      <w:r w:rsidRPr="00E46E6F">
        <w:rPr>
          <w:rFonts w:ascii="Arial" w:eastAsiaTheme="minorHAnsi" w:hAnsi="Arial" w:cs="Arial"/>
          <w:b/>
          <w:bCs/>
          <w:color w:val="231F20"/>
          <w:sz w:val="22"/>
          <w:szCs w:val="22"/>
          <w:lang w:eastAsia="en-US"/>
        </w:rPr>
        <w:t>CLÁUSULA VIGÉSIMA TERCEIRA: DA MANUTENÇÃO DAS CONDIÇÕES DE HABILITAÇÃO</w:t>
      </w:r>
    </w:p>
    <w:p w:rsidR="00E46E6F" w:rsidRPr="00E46E6F" w:rsidRDefault="00E46E6F" w:rsidP="00C72D60">
      <w:pPr>
        <w:autoSpaceDE w:val="0"/>
        <w:autoSpaceDN w:val="0"/>
        <w:adjustRightInd w:val="0"/>
        <w:spacing w:after="480"/>
        <w:jc w:val="both"/>
        <w:rPr>
          <w:rFonts w:ascii="Arial" w:eastAsiaTheme="minorHAnsi" w:hAnsi="Arial" w:cs="Arial"/>
          <w:color w:val="231F20"/>
          <w:sz w:val="22"/>
          <w:szCs w:val="22"/>
          <w:lang w:eastAsia="en-US"/>
        </w:rPr>
      </w:pPr>
      <w:r w:rsidRPr="00E46E6F">
        <w:rPr>
          <w:rFonts w:ascii="Arial" w:eastAsiaTheme="minorHAnsi" w:hAnsi="Arial" w:cs="Arial"/>
          <w:color w:val="231F20"/>
          <w:sz w:val="22"/>
          <w:szCs w:val="22"/>
          <w:lang w:eastAsia="en-US"/>
        </w:rPr>
        <w:t>O fornecedor registrado deverá manter durante toda a vigência da Ata de Registro de Preços a compatibilidade com as obrigações assumidas, assim como todas as condições exigidas na licitação, inclusive as referentes à habilitação e às condições de participação.</w:t>
      </w:r>
    </w:p>
    <w:p w:rsidR="00E46E6F" w:rsidRPr="00E46E6F" w:rsidRDefault="00E46E6F" w:rsidP="00C72D60">
      <w:pPr>
        <w:autoSpaceDE w:val="0"/>
        <w:autoSpaceDN w:val="0"/>
        <w:adjustRightInd w:val="0"/>
        <w:spacing w:after="360"/>
        <w:jc w:val="both"/>
        <w:rPr>
          <w:rFonts w:ascii="Arial" w:eastAsiaTheme="minorHAnsi" w:hAnsi="Arial" w:cs="Arial"/>
          <w:b/>
          <w:bCs/>
          <w:color w:val="231F20"/>
          <w:sz w:val="22"/>
          <w:szCs w:val="22"/>
          <w:lang w:eastAsia="en-US"/>
        </w:rPr>
      </w:pPr>
      <w:r w:rsidRPr="00E46E6F">
        <w:rPr>
          <w:rFonts w:ascii="Arial" w:eastAsiaTheme="minorHAnsi" w:hAnsi="Arial" w:cs="Arial"/>
          <w:b/>
          <w:bCs/>
          <w:color w:val="231F20"/>
          <w:sz w:val="22"/>
          <w:szCs w:val="22"/>
          <w:lang w:eastAsia="en-US"/>
        </w:rPr>
        <w:t>CLÁUSULA VIGÉSIMA QUARTA: DO FORO DE ELEIÇÃO</w:t>
      </w:r>
    </w:p>
    <w:p w:rsidR="00E46E6F" w:rsidRPr="00E46E6F" w:rsidRDefault="00E46E6F" w:rsidP="00C72D60">
      <w:pPr>
        <w:autoSpaceDE w:val="0"/>
        <w:autoSpaceDN w:val="0"/>
        <w:adjustRightInd w:val="0"/>
        <w:spacing w:after="480"/>
        <w:jc w:val="both"/>
        <w:rPr>
          <w:rFonts w:ascii="Arial" w:eastAsiaTheme="minorHAnsi" w:hAnsi="Arial" w:cs="Arial"/>
          <w:color w:val="231F20"/>
          <w:sz w:val="22"/>
          <w:szCs w:val="22"/>
          <w:lang w:eastAsia="en-US"/>
        </w:rPr>
      </w:pPr>
      <w:r w:rsidRPr="00E46E6F">
        <w:rPr>
          <w:rFonts w:ascii="Arial" w:eastAsiaTheme="minorHAnsi" w:hAnsi="Arial" w:cs="Arial"/>
          <w:color w:val="231F20"/>
          <w:sz w:val="22"/>
          <w:szCs w:val="22"/>
          <w:lang w:eastAsia="en-US"/>
        </w:rPr>
        <w:t>Fica eleito o Foro Central da Comarca da Capital do Rio de Janeiro para dirimir qualquer litígio decorrente da presente Ata de Registro de Preços que não possa ser resolvido por meio amigável, com expressa renúncia a qualquer outro, por mais privilegiado que seja.</w:t>
      </w:r>
    </w:p>
    <w:p w:rsidR="00882388" w:rsidRPr="00E46E6F" w:rsidRDefault="00E46E6F" w:rsidP="00E46E6F">
      <w:pPr>
        <w:autoSpaceDE w:val="0"/>
        <w:autoSpaceDN w:val="0"/>
        <w:adjustRightInd w:val="0"/>
        <w:jc w:val="both"/>
        <w:rPr>
          <w:rFonts w:ascii="Arial" w:hAnsi="Arial" w:cs="Arial"/>
          <w:sz w:val="22"/>
          <w:szCs w:val="22"/>
        </w:rPr>
      </w:pPr>
      <w:r w:rsidRPr="00E46E6F">
        <w:rPr>
          <w:rFonts w:ascii="Arial" w:eastAsiaTheme="minorHAnsi" w:hAnsi="Arial" w:cs="Arial"/>
          <w:color w:val="231F20"/>
          <w:sz w:val="22"/>
          <w:szCs w:val="22"/>
          <w:lang w:eastAsia="en-US"/>
        </w:rPr>
        <w:t xml:space="preserve">E, por estarem assim acordes em todas as condições e cláusulas estabelecidas nesta Ata de Registro de Preços, firmam as partes o presente instrumento em </w:t>
      </w:r>
      <w:r w:rsidR="00D161A1">
        <w:rPr>
          <w:rFonts w:ascii="Arial" w:eastAsiaTheme="minorHAnsi" w:hAnsi="Arial" w:cs="Arial"/>
          <w:color w:val="231F20"/>
          <w:sz w:val="22"/>
          <w:szCs w:val="22"/>
          <w:lang w:eastAsia="en-US"/>
        </w:rPr>
        <w:t>02</w:t>
      </w:r>
      <w:r w:rsidR="000A4A97">
        <w:rPr>
          <w:rFonts w:ascii="Arial" w:eastAsiaTheme="minorHAnsi" w:hAnsi="Arial" w:cs="Arial"/>
          <w:color w:val="231F20"/>
          <w:sz w:val="22"/>
          <w:szCs w:val="22"/>
          <w:lang w:eastAsia="en-US"/>
        </w:rPr>
        <w:t xml:space="preserve"> </w:t>
      </w:r>
      <w:r w:rsidRPr="00E46E6F">
        <w:rPr>
          <w:rFonts w:ascii="Arial" w:eastAsiaTheme="minorHAnsi" w:hAnsi="Arial" w:cs="Arial"/>
          <w:color w:val="231F20"/>
          <w:sz w:val="22"/>
          <w:szCs w:val="22"/>
          <w:lang w:eastAsia="en-US"/>
        </w:rPr>
        <w:t>(</w:t>
      </w:r>
      <w:r w:rsidR="00D161A1">
        <w:rPr>
          <w:rFonts w:ascii="Arial" w:eastAsiaTheme="minorHAnsi" w:hAnsi="Arial" w:cs="Arial"/>
          <w:color w:val="231F20"/>
          <w:sz w:val="22"/>
          <w:szCs w:val="22"/>
          <w:lang w:eastAsia="en-US"/>
        </w:rPr>
        <w:t>duas</w:t>
      </w:r>
      <w:r w:rsidRPr="00E46E6F">
        <w:rPr>
          <w:rFonts w:ascii="Arial" w:eastAsiaTheme="minorHAnsi" w:hAnsi="Arial" w:cs="Arial"/>
          <w:color w:val="231F20"/>
          <w:sz w:val="22"/>
          <w:szCs w:val="22"/>
          <w:lang w:eastAsia="en-US"/>
        </w:rPr>
        <w:t xml:space="preserve">) </w:t>
      </w:r>
      <w:proofErr w:type="gramStart"/>
      <w:r w:rsidRPr="00E46E6F">
        <w:rPr>
          <w:rFonts w:ascii="Arial" w:eastAsiaTheme="minorHAnsi" w:hAnsi="Arial" w:cs="Arial"/>
          <w:color w:val="231F20"/>
          <w:sz w:val="22"/>
          <w:szCs w:val="22"/>
          <w:lang w:eastAsia="en-US"/>
        </w:rPr>
        <w:t>vias</w:t>
      </w:r>
      <w:proofErr w:type="gramEnd"/>
      <w:r w:rsidRPr="00E46E6F">
        <w:rPr>
          <w:rFonts w:ascii="Arial" w:eastAsiaTheme="minorHAnsi" w:hAnsi="Arial" w:cs="Arial"/>
          <w:color w:val="231F20"/>
          <w:sz w:val="22"/>
          <w:szCs w:val="22"/>
          <w:lang w:eastAsia="en-US"/>
        </w:rPr>
        <w:t xml:space="preserve"> de igual forma e teor, depois de lido e achado conforme, em presença de testemunhas abaixo firmadas.</w:t>
      </w:r>
    </w:p>
    <w:p w:rsidR="002540B5" w:rsidRPr="00E46E6F" w:rsidRDefault="002540B5" w:rsidP="00E46E6F">
      <w:pPr>
        <w:spacing w:after="240"/>
        <w:jc w:val="both"/>
        <w:rPr>
          <w:rFonts w:ascii="Arial" w:hAnsi="Arial" w:cs="Arial"/>
          <w:sz w:val="22"/>
          <w:szCs w:val="22"/>
        </w:rPr>
      </w:pPr>
    </w:p>
    <w:p w:rsidR="0059786F" w:rsidRDefault="0059786F" w:rsidP="0049031E">
      <w:pPr>
        <w:spacing w:after="360"/>
        <w:jc w:val="center"/>
        <w:rPr>
          <w:rFonts w:ascii="Arial" w:hAnsi="Arial" w:cs="Arial"/>
          <w:bCs/>
          <w:sz w:val="22"/>
        </w:rPr>
      </w:pPr>
      <w:r w:rsidRPr="004C0DC1">
        <w:rPr>
          <w:rFonts w:ascii="Arial" w:hAnsi="Arial" w:cs="Arial"/>
          <w:bCs/>
          <w:sz w:val="22"/>
        </w:rPr>
        <w:t xml:space="preserve">Rio de Janeiro,      </w:t>
      </w:r>
      <w:r w:rsidR="004C0DC1">
        <w:rPr>
          <w:rFonts w:ascii="Arial" w:hAnsi="Arial" w:cs="Arial"/>
          <w:bCs/>
          <w:sz w:val="22"/>
        </w:rPr>
        <w:t xml:space="preserve">  </w:t>
      </w:r>
      <w:r w:rsidRPr="004C0DC1">
        <w:rPr>
          <w:rFonts w:ascii="Arial" w:hAnsi="Arial" w:cs="Arial"/>
          <w:bCs/>
          <w:sz w:val="22"/>
        </w:rPr>
        <w:t xml:space="preserve"> </w:t>
      </w:r>
      <w:r w:rsidR="00E0019E" w:rsidRPr="004C0DC1">
        <w:rPr>
          <w:rFonts w:ascii="Arial" w:hAnsi="Arial" w:cs="Arial"/>
          <w:bCs/>
          <w:sz w:val="22"/>
        </w:rPr>
        <w:t>de</w:t>
      </w:r>
      <w:r w:rsidR="000A4A97">
        <w:rPr>
          <w:rFonts w:ascii="Arial" w:hAnsi="Arial" w:cs="Arial"/>
          <w:bCs/>
          <w:sz w:val="22"/>
        </w:rPr>
        <w:t xml:space="preserve">                    </w:t>
      </w:r>
      <w:r w:rsidRPr="004C0DC1">
        <w:rPr>
          <w:rFonts w:ascii="Arial" w:hAnsi="Arial" w:cs="Arial"/>
          <w:bCs/>
          <w:sz w:val="22"/>
        </w:rPr>
        <w:t xml:space="preserve"> 201</w:t>
      </w:r>
      <w:r w:rsidR="005E13D5">
        <w:rPr>
          <w:rFonts w:ascii="Arial" w:hAnsi="Arial" w:cs="Arial"/>
          <w:bCs/>
          <w:sz w:val="22"/>
        </w:rPr>
        <w:t>7</w:t>
      </w:r>
      <w:r w:rsidR="004C0DC1">
        <w:rPr>
          <w:rFonts w:ascii="Arial" w:hAnsi="Arial" w:cs="Arial"/>
          <w:bCs/>
          <w:sz w:val="22"/>
        </w:rPr>
        <w:t>.</w:t>
      </w:r>
    </w:p>
    <w:p w:rsidR="00BC65AA" w:rsidRDefault="00BC65AA" w:rsidP="0059786F">
      <w:pPr>
        <w:jc w:val="both"/>
        <w:rPr>
          <w:rFonts w:ascii="Arial" w:hAnsi="Arial" w:cs="Arial"/>
        </w:rPr>
      </w:pPr>
    </w:p>
    <w:p w:rsidR="0059786F" w:rsidRDefault="0059786F" w:rsidP="0059786F">
      <w:pPr>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3608705</wp:posOffset>
                </wp:positionH>
                <wp:positionV relativeFrom="paragraph">
                  <wp:posOffset>110490</wp:posOffset>
                </wp:positionV>
                <wp:extent cx="2400300" cy="0"/>
                <wp:effectExtent l="0" t="0" r="0" b="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15pt,8.7pt" to="473.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"/>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294005</wp:posOffset>
                </wp:positionH>
                <wp:positionV relativeFrom="paragraph">
                  <wp:posOffset>110490</wp:posOffset>
                </wp:positionV>
                <wp:extent cx="217170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5pt,8.7pt" to="194.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QYGAIAADE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"/>
            </w:pict>
          </mc:Fallback>
        </mc:AlternateContent>
      </w:r>
    </w:p>
    <w:tbl>
      <w:tblPr>
        <w:tblW w:w="0" w:type="auto"/>
        <w:tblCellMar>
          <w:left w:w="70" w:type="dxa"/>
          <w:right w:w="70" w:type="dxa"/>
        </w:tblCellMar>
        <w:tblLook w:val="0000" w:firstRow="0" w:lastRow="0" w:firstColumn="0" w:lastColumn="0" w:noHBand="0" w:noVBand="0"/>
      </w:tblPr>
      <w:tblGrid>
        <w:gridCol w:w="4630"/>
        <w:gridCol w:w="543"/>
        <w:gridCol w:w="4605"/>
      </w:tblGrid>
      <w:tr w:rsidR="0059786F" w:rsidRPr="003E06CE" w:rsidTr="003D1112">
        <w:trPr>
          <w:cantSplit/>
        </w:trPr>
        <w:tc>
          <w:tcPr>
            <w:tcW w:w="4630" w:type="dxa"/>
          </w:tcPr>
          <w:p w:rsidR="0059786F" w:rsidRPr="003E06CE" w:rsidRDefault="0059786F" w:rsidP="003D1112">
            <w:pPr>
              <w:pStyle w:val="Ttulo7"/>
              <w:jc w:val="center"/>
              <w:rPr>
                <w:b w:val="0"/>
                <w:color w:val="auto"/>
                <w:sz w:val="20"/>
              </w:rPr>
            </w:pPr>
            <w:r w:rsidRPr="003E06CE">
              <w:rPr>
                <w:b w:val="0"/>
                <w:color w:val="auto"/>
                <w:sz w:val="20"/>
              </w:rPr>
              <w:t>Ordenador de Despesas do PRODERJ</w:t>
            </w:r>
          </w:p>
        </w:tc>
        <w:tc>
          <w:tcPr>
            <w:tcW w:w="543" w:type="dxa"/>
          </w:tcPr>
          <w:p w:rsidR="0059786F" w:rsidRPr="003E06CE" w:rsidRDefault="0059786F" w:rsidP="003D1112">
            <w:pPr>
              <w:jc w:val="both"/>
              <w:rPr>
                <w:rFonts w:ascii="Arial" w:hAnsi="Arial" w:cs="Arial"/>
              </w:rPr>
            </w:pPr>
          </w:p>
        </w:tc>
        <w:tc>
          <w:tcPr>
            <w:tcW w:w="4605" w:type="dxa"/>
          </w:tcPr>
          <w:p w:rsidR="0059786F" w:rsidRPr="003E06CE" w:rsidRDefault="0059786F" w:rsidP="003D1112">
            <w:pPr>
              <w:jc w:val="center"/>
              <w:rPr>
                <w:rFonts w:ascii="Arial" w:hAnsi="Arial" w:cs="Arial"/>
              </w:rPr>
            </w:pPr>
            <w:r w:rsidRPr="003E06CE">
              <w:rPr>
                <w:rFonts w:ascii="Arial" w:hAnsi="Arial" w:cs="Arial"/>
              </w:rPr>
              <w:t>Empresa vencedora</w:t>
            </w:r>
          </w:p>
        </w:tc>
      </w:tr>
      <w:tr w:rsidR="0059786F" w:rsidTr="003D1112">
        <w:trPr>
          <w:cantSplit/>
        </w:trPr>
        <w:tc>
          <w:tcPr>
            <w:tcW w:w="4630" w:type="dxa"/>
          </w:tcPr>
          <w:p w:rsidR="0059786F" w:rsidRDefault="0059786F" w:rsidP="003D1112">
            <w:pPr>
              <w:jc w:val="center"/>
              <w:rPr>
                <w:rFonts w:ascii="Arial" w:hAnsi="Arial" w:cs="Arial"/>
              </w:rPr>
            </w:pPr>
          </w:p>
        </w:tc>
        <w:tc>
          <w:tcPr>
            <w:tcW w:w="543" w:type="dxa"/>
          </w:tcPr>
          <w:p w:rsidR="0059786F" w:rsidRDefault="0059786F" w:rsidP="003D1112">
            <w:pPr>
              <w:jc w:val="both"/>
              <w:rPr>
                <w:rFonts w:ascii="Arial" w:hAnsi="Arial" w:cs="Arial"/>
              </w:rPr>
            </w:pPr>
          </w:p>
        </w:tc>
        <w:tc>
          <w:tcPr>
            <w:tcW w:w="4605" w:type="dxa"/>
          </w:tcPr>
          <w:p w:rsidR="0059786F" w:rsidRDefault="0059786F" w:rsidP="003D1112">
            <w:pPr>
              <w:jc w:val="center"/>
              <w:rPr>
                <w:rFonts w:ascii="Arial" w:hAnsi="Arial" w:cs="Arial"/>
              </w:rPr>
            </w:pPr>
          </w:p>
        </w:tc>
      </w:tr>
    </w:tbl>
    <w:p w:rsidR="0059786F" w:rsidRDefault="0059786F" w:rsidP="0059786F">
      <w:pPr>
        <w:jc w:val="both"/>
        <w:rPr>
          <w:rFonts w:ascii="Arial" w:hAnsi="Arial" w:cs="Arial"/>
        </w:rPr>
      </w:pPr>
    </w:p>
    <w:p w:rsidR="0059786F" w:rsidRDefault="0059786F" w:rsidP="0059786F">
      <w:pPr>
        <w:jc w:val="both"/>
        <w:rPr>
          <w:rFonts w:ascii="Arial" w:hAnsi="Arial" w:cs="Arial"/>
        </w:rPr>
      </w:pPr>
    </w:p>
    <w:p w:rsidR="00BC65AA" w:rsidRDefault="00BC65AA" w:rsidP="00BC65AA">
      <w:pPr>
        <w:jc w:val="center"/>
        <w:rPr>
          <w:rFonts w:ascii="Arial" w:hAnsi="Arial" w:cs="Arial"/>
        </w:rPr>
      </w:pPr>
      <w:r>
        <w:rPr>
          <w:rFonts w:ascii="Arial" w:hAnsi="Arial" w:cs="Arial"/>
        </w:rPr>
        <w:t>________________________________</w:t>
      </w:r>
    </w:p>
    <w:tbl>
      <w:tblPr>
        <w:tblW w:w="11356" w:type="dxa"/>
        <w:tblCellMar>
          <w:left w:w="70" w:type="dxa"/>
          <w:right w:w="70" w:type="dxa"/>
        </w:tblCellMar>
        <w:tblLook w:val="0000" w:firstRow="0" w:lastRow="0" w:firstColumn="0" w:lastColumn="0" w:noHBand="0" w:noVBand="0"/>
      </w:tblPr>
      <w:tblGrid>
        <w:gridCol w:w="6591"/>
        <w:gridCol w:w="160"/>
        <w:gridCol w:w="4605"/>
      </w:tblGrid>
      <w:tr w:rsidR="00BC65AA" w:rsidRPr="003E06CE" w:rsidTr="00BC65AA">
        <w:trPr>
          <w:cantSplit/>
        </w:trPr>
        <w:tc>
          <w:tcPr>
            <w:tcW w:w="6591" w:type="dxa"/>
          </w:tcPr>
          <w:p w:rsidR="00BC65AA" w:rsidRPr="003E06CE" w:rsidRDefault="00BC65AA" w:rsidP="00BC65AA">
            <w:pPr>
              <w:pStyle w:val="Ttulo7"/>
              <w:ind w:right="-897"/>
              <w:jc w:val="center"/>
              <w:rPr>
                <w:b w:val="0"/>
                <w:color w:val="auto"/>
                <w:sz w:val="20"/>
              </w:rPr>
            </w:pPr>
            <w:r>
              <w:rPr>
                <w:b w:val="0"/>
                <w:color w:val="auto"/>
                <w:sz w:val="20"/>
              </w:rPr>
              <w:t xml:space="preserve">                                        Fornecedor do Cadastro de Reserva</w:t>
            </w:r>
          </w:p>
        </w:tc>
        <w:tc>
          <w:tcPr>
            <w:tcW w:w="160" w:type="dxa"/>
          </w:tcPr>
          <w:p w:rsidR="00BC65AA" w:rsidRPr="003E06CE" w:rsidRDefault="00BC65AA" w:rsidP="00BC65AA">
            <w:pPr>
              <w:ind w:left="-68" w:firstLine="68"/>
              <w:jc w:val="center"/>
              <w:rPr>
                <w:rFonts w:ascii="Arial" w:hAnsi="Arial" w:cs="Arial"/>
              </w:rPr>
            </w:pPr>
          </w:p>
        </w:tc>
        <w:tc>
          <w:tcPr>
            <w:tcW w:w="4605" w:type="dxa"/>
          </w:tcPr>
          <w:p w:rsidR="00BC65AA" w:rsidRPr="003E06CE" w:rsidRDefault="00BC65AA" w:rsidP="00BC65AA">
            <w:pPr>
              <w:jc w:val="center"/>
              <w:rPr>
                <w:rFonts w:ascii="Arial" w:hAnsi="Arial" w:cs="Arial"/>
              </w:rPr>
            </w:pPr>
          </w:p>
        </w:tc>
      </w:tr>
    </w:tbl>
    <w:p w:rsidR="00BC65AA" w:rsidRDefault="00BC65AA" w:rsidP="00BC65AA">
      <w:pPr>
        <w:jc w:val="center"/>
        <w:rPr>
          <w:rFonts w:ascii="Arial" w:hAnsi="Arial" w:cs="Arial"/>
        </w:rPr>
      </w:pPr>
    </w:p>
    <w:p w:rsidR="00BC65AA" w:rsidRDefault="00BC65AA" w:rsidP="0059786F">
      <w:pPr>
        <w:jc w:val="both"/>
        <w:rPr>
          <w:rFonts w:ascii="Arial" w:hAnsi="Arial" w:cs="Arial"/>
        </w:rPr>
      </w:pPr>
    </w:p>
    <w:p w:rsidR="0059786F" w:rsidRDefault="0059786F" w:rsidP="0059786F">
      <w:pPr>
        <w:jc w:val="both"/>
        <w:rPr>
          <w:rFonts w:ascii="Arial" w:hAnsi="Arial" w:cs="Arial"/>
        </w:rPr>
      </w:pPr>
    </w:p>
    <w:p w:rsidR="0059786F" w:rsidRDefault="0059786F" w:rsidP="0059786F">
      <w:pPr>
        <w:jc w:val="both"/>
        <w:rPr>
          <w:rFonts w:ascii="Arial" w:hAnsi="Arial" w:cs="Arial"/>
        </w:rPr>
      </w:pPr>
    </w:p>
    <w:p w:rsidR="0059786F" w:rsidRDefault="0059786F" w:rsidP="0059786F">
      <w:pPr>
        <w:jc w:val="both"/>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3608705</wp:posOffset>
                </wp:positionH>
                <wp:positionV relativeFrom="paragraph">
                  <wp:posOffset>111760</wp:posOffset>
                </wp:positionV>
                <wp:extent cx="2400300" cy="0"/>
                <wp:effectExtent l="0" t="0" r="0" b="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15pt,8.8pt" to="473.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nGAIAADE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"/>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294005</wp:posOffset>
                </wp:positionH>
                <wp:positionV relativeFrom="paragraph">
                  <wp:posOffset>111760</wp:posOffset>
                </wp:positionV>
                <wp:extent cx="21717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5pt,8.8pt" to="194.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"/>
            </w:pict>
          </mc:Fallback>
        </mc:AlternateContent>
      </w:r>
    </w:p>
    <w:tbl>
      <w:tblPr>
        <w:tblW w:w="0" w:type="auto"/>
        <w:tblInd w:w="70" w:type="dxa"/>
        <w:tblLayout w:type="fixed"/>
        <w:tblCellMar>
          <w:left w:w="70" w:type="dxa"/>
          <w:right w:w="70" w:type="dxa"/>
        </w:tblCellMar>
        <w:tblLook w:val="0000" w:firstRow="0" w:lastRow="0" w:firstColumn="0" w:lastColumn="0" w:noHBand="0" w:noVBand="0"/>
      </w:tblPr>
      <w:tblGrid>
        <w:gridCol w:w="4394"/>
        <w:gridCol w:w="4395"/>
      </w:tblGrid>
      <w:tr w:rsidR="0059786F" w:rsidRPr="00FB1278" w:rsidTr="003D1112">
        <w:tc>
          <w:tcPr>
            <w:tcW w:w="4394" w:type="dxa"/>
          </w:tcPr>
          <w:p w:rsidR="0059786F" w:rsidRPr="00FB1278" w:rsidRDefault="0059786F" w:rsidP="003D1112">
            <w:pPr>
              <w:rPr>
                <w:rFonts w:ascii="Arial" w:hAnsi="Arial"/>
              </w:rPr>
            </w:pPr>
            <w:r w:rsidRPr="00FB1278">
              <w:rPr>
                <w:rFonts w:ascii="Arial" w:hAnsi="Arial"/>
              </w:rPr>
              <w:t xml:space="preserve">                       Testemunha</w:t>
            </w:r>
          </w:p>
        </w:tc>
        <w:tc>
          <w:tcPr>
            <w:tcW w:w="4395" w:type="dxa"/>
          </w:tcPr>
          <w:p w:rsidR="0059786F" w:rsidRPr="00FB1278" w:rsidRDefault="0059786F" w:rsidP="003D1112">
            <w:pPr>
              <w:jc w:val="center"/>
              <w:rPr>
                <w:rFonts w:ascii="Arial" w:hAnsi="Arial"/>
              </w:rPr>
            </w:pPr>
            <w:r w:rsidRPr="00FB1278">
              <w:rPr>
                <w:rFonts w:ascii="Arial" w:hAnsi="Arial"/>
              </w:rPr>
              <w:t xml:space="preserve">                               Testemunha</w:t>
            </w:r>
          </w:p>
        </w:tc>
      </w:tr>
      <w:tr w:rsidR="0059786F" w:rsidTr="003D1112">
        <w:tc>
          <w:tcPr>
            <w:tcW w:w="4394" w:type="dxa"/>
          </w:tcPr>
          <w:p w:rsidR="0059786F" w:rsidRDefault="0059786F" w:rsidP="003D1112">
            <w:pPr>
              <w:rPr>
                <w:rFonts w:ascii="Arial" w:hAnsi="Arial"/>
              </w:rPr>
            </w:pPr>
          </w:p>
          <w:p w:rsidR="0059786F" w:rsidRDefault="0059786F" w:rsidP="003D1112">
            <w:pPr>
              <w:rPr>
                <w:rFonts w:ascii="Arial" w:hAnsi="Arial"/>
              </w:rPr>
            </w:pPr>
            <w:r>
              <w:rPr>
                <w:rFonts w:ascii="Arial" w:hAnsi="Arial"/>
              </w:rPr>
              <w:t>Nome:</w:t>
            </w:r>
          </w:p>
        </w:tc>
        <w:tc>
          <w:tcPr>
            <w:tcW w:w="4395" w:type="dxa"/>
          </w:tcPr>
          <w:p w:rsidR="0059786F" w:rsidRDefault="0059786F" w:rsidP="003D1112">
            <w:pPr>
              <w:pStyle w:val="Ttulo7"/>
              <w:rPr>
                <w:b w:val="0"/>
                <w:color w:val="auto"/>
              </w:rPr>
            </w:pPr>
          </w:p>
          <w:p w:rsidR="0059786F" w:rsidRDefault="0059786F" w:rsidP="003D1112">
            <w:pPr>
              <w:rPr>
                <w:b/>
              </w:rPr>
            </w:pPr>
            <w:r>
              <w:rPr>
                <w:rFonts w:ascii="Arial" w:hAnsi="Arial"/>
              </w:rPr>
              <w:t xml:space="preserve">             Nome:</w:t>
            </w:r>
          </w:p>
        </w:tc>
      </w:tr>
      <w:tr w:rsidR="0059786F" w:rsidTr="003D1112">
        <w:tc>
          <w:tcPr>
            <w:tcW w:w="4394" w:type="dxa"/>
          </w:tcPr>
          <w:p w:rsidR="0059786F" w:rsidRDefault="0059786F" w:rsidP="003D1112">
            <w:pPr>
              <w:rPr>
                <w:rFonts w:ascii="Arial" w:hAnsi="Arial"/>
              </w:rPr>
            </w:pPr>
            <w:r>
              <w:rPr>
                <w:rFonts w:ascii="Arial" w:hAnsi="Arial"/>
              </w:rPr>
              <w:t>CPF/MF nº</w:t>
            </w:r>
          </w:p>
        </w:tc>
        <w:tc>
          <w:tcPr>
            <w:tcW w:w="4395" w:type="dxa"/>
          </w:tcPr>
          <w:p w:rsidR="0059786F" w:rsidRDefault="0059786F" w:rsidP="003D1112">
            <w:pPr>
              <w:rPr>
                <w:rFonts w:ascii="Arial" w:hAnsi="Arial"/>
              </w:rPr>
            </w:pPr>
            <w:r>
              <w:rPr>
                <w:rFonts w:ascii="Arial" w:hAnsi="Arial"/>
              </w:rPr>
              <w:t xml:space="preserve">             CPF/MF nº</w:t>
            </w:r>
          </w:p>
        </w:tc>
      </w:tr>
    </w:tbl>
    <w:p w:rsidR="00C72D60" w:rsidRDefault="00C72D60" w:rsidP="000A4A97">
      <w:pPr>
        <w:spacing w:after="120"/>
        <w:rPr>
          <w:rFonts w:ascii="Arial" w:hAnsi="Arial" w:cs="Arial"/>
          <w:b/>
          <w:sz w:val="22"/>
          <w:szCs w:val="22"/>
        </w:rPr>
      </w:pPr>
    </w:p>
    <w:p w:rsidR="008C6C1B" w:rsidRPr="000A4A97" w:rsidRDefault="000A4A97" w:rsidP="000A4A97">
      <w:pPr>
        <w:spacing w:after="120"/>
        <w:rPr>
          <w:rFonts w:ascii="Arial" w:hAnsi="Arial" w:cs="Arial"/>
          <w:b/>
          <w:sz w:val="22"/>
          <w:szCs w:val="22"/>
        </w:rPr>
      </w:pPr>
      <w:r w:rsidRPr="000A4A97">
        <w:rPr>
          <w:rFonts w:ascii="Arial" w:hAnsi="Arial" w:cs="Arial"/>
          <w:b/>
          <w:sz w:val="22"/>
          <w:szCs w:val="22"/>
        </w:rPr>
        <w:t>Anexos:</w:t>
      </w:r>
    </w:p>
    <w:p w:rsidR="000A4A97" w:rsidRPr="000A4A97" w:rsidRDefault="000A4A97" w:rsidP="000A4A97">
      <w:pPr>
        <w:spacing w:after="120"/>
        <w:rPr>
          <w:rFonts w:ascii="Arial" w:hAnsi="Arial" w:cs="Arial"/>
          <w:sz w:val="22"/>
          <w:szCs w:val="22"/>
        </w:rPr>
      </w:pPr>
      <w:r w:rsidRPr="000A4A97">
        <w:rPr>
          <w:rFonts w:ascii="Arial" w:hAnsi="Arial" w:cs="Arial"/>
          <w:sz w:val="22"/>
          <w:szCs w:val="22"/>
        </w:rPr>
        <w:t xml:space="preserve">Anexo 1 - </w:t>
      </w:r>
      <w:r w:rsidRPr="000A4A97">
        <w:rPr>
          <w:rFonts w:ascii="Arial" w:eastAsiaTheme="minorHAnsi" w:hAnsi="Arial" w:cs="Arial"/>
          <w:bCs/>
          <w:color w:val="231F20"/>
          <w:sz w:val="22"/>
          <w:szCs w:val="22"/>
          <w:lang w:eastAsia="en-US"/>
        </w:rPr>
        <w:t>Consolidação das Informações da Ata de Registro de Preços</w:t>
      </w:r>
    </w:p>
    <w:p w:rsidR="000A4A97" w:rsidRDefault="000A4A97" w:rsidP="000A4A97">
      <w:pPr>
        <w:autoSpaceDE w:val="0"/>
        <w:autoSpaceDN w:val="0"/>
        <w:adjustRightInd w:val="0"/>
        <w:rPr>
          <w:rFonts w:ascii="Arial" w:eastAsiaTheme="minorHAnsi" w:hAnsi="Arial" w:cs="Arial"/>
          <w:b/>
          <w:bCs/>
          <w:color w:val="231F20"/>
          <w:sz w:val="22"/>
          <w:szCs w:val="22"/>
          <w:lang w:eastAsia="en-US"/>
        </w:rPr>
      </w:pPr>
      <w:r w:rsidRPr="000A4A97">
        <w:rPr>
          <w:rFonts w:ascii="Arial" w:eastAsiaTheme="minorHAnsi" w:hAnsi="Arial" w:cs="Arial"/>
          <w:bCs/>
          <w:color w:val="231F20"/>
          <w:sz w:val="22"/>
          <w:szCs w:val="22"/>
          <w:lang w:eastAsia="en-US"/>
        </w:rPr>
        <w:t>Anexo 2 - Cadastro de Reserva</w:t>
      </w:r>
    </w:p>
    <w:p w:rsidR="003806E2" w:rsidRDefault="003806E2" w:rsidP="00D7648A">
      <w:pPr>
        <w:autoSpaceDE w:val="0"/>
        <w:autoSpaceDN w:val="0"/>
        <w:adjustRightInd w:val="0"/>
        <w:rPr>
          <w:rFonts w:ascii="Arial" w:eastAsiaTheme="minorHAnsi" w:hAnsi="Arial" w:cs="Arial"/>
          <w:b/>
          <w:bCs/>
          <w:color w:val="231F20"/>
          <w:sz w:val="24"/>
          <w:szCs w:val="24"/>
          <w:lang w:eastAsia="en-US"/>
        </w:rPr>
      </w:pPr>
    </w:p>
    <w:p w:rsidR="00E14FEB" w:rsidRDefault="00E14FEB" w:rsidP="00A22C0E">
      <w:pPr>
        <w:autoSpaceDE w:val="0"/>
        <w:autoSpaceDN w:val="0"/>
        <w:adjustRightInd w:val="0"/>
        <w:jc w:val="center"/>
        <w:rPr>
          <w:rFonts w:ascii="Arial" w:eastAsiaTheme="minorHAnsi" w:hAnsi="Arial" w:cs="Arial"/>
          <w:b/>
          <w:bCs/>
          <w:color w:val="231F20"/>
          <w:sz w:val="24"/>
          <w:szCs w:val="24"/>
          <w:lang w:eastAsia="en-US"/>
        </w:rPr>
      </w:pPr>
      <w:r w:rsidRPr="00250FC1">
        <w:rPr>
          <w:rFonts w:ascii="Arial" w:eastAsiaTheme="minorHAnsi" w:hAnsi="Arial" w:cs="Arial"/>
          <w:b/>
          <w:bCs/>
          <w:color w:val="231F20"/>
          <w:sz w:val="24"/>
          <w:szCs w:val="24"/>
          <w:lang w:eastAsia="en-US"/>
        </w:rPr>
        <w:t xml:space="preserve">Anexo </w:t>
      </w:r>
      <w:r w:rsidR="00C43CC1">
        <w:rPr>
          <w:rFonts w:ascii="Arial" w:eastAsiaTheme="minorHAnsi" w:hAnsi="Arial" w:cs="Arial"/>
          <w:b/>
          <w:bCs/>
          <w:color w:val="231F20"/>
          <w:sz w:val="24"/>
          <w:szCs w:val="24"/>
          <w:lang w:eastAsia="en-US"/>
        </w:rPr>
        <w:t>1</w:t>
      </w:r>
      <w:r w:rsidRPr="00250FC1">
        <w:rPr>
          <w:rFonts w:ascii="Arial" w:eastAsiaTheme="minorHAnsi" w:hAnsi="Arial" w:cs="Arial"/>
          <w:b/>
          <w:bCs/>
          <w:color w:val="231F20"/>
          <w:sz w:val="24"/>
          <w:szCs w:val="24"/>
          <w:lang w:eastAsia="en-US"/>
        </w:rPr>
        <w:t xml:space="preserve"> - Consolidação das Informaç</w:t>
      </w:r>
      <w:r w:rsidR="00D7648A">
        <w:rPr>
          <w:rFonts w:ascii="Arial" w:eastAsiaTheme="minorHAnsi" w:hAnsi="Arial" w:cs="Arial"/>
          <w:b/>
          <w:bCs/>
          <w:color w:val="231F20"/>
          <w:sz w:val="24"/>
          <w:szCs w:val="24"/>
          <w:lang w:eastAsia="en-US"/>
        </w:rPr>
        <w:t>ões da Ata de Registro de Preço</w:t>
      </w:r>
    </w:p>
    <w:p w:rsidR="00D7648A" w:rsidRDefault="00D7648A" w:rsidP="00A22C0E">
      <w:pPr>
        <w:autoSpaceDE w:val="0"/>
        <w:autoSpaceDN w:val="0"/>
        <w:adjustRightInd w:val="0"/>
        <w:jc w:val="center"/>
        <w:rPr>
          <w:rFonts w:ascii="Arial" w:eastAsiaTheme="minorHAnsi" w:hAnsi="Arial" w:cs="Arial"/>
          <w:b/>
          <w:bCs/>
          <w:color w:val="231F20"/>
          <w:sz w:val="24"/>
          <w:szCs w:val="24"/>
          <w:lang w:eastAsia="en-US"/>
        </w:rPr>
      </w:pPr>
    </w:p>
    <w:p w:rsidR="00275A84" w:rsidRPr="00250FC1" w:rsidRDefault="00275A84" w:rsidP="00A22C0E">
      <w:pPr>
        <w:autoSpaceDE w:val="0"/>
        <w:autoSpaceDN w:val="0"/>
        <w:adjustRightInd w:val="0"/>
        <w:jc w:val="center"/>
        <w:rPr>
          <w:rFonts w:ascii="Arial" w:eastAsiaTheme="minorHAnsi" w:hAnsi="Arial" w:cs="Arial"/>
          <w:b/>
          <w:bCs/>
          <w:color w:val="231F20"/>
          <w:sz w:val="24"/>
          <w:szCs w:val="24"/>
          <w:lang w:eastAsia="en-US"/>
        </w:rPr>
      </w:pPr>
    </w:p>
    <w:p w:rsidR="00E14FEB" w:rsidRPr="00E14FEB" w:rsidRDefault="00E14FEB" w:rsidP="00E14FEB">
      <w:pPr>
        <w:autoSpaceDE w:val="0"/>
        <w:autoSpaceDN w:val="0"/>
        <w:adjustRightInd w:val="0"/>
        <w:rPr>
          <w:rFonts w:ascii="Arial" w:eastAsiaTheme="minorHAnsi" w:hAnsi="Arial" w:cs="Arial"/>
          <w:b/>
          <w:bCs/>
          <w:color w:val="231F20"/>
          <w:sz w:val="22"/>
          <w:szCs w:val="22"/>
          <w:lang w:eastAsia="en-US"/>
        </w:rPr>
      </w:pPr>
      <w:r w:rsidRPr="00E14FEB">
        <w:rPr>
          <w:rFonts w:ascii="Arial" w:eastAsiaTheme="minorHAnsi" w:hAnsi="Arial" w:cs="Arial"/>
          <w:b/>
          <w:bCs/>
          <w:color w:val="231F20"/>
          <w:sz w:val="22"/>
          <w:szCs w:val="22"/>
          <w:lang w:eastAsia="en-US"/>
        </w:rPr>
        <w:t>ATA DE REGISTRO DE PREÇOS nº ___/___</w:t>
      </w:r>
    </w:p>
    <w:p w:rsidR="00E14FEB" w:rsidRPr="00456407" w:rsidRDefault="00E14FEB" w:rsidP="00E14FEB">
      <w:pPr>
        <w:autoSpaceDE w:val="0"/>
        <w:autoSpaceDN w:val="0"/>
        <w:adjustRightInd w:val="0"/>
        <w:rPr>
          <w:rFonts w:ascii="Arial" w:eastAsiaTheme="minorHAnsi" w:hAnsi="Arial" w:cs="Arial"/>
          <w:bCs/>
          <w:color w:val="231F20"/>
          <w:sz w:val="22"/>
          <w:szCs w:val="22"/>
          <w:lang w:eastAsia="en-US"/>
        </w:rPr>
      </w:pPr>
    </w:p>
    <w:p w:rsidR="00E14FEB" w:rsidRPr="00456407" w:rsidRDefault="00E14FEB" w:rsidP="00E14FEB">
      <w:pPr>
        <w:autoSpaceDE w:val="0"/>
        <w:autoSpaceDN w:val="0"/>
        <w:adjustRightInd w:val="0"/>
        <w:rPr>
          <w:rFonts w:ascii="Arial" w:eastAsiaTheme="minorHAnsi" w:hAnsi="Arial" w:cs="Arial"/>
          <w:bCs/>
          <w:color w:val="231F20"/>
          <w:sz w:val="22"/>
          <w:szCs w:val="22"/>
          <w:lang w:eastAsia="en-US"/>
        </w:rPr>
      </w:pPr>
      <w:r w:rsidRPr="00456407">
        <w:rPr>
          <w:rFonts w:ascii="Arial" w:eastAsiaTheme="minorHAnsi" w:hAnsi="Arial" w:cs="Arial"/>
          <w:bCs/>
          <w:color w:val="231F20"/>
          <w:sz w:val="22"/>
          <w:szCs w:val="22"/>
          <w:lang w:eastAsia="en-US"/>
        </w:rPr>
        <w:t>ÓRGÃO GERENCIADOR:</w:t>
      </w:r>
    </w:p>
    <w:p w:rsidR="00250FC1" w:rsidRPr="00456407" w:rsidRDefault="00250FC1" w:rsidP="00E14FEB">
      <w:pPr>
        <w:autoSpaceDE w:val="0"/>
        <w:autoSpaceDN w:val="0"/>
        <w:adjustRightInd w:val="0"/>
        <w:rPr>
          <w:rFonts w:ascii="Arial" w:eastAsiaTheme="minorHAnsi" w:hAnsi="Arial" w:cs="Arial"/>
          <w:bCs/>
          <w:color w:val="231F20"/>
          <w:sz w:val="22"/>
          <w:szCs w:val="22"/>
          <w:lang w:eastAsia="en-US"/>
        </w:rPr>
      </w:pPr>
    </w:p>
    <w:p w:rsidR="00E14FEB" w:rsidRPr="00456407" w:rsidRDefault="00E14FEB" w:rsidP="00E14FEB">
      <w:pPr>
        <w:autoSpaceDE w:val="0"/>
        <w:autoSpaceDN w:val="0"/>
        <w:adjustRightInd w:val="0"/>
        <w:rPr>
          <w:rFonts w:ascii="Arial" w:eastAsiaTheme="minorHAnsi" w:hAnsi="Arial" w:cs="Arial"/>
          <w:bCs/>
          <w:color w:val="231F20"/>
          <w:sz w:val="22"/>
          <w:szCs w:val="22"/>
          <w:lang w:eastAsia="en-US"/>
        </w:rPr>
      </w:pPr>
      <w:r w:rsidRPr="00456407">
        <w:rPr>
          <w:rFonts w:ascii="Arial" w:eastAsiaTheme="minorHAnsi" w:hAnsi="Arial" w:cs="Arial"/>
          <w:bCs/>
          <w:color w:val="231F20"/>
          <w:sz w:val="22"/>
          <w:szCs w:val="22"/>
          <w:lang w:eastAsia="en-US"/>
        </w:rPr>
        <w:t>OBJETO:</w:t>
      </w:r>
    </w:p>
    <w:p w:rsidR="00250FC1" w:rsidRPr="00456407" w:rsidRDefault="00250FC1" w:rsidP="00E14FEB">
      <w:pPr>
        <w:autoSpaceDE w:val="0"/>
        <w:autoSpaceDN w:val="0"/>
        <w:adjustRightInd w:val="0"/>
        <w:rPr>
          <w:rFonts w:ascii="Arial" w:eastAsiaTheme="minorHAnsi" w:hAnsi="Arial" w:cs="Arial"/>
          <w:bCs/>
          <w:color w:val="231F20"/>
          <w:sz w:val="22"/>
          <w:szCs w:val="22"/>
          <w:lang w:eastAsia="en-US"/>
        </w:rPr>
      </w:pPr>
    </w:p>
    <w:p w:rsidR="008C6C1B" w:rsidRDefault="00E14FEB" w:rsidP="00E14FEB">
      <w:pPr>
        <w:autoSpaceDE w:val="0"/>
        <w:autoSpaceDN w:val="0"/>
        <w:adjustRightInd w:val="0"/>
        <w:rPr>
          <w:rFonts w:ascii="Arial" w:eastAsiaTheme="minorHAnsi" w:hAnsi="Arial" w:cs="Arial"/>
          <w:bCs/>
          <w:color w:val="231F20"/>
          <w:sz w:val="22"/>
          <w:szCs w:val="22"/>
          <w:lang w:eastAsia="en-US"/>
        </w:rPr>
      </w:pPr>
      <w:r w:rsidRPr="00456407">
        <w:rPr>
          <w:rFonts w:ascii="Arial" w:eastAsiaTheme="minorHAnsi" w:hAnsi="Arial" w:cs="Arial"/>
          <w:bCs/>
          <w:color w:val="231F20"/>
          <w:sz w:val="22"/>
          <w:szCs w:val="22"/>
          <w:lang w:eastAsia="en-US"/>
        </w:rPr>
        <w:t>FORNECEDOR:</w:t>
      </w:r>
    </w:p>
    <w:p w:rsidR="002C5F1D" w:rsidRDefault="002C5F1D" w:rsidP="00E14FEB">
      <w:pPr>
        <w:autoSpaceDE w:val="0"/>
        <w:autoSpaceDN w:val="0"/>
        <w:adjustRightInd w:val="0"/>
        <w:rPr>
          <w:rFonts w:ascii="Arial" w:eastAsiaTheme="minorHAnsi" w:hAnsi="Arial" w:cs="Arial"/>
          <w:bCs/>
          <w:color w:val="231F20"/>
          <w:sz w:val="22"/>
          <w:szCs w:val="22"/>
          <w:lang w:eastAsia="en-US"/>
        </w:rPr>
      </w:pPr>
    </w:p>
    <w:p w:rsidR="002C5F1D" w:rsidRPr="00456407" w:rsidRDefault="002C5F1D" w:rsidP="00E14FEB">
      <w:pPr>
        <w:autoSpaceDE w:val="0"/>
        <w:autoSpaceDN w:val="0"/>
        <w:adjustRightInd w:val="0"/>
        <w:rPr>
          <w:rFonts w:ascii="Arial" w:eastAsiaTheme="minorHAnsi" w:hAnsi="Arial" w:cs="Arial"/>
          <w:bCs/>
          <w:color w:val="231F20"/>
          <w:sz w:val="22"/>
          <w:szCs w:val="22"/>
          <w:lang w:eastAsia="en-US"/>
        </w:rPr>
      </w:pPr>
    </w:p>
    <w:p w:rsidR="00250FC1" w:rsidRPr="00456407" w:rsidRDefault="00250FC1" w:rsidP="00E14FEB">
      <w:pPr>
        <w:autoSpaceDE w:val="0"/>
        <w:autoSpaceDN w:val="0"/>
        <w:adjustRightInd w:val="0"/>
        <w:rPr>
          <w:rFonts w:ascii="Arial" w:eastAsiaTheme="minorHAnsi" w:hAnsi="Arial" w:cs="Arial"/>
          <w:bCs/>
          <w:color w:val="231F20"/>
          <w:sz w:val="22"/>
          <w:szCs w:val="22"/>
          <w:lang w:eastAsia="en-US"/>
        </w:rPr>
      </w:pPr>
    </w:p>
    <w:p w:rsidR="00250FC1" w:rsidRPr="003342EC" w:rsidRDefault="00250FC1" w:rsidP="00250FC1">
      <w:pPr>
        <w:autoSpaceDE w:val="0"/>
        <w:autoSpaceDN w:val="0"/>
        <w:adjustRightInd w:val="0"/>
        <w:rPr>
          <w:rFonts w:ascii="Arial" w:eastAsiaTheme="minorHAnsi" w:hAnsi="Arial" w:cs="Arial"/>
          <w:b/>
          <w:bCs/>
          <w:color w:val="231F20"/>
          <w:sz w:val="22"/>
          <w:szCs w:val="22"/>
          <w:u w:val="single"/>
          <w:lang w:eastAsia="en-US"/>
        </w:rPr>
      </w:pPr>
      <w:r w:rsidRPr="003342EC">
        <w:rPr>
          <w:rFonts w:ascii="Arial" w:eastAsiaTheme="minorHAnsi" w:hAnsi="Arial" w:cs="Arial"/>
          <w:b/>
          <w:bCs/>
          <w:color w:val="231F20"/>
          <w:sz w:val="22"/>
          <w:szCs w:val="22"/>
          <w:u w:val="single"/>
          <w:lang w:eastAsia="en-US"/>
        </w:rPr>
        <w:t>Lote I</w:t>
      </w:r>
    </w:p>
    <w:p w:rsidR="00250FC1" w:rsidRDefault="00250FC1" w:rsidP="00250FC1">
      <w:pPr>
        <w:autoSpaceDE w:val="0"/>
        <w:autoSpaceDN w:val="0"/>
        <w:adjustRightInd w:val="0"/>
        <w:rPr>
          <w:rFonts w:ascii="Arial" w:eastAsiaTheme="minorHAnsi" w:hAnsi="Arial" w:cs="Arial"/>
          <w:b/>
          <w:bCs/>
          <w:color w:val="231F20"/>
          <w:sz w:val="22"/>
          <w:szCs w:val="22"/>
          <w:lang w:eastAsia="en-US"/>
        </w:rPr>
      </w:pPr>
    </w:p>
    <w:tbl>
      <w:tblPr>
        <w:tblStyle w:val="Tabelacomgrade"/>
        <w:tblW w:w="9612" w:type="dxa"/>
        <w:tblLook w:val="04A0" w:firstRow="1" w:lastRow="0" w:firstColumn="1" w:lastColumn="0" w:noHBand="0" w:noVBand="1"/>
      </w:tblPr>
      <w:tblGrid>
        <w:gridCol w:w="534"/>
        <w:gridCol w:w="865"/>
        <w:gridCol w:w="552"/>
        <w:gridCol w:w="1043"/>
        <w:gridCol w:w="1368"/>
        <w:gridCol w:w="1142"/>
        <w:gridCol w:w="1514"/>
        <w:gridCol w:w="1123"/>
        <w:gridCol w:w="481"/>
        <w:gridCol w:w="990"/>
      </w:tblGrid>
      <w:tr w:rsidR="00250FC1" w:rsidTr="00250FC1">
        <w:tc>
          <w:tcPr>
            <w:tcW w:w="534" w:type="dxa"/>
          </w:tcPr>
          <w:p w:rsidR="00250FC1" w:rsidRPr="00250FC1" w:rsidRDefault="00250FC1" w:rsidP="00250FC1">
            <w:pPr>
              <w:autoSpaceDE w:val="0"/>
              <w:autoSpaceDN w:val="0"/>
              <w:adjustRightInd w:val="0"/>
              <w:ind w:right="-204"/>
              <w:rPr>
                <w:rFonts w:ascii="Arial" w:eastAsiaTheme="minorHAnsi" w:hAnsi="Arial" w:cs="Arial"/>
                <w:b/>
                <w:bCs/>
                <w:color w:val="231F20"/>
                <w:sz w:val="14"/>
                <w:szCs w:val="14"/>
                <w:lang w:eastAsia="en-US"/>
              </w:rPr>
            </w:pPr>
            <w:r w:rsidRPr="00250FC1">
              <w:rPr>
                <w:rFonts w:ascii="Arial" w:eastAsiaTheme="minorHAnsi" w:hAnsi="Arial" w:cs="Arial"/>
                <w:b/>
                <w:bCs/>
                <w:color w:val="231F20"/>
                <w:sz w:val="14"/>
                <w:szCs w:val="14"/>
                <w:lang w:eastAsia="en-US"/>
              </w:rPr>
              <w:t>ITE</w:t>
            </w:r>
            <w:r>
              <w:rPr>
                <w:rFonts w:ascii="Arial" w:eastAsiaTheme="minorHAnsi" w:hAnsi="Arial" w:cs="Arial"/>
                <w:b/>
                <w:bCs/>
                <w:color w:val="231F20"/>
                <w:sz w:val="14"/>
                <w:szCs w:val="14"/>
                <w:lang w:eastAsia="en-US"/>
              </w:rPr>
              <w:t>M</w:t>
            </w:r>
          </w:p>
        </w:tc>
        <w:tc>
          <w:tcPr>
            <w:tcW w:w="865"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r w:rsidRPr="00250FC1">
              <w:rPr>
                <w:rFonts w:ascii="Arial" w:eastAsiaTheme="minorHAnsi" w:hAnsi="Arial" w:cs="Arial"/>
                <w:b/>
                <w:bCs/>
                <w:color w:val="231F20"/>
                <w:sz w:val="14"/>
                <w:szCs w:val="14"/>
                <w:lang w:eastAsia="en-US"/>
              </w:rPr>
              <w:t>CÓDIGO</w:t>
            </w:r>
          </w:p>
        </w:tc>
        <w:tc>
          <w:tcPr>
            <w:tcW w:w="552" w:type="dxa"/>
          </w:tcPr>
          <w:p w:rsidR="00250FC1" w:rsidRPr="00250FC1" w:rsidRDefault="00250FC1" w:rsidP="00250FC1">
            <w:pPr>
              <w:autoSpaceDE w:val="0"/>
              <w:autoSpaceDN w:val="0"/>
              <w:adjustRightInd w:val="0"/>
              <w:jc w:val="center"/>
              <w:rPr>
                <w:rFonts w:ascii="Arial" w:eastAsiaTheme="minorHAnsi" w:hAnsi="Arial" w:cs="Arial"/>
                <w:b/>
                <w:bCs/>
                <w:color w:val="231F20"/>
                <w:sz w:val="14"/>
                <w:szCs w:val="14"/>
                <w:lang w:eastAsia="en-US"/>
              </w:rPr>
            </w:pPr>
            <w:r w:rsidRPr="00250FC1">
              <w:rPr>
                <w:rFonts w:ascii="Arial" w:eastAsiaTheme="minorHAnsi" w:hAnsi="Arial" w:cs="Arial"/>
                <w:b/>
                <w:bCs/>
                <w:color w:val="231F20"/>
                <w:sz w:val="14"/>
                <w:szCs w:val="14"/>
                <w:lang w:eastAsia="en-US"/>
              </w:rPr>
              <w:t>ID</w:t>
            </w:r>
          </w:p>
        </w:tc>
        <w:tc>
          <w:tcPr>
            <w:tcW w:w="1043"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r w:rsidRPr="00250FC1">
              <w:rPr>
                <w:rFonts w:ascii="Arial" w:eastAsiaTheme="minorHAnsi" w:hAnsi="Arial" w:cs="Arial"/>
                <w:b/>
                <w:bCs/>
                <w:color w:val="231F20"/>
                <w:sz w:val="14"/>
                <w:szCs w:val="14"/>
                <w:lang w:eastAsia="en-US"/>
              </w:rPr>
              <w:t>SERVIÇOS</w:t>
            </w:r>
          </w:p>
        </w:tc>
        <w:tc>
          <w:tcPr>
            <w:tcW w:w="1368"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r w:rsidRPr="00250FC1">
              <w:rPr>
                <w:rFonts w:ascii="Arial" w:eastAsiaTheme="minorHAnsi" w:hAnsi="Arial" w:cs="Arial"/>
                <w:b/>
                <w:bCs/>
                <w:color w:val="231F20"/>
                <w:sz w:val="14"/>
                <w:szCs w:val="14"/>
                <w:lang w:eastAsia="en-US"/>
              </w:rPr>
              <w:t>ESPECIFICAÇÃO</w:t>
            </w:r>
          </w:p>
        </w:tc>
        <w:tc>
          <w:tcPr>
            <w:tcW w:w="1142" w:type="dxa"/>
          </w:tcPr>
          <w:p w:rsidR="00250FC1" w:rsidRPr="00250FC1" w:rsidRDefault="00250FC1" w:rsidP="00250FC1">
            <w:pPr>
              <w:autoSpaceDE w:val="0"/>
              <w:autoSpaceDN w:val="0"/>
              <w:adjustRightInd w:val="0"/>
              <w:jc w:val="center"/>
              <w:rPr>
                <w:rFonts w:ascii="Arial" w:eastAsiaTheme="minorHAnsi" w:hAnsi="Arial" w:cs="Arial"/>
                <w:b/>
                <w:bCs/>
                <w:color w:val="231F20"/>
                <w:sz w:val="14"/>
                <w:szCs w:val="14"/>
                <w:lang w:eastAsia="en-US"/>
              </w:rPr>
            </w:pPr>
            <w:r w:rsidRPr="00250FC1">
              <w:rPr>
                <w:rFonts w:ascii="Arial" w:eastAsiaTheme="minorHAnsi" w:hAnsi="Arial" w:cs="Arial"/>
                <w:b/>
                <w:bCs/>
                <w:color w:val="231F20"/>
                <w:sz w:val="14"/>
                <w:szCs w:val="14"/>
                <w:lang w:eastAsia="en-US"/>
              </w:rPr>
              <w:t>QTDE. TOTAL REGISTRADA</w:t>
            </w:r>
          </w:p>
        </w:tc>
        <w:tc>
          <w:tcPr>
            <w:tcW w:w="1514"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r w:rsidRPr="00250FC1">
              <w:rPr>
                <w:rFonts w:ascii="Arial" w:eastAsiaTheme="minorHAnsi" w:hAnsi="Arial" w:cs="Arial"/>
                <w:b/>
                <w:bCs/>
                <w:color w:val="231F20"/>
                <w:sz w:val="14"/>
                <w:szCs w:val="14"/>
                <w:lang w:eastAsia="en-US"/>
              </w:rPr>
              <w:t>QTDE. MÍNIMA POR FORNECIMENTO</w:t>
            </w:r>
          </w:p>
        </w:tc>
        <w:tc>
          <w:tcPr>
            <w:tcW w:w="1123"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r w:rsidRPr="00250FC1">
              <w:rPr>
                <w:rFonts w:ascii="Arial" w:eastAsiaTheme="minorHAnsi" w:hAnsi="Arial" w:cs="Arial"/>
                <w:b/>
                <w:bCs/>
                <w:color w:val="231F20"/>
                <w:sz w:val="14"/>
                <w:szCs w:val="14"/>
                <w:lang w:eastAsia="en-US"/>
              </w:rPr>
              <w:t>QTDE. MINIMA A SER ADQUIRIDA</w:t>
            </w:r>
          </w:p>
        </w:tc>
        <w:tc>
          <w:tcPr>
            <w:tcW w:w="481"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r>
              <w:rPr>
                <w:rFonts w:ascii="Arial" w:eastAsiaTheme="minorHAnsi" w:hAnsi="Arial" w:cs="Arial"/>
                <w:b/>
                <w:bCs/>
                <w:color w:val="231F20"/>
                <w:sz w:val="14"/>
                <w:szCs w:val="14"/>
                <w:lang w:eastAsia="en-US"/>
              </w:rPr>
              <w:t>U N</w:t>
            </w:r>
          </w:p>
        </w:tc>
        <w:tc>
          <w:tcPr>
            <w:tcW w:w="990"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r w:rsidRPr="00250FC1">
              <w:rPr>
                <w:rFonts w:ascii="Arial" w:eastAsiaTheme="minorHAnsi" w:hAnsi="Arial" w:cs="Arial"/>
                <w:b/>
                <w:bCs/>
                <w:color w:val="231F20"/>
                <w:sz w:val="14"/>
                <w:szCs w:val="14"/>
                <w:lang w:eastAsia="en-US"/>
              </w:rPr>
              <w:t>PREÇO UNITÁRIO</w:t>
            </w:r>
          </w:p>
        </w:tc>
      </w:tr>
      <w:tr w:rsidR="00250FC1" w:rsidTr="00250FC1">
        <w:tc>
          <w:tcPr>
            <w:tcW w:w="534" w:type="dxa"/>
          </w:tcPr>
          <w:p w:rsidR="00250FC1" w:rsidRPr="00250FC1" w:rsidRDefault="00250FC1" w:rsidP="00250FC1">
            <w:pPr>
              <w:autoSpaceDE w:val="0"/>
              <w:autoSpaceDN w:val="0"/>
              <w:adjustRightInd w:val="0"/>
              <w:ind w:right="-204"/>
              <w:rPr>
                <w:rFonts w:ascii="Arial" w:eastAsiaTheme="minorHAnsi" w:hAnsi="Arial" w:cs="Arial"/>
                <w:b/>
                <w:bCs/>
                <w:color w:val="231F20"/>
                <w:sz w:val="14"/>
                <w:szCs w:val="14"/>
                <w:lang w:eastAsia="en-US"/>
              </w:rPr>
            </w:pPr>
          </w:p>
        </w:tc>
        <w:tc>
          <w:tcPr>
            <w:tcW w:w="865"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p>
        </w:tc>
        <w:tc>
          <w:tcPr>
            <w:tcW w:w="552" w:type="dxa"/>
          </w:tcPr>
          <w:p w:rsidR="00250FC1" w:rsidRPr="00250FC1" w:rsidRDefault="00250FC1" w:rsidP="00250FC1">
            <w:pPr>
              <w:autoSpaceDE w:val="0"/>
              <w:autoSpaceDN w:val="0"/>
              <w:adjustRightInd w:val="0"/>
              <w:jc w:val="center"/>
              <w:rPr>
                <w:rFonts w:ascii="Arial" w:eastAsiaTheme="minorHAnsi" w:hAnsi="Arial" w:cs="Arial"/>
                <w:b/>
                <w:bCs/>
                <w:color w:val="231F20"/>
                <w:sz w:val="14"/>
                <w:szCs w:val="14"/>
                <w:lang w:eastAsia="en-US"/>
              </w:rPr>
            </w:pPr>
          </w:p>
        </w:tc>
        <w:tc>
          <w:tcPr>
            <w:tcW w:w="1043"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p>
        </w:tc>
        <w:tc>
          <w:tcPr>
            <w:tcW w:w="1368"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p>
        </w:tc>
        <w:tc>
          <w:tcPr>
            <w:tcW w:w="1142"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p>
        </w:tc>
        <w:tc>
          <w:tcPr>
            <w:tcW w:w="1514"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p>
        </w:tc>
        <w:tc>
          <w:tcPr>
            <w:tcW w:w="1123"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p>
        </w:tc>
        <w:tc>
          <w:tcPr>
            <w:tcW w:w="481"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p>
        </w:tc>
        <w:tc>
          <w:tcPr>
            <w:tcW w:w="990"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p>
        </w:tc>
      </w:tr>
      <w:tr w:rsidR="00250FC1" w:rsidTr="00250FC1">
        <w:tc>
          <w:tcPr>
            <w:tcW w:w="534" w:type="dxa"/>
          </w:tcPr>
          <w:p w:rsidR="00250FC1" w:rsidRPr="00250FC1" w:rsidRDefault="00250FC1" w:rsidP="00250FC1">
            <w:pPr>
              <w:autoSpaceDE w:val="0"/>
              <w:autoSpaceDN w:val="0"/>
              <w:adjustRightInd w:val="0"/>
              <w:ind w:right="-204"/>
              <w:rPr>
                <w:rFonts w:ascii="Arial" w:eastAsiaTheme="minorHAnsi" w:hAnsi="Arial" w:cs="Arial"/>
                <w:b/>
                <w:bCs/>
                <w:color w:val="231F20"/>
                <w:sz w:val="14"/>
                <w:szCs w:val="14"/>
                <w:lang w:eastAsia="en-US"/>
              </w:rPr>
            </w:pPr>
          </w:p>
        </w:tc>
        <w:tc>
          <w:tcPr>
            <w:tcW w:w="865"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p>
        </w:tc>
        <w:tc>
          <w:tcPr>
            <w:tcW w:w="552" w:type="dxa"/>
          </w:tcPr>
          <w:p w:rsidR="00250FC1" w:rsidRPr="00250FC1" w:rsidRDefault="00250FC1" w:rsidP="00250FC1">
            <w:pPr>
              <w:autoSpaceDE w:val="0"/>
              <w:autoSpaceDN w:val="0"/>
              <w:adjustRightInd w:val="0"/>
              <w:jc w:val="center"/>
              <w:rPr>
                <w:rFonts w:ascii="Arial" w:eastAsiaTheme="minorHAnsi" w:hAnsi="Arial" w:cs="Arial"/>
                <w:b/>
                <w:bCs/>
                <w:color w:val="231F20"/>
                <w:sz w:val="14"/>
                <w:szCs w:val="14"/>
                <w:lang w:eastAsia="en-US"/>
              </w:rPr>
            </w:pPr>
          </w:p>
        </w:tc>
        <w:tc>
          <w:tcPr>
            <w:tcW w:w="1043"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p>
        </w:tc>
        <w:tc>
          <w:tcPr>
            <w:tcW w:w="1368"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p>
        </w:tc>
        <w:tc>
          <w:tcPr>
            <w:tcW w:w="1142"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p>
        </w:tc>
        <w:tc>
          <w:tcPr>
            <w:tcW w:w="1514"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p>
        </w:tc>
        <w:tc>
          <w:tcPr>
            <w:tcW w:w="1123"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p>
        </w:tc>
        <w:tc>
          <w:tcPr>
            <w:tcW w:w="481"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p>
        </w:tc>
        <w:tc>
          <w:tcPr>
            <w:tcW w:w="990" w:type="dxa"/>
          </w:tcPr>
          <w:p w:rsidR="00250FC1" w:rsidRPr="00250FC1" w:rsidRDefault="00250FC1" w:rsidP="00250FC1">
            <w:pPr>
              <w:autoSpaceDE w:val="0"/>
              <w:autoSpaceDN w:val="0"/>
              <w:adjustRightInd w:val="0"/>
              <w:rPr>
                <w:rFonts w:ascii="Arial" w:eastAsiaTheme="minorHAnsi" w:hAnsi="Arial" w:cs="Arial"/>
                <w:b/>
                <w:bCs/>
                <w:color w:val="231F20"/>
                <w:sz w:val="14"/>
                <w:szCs w:val="14"/>
                <w:lang w:eastAsia="en-US"/>
              </w:rPr>
            </w:pPr>
          </w:p>
        </w:tc>
      </w:tr>
      <w:tr w:rsidR="00D63D7C" w:rsidTr="00250FC1">
        <w:tc>
          <w:tcPr>
            <w:tcW w:w="534" w:type="dxa"/>
          </w:tcPr>
          <w:p w:rsidR="00D63D7C" w:rsidRPr="00250FC1" w:rsidRDefault="00D63D7C" w:rsidP="00250FC1">
            <w:pPr>
              <w:autoSpaceDE w:val="0"/>
              <w:autoSpaceDN w:val="0"/>
              <w:adjustRightInd w:val="0"/>
              <w:ind w:right="-204"/>
              <w:rPr>
                <w:rFonts w:ascii="Arial" w:eastAsiaTheme="minorHAnsi" w:hAnsi="Arial" w:cs="Arial"/>
                <w:b/>
                <w:bCs/>
                <w:color w:val="231F20"/>
                <w:sz w:val="14"/>
                <w:szCs w:val="14"/>
                <w:lang w:eastAsia="en-US"/>
              </w:rPr>
            </w:pPr>
          </w:p>
        </w:tc>
        <w:tc>
          <w:tcPr>
            <w:tcW w:w="865"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552" w:type="dxa"/>
          </w:tcPr>
          <w:p w:rsidR="00D63D7C" w:rsidRPr="00250FC1" w:rsidRDefault="00D63D7C" w:rsidP="00250FC1">
            <w:pPr>
              <w:autoSpaceDE w:val="0"/>
              <w:autoSpaceDN w:val="0"/>
              <w:adjustRightInd w:val="0"/>
              <w:jc w:val="center"/>
              <w:rPr>
                <w:rFonts w:ascii="Arial" w:eastAsiaTheme="minorHAnsi" w:hAnsi="Arial" w:cs="Arial"/>
                <w:b/>
                <w:bCs/>
                <w:color w:val="231F20"/>
                <w:sz w:val="14"/>
                <w:szCs w:val="14"/>
                <w:lang w:eastAsia="en-US"/>
              </w:rPr>
            </w:pPr>
          </w:p>
        </w:tc>
        <w:tc>
          <w:tcPr>
            <w:tcW w:w="104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368"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42"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514"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2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481"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990"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r>
      <w:tr w:rsidR="00D63D7C" w:rsidTr="00250FC1">
        <w:tc>
          <w:tcPr>
            <w:tcW w:w="534" w:type="dxa"/>
          </w:tcPr>
          <w:p w:rsidR="00D63D7C" w:rsidRPr="00250FC1" w:rsidRDefault="00D63D7C" w:rsidP="00250FC1">
            <w:pPr>
              <w:autoSpaceDE w:val="0"/>
              <w:autoSpaceDN w:val="0"/>
              <w:adjustRightInd w:val="0"/>
              <w:ind w:right="-204"/>
              <w:rPr>
                <w:rFonts w:ascii="Arial" w:eastAsiaTheme="minorHAnsi" w:hAnsi="Arial" w:cs="Arial"/>
                <w:b/>
                <w:bCs/>
                <w:color w:val="231F20"/>
                <w:sz w:val="14"/>
                <w:szCs w:val="14"/>
                <w:lang w:eastAsia="en-US"/>
              </w:rPr>
            </w:pPr>
          </w:p>
        </w:tc>
        <w:tc>
          <w:tcPr>
            <w:tcW w:w="865"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552" w:type="dxa"/>
          </w:tcPr>
          <w:p w:rsidR="00D63D7C" w:rsidRPr="00250FC1" w:rsidRDefault="00D63D7C" w:rsidP="00250FC1">
            <w:pPr>
              <w:autoSpaceDE w:val="0"/>
              <w:autoSpaceDN w:val="0"/>
              <w:adjustRightInd w:val="0"/>
              <w:jc w:val="center"/>
              <w:rPr>
                <w:rFonts w:ascii="Arial" w:eastAsiaTheme="minorHAnsi" w:hAnsi="Arial" w:cs="Arial"/>
                <w:b/>
                <w:bCs/>
                <w:color w:val="231F20"/>
                <w:sz w:val="14"/>
                <w:szCs w:val="14"/>
                <w:lang w:eastAsia="en-US"/>
              </w:rPr>
            </w:pPr>
          </w:p>
        </w:tc>
        <w:tc>
          <w:tcPr>
            <w:tcW w:w="104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368"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42"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514"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2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481"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990"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r>
      <w:tr w:rsidR="00D63D7C" w:rsidTr="00250FC1">
        <w:tc>
          <w:tcPr>
            <w:tcW w:w="534" w:type="dxa"/>
          </w:tcPr>
          <w:p w:rsidR="00D63D7C" w:rsidRPr="00250FC1" w:rsidRDefault="00D63D7C" w:rsidP="00250FC1">
            <w:pPr>
              <w:autoSpaceDE w:val="0"/>
              <w:autoSpaceDN w:val="0"/>
              <w:adjustRightInd w:val="0"/>
              <w:ind w:right="-204"/>
              <w:rPr>
                <w:rFonts w:ascii="Arial" w:eastAsiaTheme="minorHAnsi" w:hAnsi="Arial" w:cs="Arial"/>
                <w:b/>
                <w:bCs/>
                <w:color w:val="231F20"/>
                <w:sz w:val="14"/>
                <w:szCs w:val="14"/>
                <w:lang w:eastAsia="en-US"/>
              </w:rPr>
            </w:pPr>
          </w:p>
        </w:tc>
        <w:tc>
          <w:tcPr>
            <w:tcW w:w="865"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552" w:type="dxa"/>
          </w:tcPr>
          <w:p w:rsidR="00D63D7C" w:rsidRPr="00250FC1" w:rsidRDefault="00D63D7C" w:rsidP="00250FC1">
            <w:pPr>
              <w:autoSpaceDE w:val="0"/>
              <w:autoSpaceDN w:val="0"/>
              <w:adjustRightInd w:val="0"/>
              <w:jc w:val="center"/>
              <w:rPr>
                <w:rFonts w:ascii="Arial" w:eastAsiaTheme="minorHAnsi" w:hAnsi="Arial" w:cs="Arial"/>
                <w:b/>
                <w:bCs/>
                <w:color w:val="231F20"/>
                <w:sz w:val="14"/>
                <w:szCs w:val="14"/>
                <w:lang w:eastAsia="en-US"/>
              </w:rPr>
            </w:pPr>
          </w:p>
        </w:tc>
        <w:tc>
          <w:tcPr>
            <w:tcW w:w="104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368"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42"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514"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2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481"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990"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r>
      <w:tr w:rsidR="00D63D7C" w:rsidTr="00250FC1">
        <w:tc>
          <w:tcPr>
            <w:tcW w:w="534" w:type="dxa"/>
          </w:tcPr>
          <w:p w:rsidR="00D63D7C" w:rsidRPr="00250FC1" w:rsidRDefault="00D63D7C" w:rsidP="00250FC1">
            <w:pPr>
              <w:autoSpaceDE w:val="0"/>
              <w:autoSpaceDN w:val="0"/>
              <w:adjustRightInd w:val="0"/>
              <w:ind w:right="-204"/>
              <w:rPr>
                <w:rFonts w:ascii="Arial" w:eastAsiaTheme="minorHAnsi" w:hAnsi="Arial" w:cs="Arial"/>
                <w:b/>
                <w:bCs/>
                <w:color w:val="231F20"/>
                <w:sz w:val="14"/>
                <w:szCs w:val="14"/>
                <w:lang w:eastAsia="en-US"/>
              </w:rPr>
            </w:pPr>
          </w:p>
        </w:tc>
        <w:tc>
          <w:tcPr>
            <w:tcW w:w="865"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552" w:type="dxa"/>
          </w:tcPr>
          <w:p w:rsidR="00D63D7C" w:rsidRPr="00250FC1" w:rsidRDefault="00D63D7C" w:rsidP="00250FC1">
            <w:pPr>
              <w:autoSpaceDE w:val="0"/>
              <w:autoSpaceDN w:val="0"/>
              <w:adjustRightInd w:val="0"/>
              <w:jc w:val="center"/>
              <w:rPr>
                <w:rFonts w:ascii="Arial" w:eastAsiaTheme="minorHAnsi" w:hAnsi="Arial" w:cs="Arial"/>
                <w:b/>
                <w:bCs/>
                <w:color w:val="231F20"/>
                <w:sz w:val="14"/>
                <w:szCs w:val="14"/>
                <w:lang w:eastAsia="en-US"/>
              </w:rPr>
            </w:pPr>
          </w:p>
        </w:tc>
        <w:tc>
          <w:tcPr>
            <w:tcW w:w="104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368"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42"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514"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2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481"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990"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r>
      <w:tr w:rsidR="00D63D7C" w:rsidTr="00250FC1">
        <w:tc>
          <w:tcPr>
            <w:tcW w:w="534" w:type="dxa"/>
          </w:tcPr>
          <w:p w:rsidR="00D63D7C" w:rsidRPr="00250FC1" w:rsidRDefault="00D63D7C" w:rsidP="00250FC1">
            <w:pPr>
              <w:autoSpaceDE w:val="0"/>
              <w:autoSpaceDN w:val="0"/>
              <w:adjustRightInd w:val="0"/>
              <w:ind w:right="-204"/>
              <w:rPr>
                <w:rFonts w:ascii="Arial" w:eastAsiaTheme="minorHAnsi" w:hAnsi="Arial" w:cs="Arial"/>
                <w:b/>
                <w:bCs/>
                <w:color w:val="231F20"/>
                <w:sz w:val="14"/>
                <w:szCs w:val="14"/>
                <w:lang w:eastAsia="en-US"/>
              </w:rPr>
            </w:pPr>
          </w:p>
        </w:tc>
        <w:tc>
          <w:tcPr>
            <w:tcW w:w="865"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552" w:type="dxa"/>
          </w:tcPr>
          <w:p w:rsidR="00D63D7C" w:rsidRPr="00250FC1" w:rsidRDefault="00D63D7C" w:rsidP="00250FC1">
            <w:pPr>
              <w:autoSpaceDE w:val="0"/>
              <w:autoSpaceDN w:val="0"/>
              <w:adjustRightInd w:val="0"/>
              <w:jc w:val="center"/>
              <w:rPr>
                <w:rFonts w:ascii="Arial" w:eastAsiaTheme="minorHAnsi" w:hAnsi="Arial" w:cs="Arial"/>
                <w:b/>
                <w:bCs/>
                <w:color w:val="231F20"/>
                <w:sz w:val="14"/>
                <w:szCs w:val="14"/>
                <w:lang w:eastAsia="en-US"/>
              </w:rPr>
            </w:pPr>
          </w:p>
        </w:tc>
        <w:tc>
          <w:tcPr>
            <w:tcW w:w="104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368"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42"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514"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2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481"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990"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r>
      <w:tr w:rsidR="00D63D7C" w:rsidTr="00250FC1">
        <w:tc>
          <w:tcPr>
            <w:tcW w:w="534" w:type="dxa"/>
          </w:tcPr>
          <w:p w:rsidR="00D63D7C" w:rsidRPr="00250FC1" w:rsidRDefault="00D63D7C" w:rsidP="00250FC1">
            <w:pPr>
              <w:autoSpaceDE w:val="0"/>
              <w:autoSpaceDN w:val="0"/>
              <w:adjustRightInd w:val="0"/>
              <w:ind w:right="-204"/>
              <w:rPr>
                <w:rFonts w:ascii="Arial" w:eastAsiaTheme="minorHAnsi" w:hAnsi="Arial" w:cs="Arial"/>
                <w:b/>
                <w:bCs/>
                <w:color w:val="231F20"/>
                <w:sz w:val="14"/>
                <w:szCs w:val="14"/>
                <w:lang w:eastAsia="en-US"/>
              </w:rPr>
            </w:pPr>
          </w:p>
        </w:tc>
        <w:tc>
          <w:tcPr>
            <w:tcW w:w="865"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552" w:type="dxa"/>
          </w:tcPr>
          <w:p w:rsidR="00D63D7C" w:rsidRPr="00250FC1" w:rsidRDefault="00D63D7C" w:rsidP="00250FC1">
            <w:pPr>
              <w:autoSpaceDE w:val="0"/>
              <w:autoSpaceDN w:val="0"/>
              <w:adjustRightInd w:val="0"/>
              <w:jc w:val="center"/>
              <w:rPr>
                <w:rFonts w:ascii="Arial" w:eastAsiaTheme="minorHAnsi" w:hAnsi="Arial" w:cs="Arial"/>
                <w:b/>
                <w:bCs/>
                <w:color w:val="231F20"/>
                <w:sz w:val="14"/>
                <w:szCs w:val="14"/>
                <w:lang w:eastAsia="en-US"/>
              </w:rPr>
            </w:pPr>
          </w:p>
        </w:tc>
        <w:tc>
          <w:tcPr>
            <w:tcW w:w="104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368"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42"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514"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2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481"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990"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r>
      <w:tr w:rsidR="00D63D7C" w:rsidTr="00250FC1">
        <w:tc>
          <w:tcPr>
            <w:tcW w:w="534" w:type="dxa"/>
          </w:tcPr>
          <w:p w:rsidR="00D63D7C" w:rsidRPr="00250FC1" w:rsidRDefault="00D63D7C" w:rsidP="00250FC1">
            <w:pPr>
              <w:autoSpaceDE w:val="0"/>
              <w:autoSpaceDN w:val="0"/>
              <w:adjustRightInd w:val="0"/>
              <w:ind w:right="-204"/>
              <w:rPr>
                <w:rFonts w:ascii="Arial" w:eastAsiaTheme="minorHAnsi" w:hAnsi="Arial" w:cs="Arial"/>
                <w:b/>
                <w:bCs/>
                <w:color w:val="231F20"/>
                <w:sz w:val="14"/>
                <w:szCs w:val="14"/>
                <w:lang w:eastAsia="en-US"/>
              </w:rPr>
            </w:pPr>
          </w:p>
        </w:tc>
        <w:tc>
          <w:tcPr>
            <w:tcW w:w="865"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552" w:type="dxa"/>
          </w:tcPr>
          <w:p w:rsidR="00D63D7C" w:rsidRPr="00250FC1" w:rsidRDefault="00D63D7C" w:rsidP="00250FC1">
            <w:pPr>
              <w:autoSpaceDE w:val="0"/>
              <w:autoSpaceDN w:val="0"/>
              <w:adjustRightInd w:val="0"/>
              <w:jc w:val="center"/>
              <w:rPr>
                <w:rFonts w:ascii="Arial" w:eastAsiaTheme="minorHAnsi" w:hAnsi="Arial" w:cs="Arial"/>
                <w:b/>
                <w:bCs/>
                <w:color w:val="231F20"/>
                <w:sz w:val="14"/>
                <w:szCs w:val="14"/>
                <w:lang w:eastAsia="en-US"/>
              </w:rPr>
            </w:pPr>
          </w:p>
        </w:tc>
        <w:tc>
          <w:tcPr>
            <w:tcW w:w="104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368"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42"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514"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2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481"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990"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r>
      <w:tr w:rsidR="00D63D7C" w:rsidTr="00250FC1">
        <w:tc>
          <w:tcPr>
            <w:tcW w:w="534" w:type="dxa"/>
          </w:tcPr>
          <w:p w:rsidR="00D63D7C" w:rsidRPr="00250FC1" w:rsidRDefault="00D63D7C" w:rsidP="00250FC1">
            <w:pPr>
              <w:autoSpaceDE w:val="0"/>
              <w:autoSpaceDN w:val="0"/>
              <w:adjustRightInd w:val="0"/>
              <w:ind w:right="-204"/>
              <w:rPr>
                <w:rFonts w:ascii="Arial" w:eastAsiaTheme="minorHAnsi" w:hAnsi="Arial" w:cs="Arial"/>
                <w:b/>
                <w:bCs/>
                <w:color w:val="231F20"/>
                <w:sz w:val="14"/>
                <w:szCs w:val="14"/>
                <w:lang w:eastAsia="en-US"/>
              </w:rPr>
            </w:pPr>
          </w:p>
        </w:tc>
        <w:tc>
          <w:tcPr>
            <w:tcW w:w="865"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552" w:type="dxa"/>
          </w:tcPr>
          <w:p w:rsidR="00D63D7C" w:rsidRPr="00250FC1" w:rsidRDefault="00D63D7C" w:rsidP="00250FC1">
            <w:pPr>
              <w:autoSpaceDE w:val="0"/>
              <w:autoSpaceDN w:val="0"/>
              <w:adjustRightInd w:val="0"/>
              <w:jc w:val="center"/>
              <w:rPr>
                <w:rFonts w:ascii="Arial" w:eastAsiaTheme="minorHAnsi" w:hAnsi="Arial" w:cs="Arial"/>
                <w:b/>
                <w:bCs/>
                <w:color w:val="231F20"/>
                <w:sz w:val="14"/>
                <w:szCs w:val="14"/>
                <w:lang w:eastAsia="en-US"/>
              </w:rPr>
            </w:pPr>
          </w:p>
        </w:tc>
        <w:tc>
          <w:tcPr>
            <w:tcW w:w="104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368"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42"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514"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2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481"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990"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r>
      <w:tr w:rsidR="00D63D7C" w:rsidTr="00250FC1">
        <w:tc>
          <w:tcPr>
            <w:tcW w:w="534" w:type="dxa"/>
          </w:tcPr>
          <w:p w:rsidR="00D63D7C" w:rsidRPr="00250FC1" w:rsidRDefault="00D63D7C" w:rsidP="00250FC1">
            <w:pPr>
              <w:autoSpaceDE w:val="0"/>
              <w:autoSpaceDN w:val="0"/>
              <w:adjustRightInd w:val="0"/>
              <w:ind w:right="-204"/>
              <w:rPr>
                <w:rFonts w:ascii="Arial" w:eastAsiaTheme="minorHAnsi" w:hAnsi="Arial" w:cs="Arial"/>
                <w:b/>
                <w:bCs/>
                <w:color w:val="231F20"/>
                <w:sz w:val="14"/>
                <w:szCs w:val="14"/>
                <w:lang w:eastAsia="en-US"/>
              </w:rPr>
            </w:pPr>
          </w:p>
        </w:tc>
        <w:tc>
          <w:tcPr>
            <w:tcW w:w="865"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552" w:type="dxa"/>
          </w:tcPr>
          <w:p w:rsidR="00D63D7C" w:rsidRPr="00250FC1" w:rsidRDefault="00D63D7C" w:rsidP="00250FC1">
            <w:pPr>
              <w:autoSpaceDE w:val="0"/>
              <w:autoSpaceDN w:val="0"/>
              <w:adjustRightInd w:val="0"/>
              <w:jc w:val="center"/>
              <w:rPr>
                <w:rFonts w:ascii="Arial" w:eastAsiaTheme="minorHAnsi" w:hAnsi="Arial" w:cs="Arial"/>
                <w:b/>
                <w:bCs/>
                <w:color w:val="231F20"/>
                <w:sz w:val="14"/>
                <w:szCs w:val="14"/>
                <w:lang w:eastAsia="en-US"/>
              </w:rPr>
            </w:pPr>
          </w:p>
        </w:tc>
        <w:tc>
          <w:tcPr>
            <w:tcW w:w="104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368"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42"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514"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2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481"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990"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r>
      <w:tr w:rsidR="00D63D7C" w:rsidTr="00250FC1">
        <w:tc>
          <w:tcPr>
            <w:tcW w:w="534" w:type="dxa"/>
          </w:tcPr>
          <w:p w:rsidR="00D63D7C" w:rsidRPr="00250FC1" w:rsidRDefault="00D63D7C" w:rsidP="00250FC1">
            <w:pPr>
              <w:autoSpaceDE w:val="0"/>
              <w:autoSpaceDN w:val="0"/>
              <w:adjustRightInd w:val="0"/>
              <w:ind w:right="-204"/>
              <w:rPr>
                <w:rFonts w:ascii="Arial" w:eastAsiaTheme="minorHAnsi" w:hAnsi="Arial" w:cs="Arial"/>
                <w:b/>
                <w:bCs/>
                <w:color w:val="231F20"/>
                <w:sz w:val="14"/>
                <w:szCs w:val="14"/>
                <w:lang w:eastAsia="en-US"/>
              </w:rPr>
            </w:pPr>
          </w:p>
        </w:tc>
        <w:tc>
          <w:tcPr>
            <w:tcW w:w="865"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552" w:type="dxa"/>
          </w:tcPr>
          <w:p w:rsidR="00D63D7C" w:rsidRPr="00250FC1" w:rsidRDefault="00D63D7C" w:rsidP="00250FC1">
            <w:pPr>
              <w:autoSpaceDE w:val="0"/>
              <w:autoSpaceDN w:val="0"/>
              <w:adjustRightInd w:val="0"/>
              <w:jc w:val="center"/>
              <w:rPr>
                <w:rFonts w:ascii="Arial" w:eastAsiaTheme="minorHAnsi" w:hAnsi="Arial" w:cs="Arial"/>
                <w:b/>
                <w:bCs/>
                <w:color w:val="231F20"/>
                <w:sz w:val="14"/>
                <w:szCs w:val="14"/>
                <w:lang w:eastAsia="en-US"/>
              </w:rPr>
            </w:pPr>
          </w:p>
        </w:tc>
        <w:tc>
          <w:tcPr>
            <w:tcW w:w="104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368"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42"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514"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2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481"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990"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r>
      <w:tr w:rsidR="00D63D7C" w:rsidTr="00250FC1">
        <w:tc>
          <w:tcPr>
            <w:tcW w:w="534" w:type="dxa"/>
          </w:tcPr>
          <w:p w:rsidR="00D63D7C" w:rsidRPr="00250FC1" w:rsidRDefault="00D63D7C" w:rsidP="00250FC1">
            <w:pPr>
              <w:autoSpaceDE w:val="0"/>
              <w:autoSpaceDN w:val="0"/>
              <w:adjustRightInd w:val="0"/>
              <w:ind w:right="-204"/>
              <w:rPr>
                <w:rFonts w:ascii="Arial" w:eastAsiaTheme="minorHAnsi" w:hAnsi="Arial" w:cs="Arial"/>
                <w:b/>
                <w:bCs/>
                <w:color w:val="231F20"/>
                <w:sz w:val="14"/>
                <w:szCs w:val="14"/>
                <w:lang w:eastAsia="en-US"/>
              </w:rPr>
            </w:pPr>
          </w:p>
        </w:tc>
        <w:tc>
          <w:tcPr>
            <w:tcW w:w="865"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552" w:type="dxa"/>
          </w:tcPr>
          <w:p w:rsidR="00D63D7C" w:rsidRPr="00250FC1" w:rsidRDefault="00D63D7C" w:rsidP="00250FC1">
            <w:pPr>
              <w:autoSpaceDE w:val="0"/>
              <w:autoSpaceDN w:val="0"/>
              <w:adjustRightInd w:val="0"/>
              <w:jc w:val="center"/>
              <w:rPr>
                <w:rFonts w:ascii="Arial" w:eastAsiaTheme="minorHAnsi" w:hAnsi="Arial" w:cs="Arial"/>
                <w:b/>
                <w:bCs/>
                <w:color w:val="231F20"/>
                <w:sz w:val="14"/>
                <w:szCs w:val="14"/>
                <w:lang w:eastAsia="en-US"/>
              </w:rPr>
            </w:pPr>
          </w:p>
        </w:tc>
        <w:tc>
          <w:tcPr>
            <w:tcW w:w="104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368"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42"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514"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2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481"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990"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r>
      <w:tr w:rsidR="00D63D7C" w:rsidTr="00250FC1">
        <w:tc>
          <w:tcPr>
            <w:tcW w:w="534" w:type="dxa"/>
          </w:tcPr>
          <w:p w:rsidR="00D63D7C" w:rsidRPr="00250FC1" w:rsidRDefault="00D63D7C" w:rsidP="00250FC1">
            <w:pPr>
              <w:autoSpaceDE w:val="0"/>
              <w:autoSpaceDN w:val="0"/>
              <w:adjustRightInd w:val="0"/>
              <w:ind w:right="-204"/>
              <w:rPr>
                <w:rFonts w:ascii="Arial" w:eastAsiaTheme="minorHAnsi" w:hAnsi="Arial" w:cs="Arial"/>
                <w:b/>
                <w:bCs/>
                <w:color w:val="231F20"/>
                <w:sz w:val="14"/>
                <w:szCs w:val="14"/>
                <w:lang w:eastAsia="en-US"/>
              </w:rPr>
            </w:pPr>
          </w:p>
        </w:tc>
        <w:tc>
          <w:tcPr>
            <w:tcW w:w="865"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552" w:type="dxa"/>
          </w:tcPr>
          <w:p w:rsidR="00D63D7C" w:rsidRPr="00250FC1" w:rsidRDefault="00D63D7C" w:rsidP="00250FC1">
            <w:pPr>
              <w:autoSpaceDE w:val="0"/>
              <w:autoSpaceDN w:val="0"/>
              <w:adjustRightInd w:val="0"/>
              <w:jc w:val="center"/>
              <w:rPr>
                <w:rFonts w:ascii="Arial" w:eastAsiaTheme="minorHAnsi" w:hAnsi="Arial" w:cs="Arial"/>
                <w:b/>
                <w:bCs/>
                <w:color w:val="231F20"/>
                <w:sz w:val="14"/>
                <w:szCs w:val="14"/>
                <w:lang w:eastAsia="en-US"/>
              </w:rPr>
            </w:pPr>
          </w:p>
        </w:tc>
        <w:tc>
          <w:tcPr>
            <w:tcW w:w="104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368"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42"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514"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2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481"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990"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r>
      <w:tr w:rsidR="00D63D7C" w:rsidTr="00250FC1">
        <w:tc>
          <w:tcPr>
            <w:tcW w:w="534" w:type="dxa"/>
          </w:tcPr>
          <w:p w:rsidR="00D63D7C" w:rsidRPr="00250FC1" w:rsidRDefault="00D63D7C" w:rsidP="00250FC1">
            <w:pPr>
              <w:autoSpaceDE w:val="0"/>
              <w:autoSpaceDN w:val="0"/>
              <w:adjustRightInd w:val="0"/>
              <w:ind w:right="-204"/>
              <w:rPr>
                <w:rFonts w:ascii="Arial" w:eastAsiaTheme="minorHAnsi" w:hAnsi="Arial" w:cs="Arial"/>
                <w:b/>
                <w:bCs/>
                <w:color w:val="231F20"/>
                <w:sz w:val="14"/>
                <w:szCs w:val="14"/>
                <w:lang w:eastAsia="en-US"/>
              </w:rPr>
            </w:pPr>
          </w:p>
        </w:tc>
        <w:tc>
          <w:tcPr>
            <w:tcW w:w="865"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552" w:type="dxa"/>
          </w:tcPr>
          <w:p w:rsidR="00D63D7C" w:rsidRPr="00250FC1" w:rsidRDefault="00D63D7C" w:rsidP="00250FC1">
            <w:pPr>
              <w:autoSpaceDE w:val="0"/>
              <w:autoSpaceDN w:val="0"/>
              <w:adjustRightInd w:val="0"/>
              <w:jc w:val="center"/>
              <w:rPr>
                <w:rFonts w:ascii="Arial" w:eastAsiaTheme="minorHAnsi" w:hAnsi="Arial" w:cs="Arial"/>
                <w:b/>
                <w:bCs/>
                <w:color w:val="231F20"/>
                <w:sz w:val="14"/>
                <w:szCs w:val="14"/>
                <w:lang w:eastAsia="en-US"/>
              </w:rPr>
            </w:pPr>
          </w:p>
        </w:tc>
        <w:tc>
          <w:tcPr>
            <w:tcW w:w="104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368"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42"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514"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2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481"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990"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r>
      <w:tr w:rsidR="00D63D7C" w:rsidTr="00250FC1">
        <w:tc>
          <w:tcPr>
            <w:tcW w:w="534" w:type="dxa"/>
          </w:tcPr>
          <w:p w:rsidR="00D63D7C" w:rsidRPr="00250FC1" w:rsidRDefault="00D63D7C" w:rsidP="00250FC1">
            <w:pPr>
              <w:autoSpaceDE w:val="0"/>
              <w:autoSpaceDN w:val="0"/>
              <w:adjustRightInd w:val="0"/>
              <w:ind w:right="-204"/>
              <w:rPr>
                <w:rFonts w:ascii="Arial" w:eastAsiaTheme="minorHAnsi" w:hAnsi="Arial" w:cs="Arial"/>
                <w:b/>
                <w:bCs/>
                <w:color w:val="231F20"/>
                <w:sz w:val="14"/>
                <w:szCs w:val="14"/>
                <w:lang w:eastAsia="en-US"/>
              </w:rPr>
            </w:pPr>
          </w:p>
        </w:tc>
        <w:tc>
          <w:tcPr>
            <w:tcW w:w="865"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552" w:type="dxa"/>
          </w:tcPr>
          <w:p w:rsidR="00D63D7C" w:rsidRPr="00250FC1" w:rsidRDefault="00D63D7C" w:rsidP="00250FC1">
            <w:pPr>
              <w:autoSpaceDE w:val="0"/>
              <w:autoSpaceDN w:val="0"/>
              <w:adjustRightInd w:val="0"/>
              <w:jc w:val="center"/>
              <w:rPr>
                <w:rFonts w:ascii="Arial" w:eastAsiaTheme="minorHAnsi" w:hAnsi="Arial" w:cs="Arial"/>
                <w:b/>
                <w:bCs/>
                <w:color w:val="231F20"/>
                <w:sz w:val="14"/>
                <w:szCs w:val="14"/>
                <w:lang w:eastAsia="en-US"/>
              </w:rPr>
            </w:pPr>
          </w:p>
        </w:tc>
        <w:tc>
          <w:tcPr>
            <w:tcW w:w="104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368"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42"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514"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2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481"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990"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r>
      <w:tr w:rsidR="00D63D7C" w:rsidTr="00250FC1">
        <w:tc>
          <w:tcPr>
            <w:tcW w:w="534" w:type="dxa"/>
          </w:tcPr>
          <w:p w:rsidR="00D63D7C" w:rsidRPr="00250FC1" w:rsidRDefault="00D63D7C" w:rsidP="00250FC1">
            <w:pPr>
              <w:autoSpaceDE w:val="0"/>
              <w:autoSpaceDN w:val="0"/>
              <w:adjustRightInd w:val="0"/>
              <w:ind w:right="-204"/>
              <w:rPr>
                <w:rFonts w:ascii="Arial" w:eastAsiaTheme="minorHAnsi" w:hAnsi="Arial" w:cs="Arial"/>
                <w:b/>
                <w:bCs/>
                <w:color w:val="231F20"/>
                <w:sz w:val="14"/>
                <w:szCs w:val="14"/>
                <w:lang w:eastAsia="en-US"/>
              </w:rPr>
            </w:pPr>
          </w:p>
        </w:tc>
        <w:tc>
          <w:tcPr>
            <w:tcW w:w="865"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552" w:type="dxa"/>
          </w:tcPr>
          <w:p w:rsidR="00D63D7C" w:rsidRPr="00250FC1" w:rsidRDefault="00D63D7C" w:rsidP="00250FC1">
            <w:pPr>
              <w:autoSpaceDE w:val="0"/>
              <w:autoSpaceDN w:val="0"/>
              <w:adjustRightInd w:val="0"/>
              <w:jc w:val="center"/>
              <w:rPr>
                <w:rFonts w:ascii="Arial" w:eastAsiaTheme="minorHAnsi" w:hAnsi="Arial" w:cs="Arial"/>
                <w:b/>
                <w:bCs/>
                <w:color w:val="231F20"/>
                <w:sz w:val="14"/>
                <w:szCs w:val="14"/>
                <w:lang w:eastAsia="en-US"/>
              </w:rPr>
            </w:pPr>
          </w:p>
        </w:tc>
        <w:tc>
          <w:tcPr>
            <w:tcW w:w="104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368"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42"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514"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2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481"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990"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r>
      <w:tr w:rsidR="00D63D7C" w:rsidTr="00250FC1">
        <w:tc>
          <w:tcPr>
            <w:tcW w:w="534" w:type="dxa"/>
          </w:tcPr>
          <w:p w:rsidR="00D63D7C" w:rsidRPr="00250FC1" w:rsidRDefault="00D63D7C" w:rsidP="00250FC1">
            <w:pPr>
              <w:autoSpaceDE w:val="0"/>
              <w:autoSpaceDN w:val="0"/>
              <w:adjustRightInd w:val="0"/>
              <w:ind w:right="-204"/>
              <w:rPr>
                <w:rFonts w:ascii="Arial" w:eastAsiaTheme="minorHAnsi" w:hAnsi="Arial" w:cs="Arial"/>
                <w:b/>
                <w:bCs/>
                <w:color w:val="231F20"/>
                <w:sz w:val="14"/>
                <w:szCs w:val="14"/>
                <w:lang w:eastAsia="en-US"/>
              </w:rPr>
            </w:pPr>
          </w:p>
        </w:tc>
        <w:tc>
          <w:tcPr>
            <w:tcW w:w="865"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552" w:type="dxa"/>
          </w:tcPr>
          <w:p w:rsidR="00D63D7C" w:rsidRPr="00250FC1" w:rsidRDefault="00D63D7C" w:rsidP="00250FC1">
            <w:pPr>
              <w:autoSpaceDE w:val="0"/>
              <w:autoSpaceDN w:val="0"/>
              <w:adjustRightInd w:val="0"/>
              <w:jc w:val="center"/>
              <w:rPr>
                <w:rFonts w:ascii="Arial" w:eastAsiaTheme="minorHAnsi" w:hAnsi="Arial" w:cs="Arial"/>
                <w:b/>
                <w:bCs/>
                <w:color w:val="231F20"/>
                <w:sz w:val="14"/>
                <w:szCs w:val="14"/>
                <w:lang w:eastAsia="en-US"/>
              </w:rPr>
            </w:pPr>
          </w:p>
        </w:tc>
        <w:tc>
          <w:tcPr>
            <w:tcW w:w="104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368"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42"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514"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2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481"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990"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r>
      <w:tr w:rsidR="00D63D7C" w:rsidTr="00250FC1">
        <w:tc>
          <w:tcPr>
            <w:tcW w:w="534" w:type="dxa"/>
          </w:tcPr>
          <w:p w:rsidR="00D63D7C" w:rsidRPr="00250FC1" w:rsidRDefault="00D63D7C" w:rsidP="00250FC1">
            <w:pPr>
              <w:autoSpaceDE w:val="0"/>
              <w:autoSpaceDN w:val="0"/>
              <w:adjustRightInd w:val="0"/>
              <w:ind w:right="-204"/>
              <w:rPr>
                <w:rFonts w:ascii="Arial" w:eastAsiaTheme="minorHAnsi" w:hAnsi="Arial" w:cs="Arial"/>
                <w:b/>
                <w:bCs/>
                <w:color w:val="231F20"/>
                <w:sz w:val="14"/>
                <w:szCs w:val="14"/>
                <w:lang w:eastAsia="en-US"/>
              </w:rPr>
            </w:pPr>
          </w:p>
        </w:tc>
        <w:tc>
          <w:tcPr>
            <w:tcW w:w="865"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552" w:type="dxa"/>
          </w:tcPr>
          <w:p w:rsidR="00D63D7C" w:rsidRPr="00250FC1" w:rsidRDefault="00D63D7C" w:rsidP="00250FC1">
            <w:pPr>
              <w:autoSpaceDE w:val="0"/>
              <w:autoSpaceDN w:val="0"/>
              <w:adjustRightInd w:val="0"/>
              <w:jc w:val="center"/>
              <w:rPr>
                <w:rFonts w:ascii="Arial" w:eastAsiaTheme="minorHAnsi" w:hAnsi="Arial" w:cs="Arial"/>
                <w:b/>
                <w:bCs/>
                <w:color w:val="231F20"/>
                <w:sz w:val="14"/>
                <w:szCs w:val="14"/>
                <w:lang w:eastAsia="en-US"/>
              </w:rPr>
            </w:pPr>
          </w:p>
        </w:tc>
        <w:tc>
          <w:tcPr>
            <w:tcW w:w="104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368"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42"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514"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1123"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481"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c>
          <w:tcPr>
            <w:tcW w:w="990" w:type="dxa"/>
          </w:tcPr>
          <w:p w:rsidR="00D63D7C" w:rsidRPr="00250FC1" w:rsidRDefault="00D63D7C" w:rsidP="00250FC1">
            <w:pPr>
              <w:autoSpaceDE w:val="0"/>
              <w:autoSpaceDN w:val="0"/>
              <w:adjustRightInd w:val="0"/>
              <w:rPr>
                <w:rFonts w:ascii="Arial" w:eastAsiaTheme="minorHAnsi" w:hAnsi="Arial" w:cs="Arial"/>
                <w:b/>
                <w:bCs/>
                <w:color w:val="231F20"/>
                <w:sz w:val="14"/>
                <w:szCs w:val="14"/>
                <w:lang w:eastAsia="en-US"/>
              </w:rPr>
            </w:pPr>
          </w:p>
        </w:tc>
      </w:tr>
    </w:tbl>
    <w:p w:rsidR="00456407" w:rsidRDefault="00456407" w:rsidP="0076575E">
      <w:pPr>
        <w:autoSpaceDE w:val="0"/>
        <w:autoSpaceDN w:val="0"/>
        <w:adjustRightInd w:val="0"/>
        <w:rPr>
          <w:rFonts w:ascii="Arial" w:eastAsiaTheme="minorHAnsi" w:hAnsi="Arial" w:cs="Arial"/>
          <w:b/>
          <w:bCs/>
          <w:color w:val="231F20"/>
          <w:sz w:val="22"/>
          <w:szCs w:val="22"/>
          <w:u w:val="single"/>
          <w:lang w:eastAsia="en-US"/>
        </w:rPr>
      </w:pPr>
    </w:p>
    <w:p w:rsidR="00456407" w:rsidRDefault="00456407" w:rsidP="00394A06">
      <w:pPr>
        <w:autoSpaceDE w:val="0"/>
        <w:autoSpaceDN w:val="0"/>
        <w:adjustRightInd w:val="0"/>
        <w:rPr>
          <w:rFonts w:ascii="Arial" w:eastAsiaTheme="minorHAnsi" w:hAnsi="Arial" w:cs="Arial"/>
          <w:b/>
          <w:bCs/>
          <w:color w:val="231F20"/>
          <w:sz w:val="22"/>
          <w:szCs w:val="22"/>
          <w:u w:val="single"/>
          <w:lang w:eastAsia="en-US"/>
        </w:rPr>
      </w:pPr>
    </w:p>
    <w:p w:rsidR="00063391" w:rsidRDefault="00063391" w:rsidP="00394A06">
      <w:pPr>
        <w:autoSpaceDE w:val="0"/>
        <w:autoSpaceDN w:val="0"/>
        <w:adjustRightInd w:val="0"/>
        <w:rPr>
          <w:rFonts w:ascii="Arial" w:eastAsiaTheme="minorHAnsi" w:hAnsi="Arial" w:cs="Arial"/>
          <w:b/>
          <w:bCs/>
          <w:color w:val="231F20"/>
          <w:sz w:val="22"/>
          <w:szCs w:val="22"/>
          <w:u w:val="single"/>
          <w:lang w:eastAsia="en-US"/>
        </w:rPr>
      </w:pPr>
    </w:p>
    <w:p w:rsidR="00063391" w:rsidRDefault="00063391" w:rsidP="00394A06">
      <w:pPr>
        <w:autoSpaceDE w:val="0"/>
        <w:autoSpaceDN w:val="0"/>
        <w:adjustRightInd w:val="0"/>
        <w:rPr>
          <w:rFonts w:ascii="Arial" w:eastAsiaTheme="minorHAnsi" w:hAnsi="Arial" w:cs="Arial"/>
          <w:b/>
          <w:bCs/>
          <w:color w:val="231F20"/>
          <w:sz w:val="22"/>
          <w:szCs w:val="22"/>
          <w:u w:val="single"/>
          <w:lang w:eastAsia="en-US"/>
        </w:rPr>
      </w:pPr>
    </w:p>
    <w:p w:rsidR="00063391" w:rsidRDefault="00063391" w:rsidP="00394A06">
      <w:pPr>
        <w:autoSpaceDE w:val="0"/>
        <w:autoSpaceDN w:val="0"/>
        <w:adjustRightInd w:val="0"/>
        <w:rPr>
          <w:rFonts w:ascii="Arial" w:eastAsiaTheme="minorHAnsi" w:hAnsi="Arial" w:cs="Arial"/>
          <w:b/>
          <w:bCs/>
          <w:color w:val="231F20"/>
          <w:sz w:val="22"/>
          <w:szCs w:val="22"/>
          <w:u w:val="single"/>
          <w:lang w:eastAsia="en-US"/>
        </w:rPr>
      </w:pPr>
    </w:p>
    <w:p w:rsidR="00063391" w:rsidRDefault="00063391" w:rsidP="00394A06">
      <w:pPr>
        <w:autoSpaceDE w:val="0"/>
        <w:autoSpaceDN w:val="0"/>
        <w:adjustRightInd w:val="0"/>
        <w:rPr>
          <w:rFonts w:ascii="Arial" w:eastAsiaTheme="minorHAnsi" w:hAnsi="Arial" w:cs="Arial"/>
          <w:b/>
          <w:bCs/>
          <w:color w:val="231F20"/>
          <w:sz w:val="22"/>
          <w:szCs w:val="22"/>
          <w:u w:val="single"/>
          <w:lang w:eastAsia="en-US"/>
        </w:rPr>
      </w:pPr>
    </w:p>
    <w:p w:rsidR="00063391" w:rsidRDefault="00063391" w:rsidP="00394A06">
      <w:pPr>
        <w:autoSpaceDE w:val="0"/>
        <w:autoSpaceDN w:val="0"/>
        <w:adjustRightInd w:val="0"/>
        <w:rPr>
          <w:rFonts w:ascii="Arial" w:eastAsiaTheme="minorHAnsi" w:hAnsi="Arial" w:cs="Arial"/>
          <w:b/>
          <w:bCs/>
          <w:color w:val="231F20"/>
          <w:sz w:val="22"/>
          <w:szCs w:val="22"/>
          <w:u w:val="single"/>
          <w:lang w:eastAsia="en-US"/>
        </w:rPr>
      </w:pPr>
    </w:p>
    <w:p w:rsidR="0076575E" w:rsidRDefault="0076575E" w:rsidP="00394A06">
      <w:pPr>
        <w:autoSpaceDE w:val="0"/>
        <w:autoSpaceDN w:val="0"/>
        <w:adjustRightInd w:val="0"/>
        <w:rPr>
          <w:rFonts w:ascii="Arial" w:eastAsiaTheme="minorHAnsi" w:hAnsi="Arial" w:cs="Arial"/>
          <w:b/>
          <w:bCs/>
          <w:color w:val="231F20"/>
          <w:sz w:val="22"/>
          <w:szCs w:val="22"/>
          <w:u w:val="single"/>
          <w:lang w:eastAsia="en-US"/>
        </w:rPr>
      </w:pPr>
    </w:p>
    <w:p w:rsidR="00456407" w:rsidRDefault="00456407" w:rsidP="00394A06">
      <w:pPr>
        <w:autoSpaceDE w:val="0"/>
        <w:autoSpaceDN w:val="0"/>
        <w:adjustRightInd w:val="0"/>
        <w:rPr>
          <w:rFonts w:ascii="Arial" w:eastAsiaTheme="minorHAnsi" w:hAnsi="Arial" w:cs="Arial"/>
          <w:b/>
          <w:bCs/>
          <w:color w:val="231F20"/>
          <w:sz w:val="22"/>
          <w:szCs w:val="22"/>
          <w:u w:val="single"/>
          <w:lang w:eastAsia="en-US"/>
        </w:rPr>
      </w:pPr>
    </w:p>
    <w:p w:rsidR="003806E2" w:rsidRDefault="003806E2" w:rsidP="00F52A18">
      <w:pPr>
        <w:autoSpaceDE w:val="0"/>
        <w:autoSpaceDN w:val="0"/>
        <w:adjustRightInd w:val="0"/>
        <w:jc w:val="center"/>
        <w:rPr>
          <w:rFonts w:ascii="Arial" w:eastAsiaTheme="minorHAnsi" w:hAnsi="Arial" w:cs="Arial"/>
          <w:b/>
          <w:bCs/>
          <w:color w:val="231F20"/>
          <w:sz w:val="22"/>
          <w:szCs w:val="22"/>
          <w:lang w:eastAsia="en-US"/>
        </w:rPr>
      </w:pPr>
    </w:p>
    <w:p w:rsidR="00EF35C8" w:rsidRDefault="00EF35C8" w:rsidP="00F52A18">
      <w:pPr>
        <w:autoSpaceDE w:val="0"/>
        <w:autoSpaceDN w:val="0"/>
        <w:adjustRightInd w:val="0"/>
        <w:jc w:val="center"/>
        <w:rPr>
          <w:rFonts w:ascii="Arial" w:eastAsiaTheme="minorHAnsi" w:hAnsi="Arial" w:cs="Arial"/>
          <w:b/>
          <w:bCs/>
          <w:color w:val="231F20"/>
          <w:sz w:val="22"/>
          <w:szCs w:val="22"/>
          <w:lang w:eastAsia="en-US"/>
        </w:rPr>
      </w:pPr>
    </w:p>
    <w:p w:rsidR="00EF35C8" w:rsidRDefault="00EF35C8" w:rsidP="00F52A18">
      <w:pPr>
        <w:autoSpaceDE w:val="0"/>
        <w:autoSpaceDN w:val="0"/>
        <w:adjustRightInd w:val="0"/>
        <w:jc w:val="center"/>
        <w:rPr>
          <w:rFonts w:ascii="Arial" w:eastAsiaTheme="minorHAnsi" w:hAnsi="Arial" w:cs="Arial"/>
          <w:b/>
          <w:bCs/>
          <w:color w:val="231F20"/>
          <w:sz w:val="22"/>
          <w:szCs w:val="22"/>
          <w:lang w:eastAsia="en-US"/>
        </w:rPr>
      </w:pPr>
    </w:p>
    <w:p w:rsidR="00EF35C8" w:rsidRDefault="00EF35C8" w:rsidP="00F52A18">
      <w:pPr>
        <w:autoSpaceDE w:val="0"/>
        <w:autoSpaceDN w:val="0"/>
        <w:adjustRightInd w:val="0"/>
        <w:jc w:val="center"/>
        <w:rPr>
          <w:rFonts w:ascii="Arial" w:eastAsiaTheme="minorHAnsi" w:hAnsi="Arial" w:cs="Arial"/>
          <w:b/>
          <w:bCs/>
          <w:color w:val="231F20"/>
          <w:sz w:val="22"/>
          <w:szCs w:val="22"/>
          <w:lang w:eastAsia="en-US"/>
        </w:rPr>
      </w:pPr>
    </w:p>
    <w:p w:rsidR="00EF35C8" w:rsidRDefault="00EF35C8" w:rsidP="00F52A18">
      <w:pPr>
        <w:autoSpaceDE w:val="0"/>
        <w:autoSpaceDN w:val="0"/>
        <w:adjustRightInd w:val="0"/>
        <w:jc w:val="center"/>
        <w:rPr>
          <w:rFonts w:ascii="Arial" w:eastAsiaTheme="minorHAnsi" w:hAnsi="Arial" w:cs="Arial"/>
          <w:b/>
          <w:bCs/>
          <w:color w:val="231F20"/>
          <w:sz w:val="22"/>
          <w:szCs w:val="22"/>
          <w:lang w:eastAsia="en-US"/>
        </w:rPr>
      </w:pPr>
    </w:p>
    <w:p w:rsidR="00EF35C8" w:rsidRDefault="00EF35C8" w:rsidP="00F52A18">
      <w:pPr>
        <w:autoSpaceDE w:val="0"/>
        <w:autoSpaceDN w:val="0"/>
        <w:adjustRightInd w:val="0"/>
        <w:jc w:val="center"/>
        <w:rPr>
          <w:rFonts w:ascii="Arial" w:eastAsiaTheme="minorHAnsi" w:hAnsi="Arial" w:cs="Arial"/>
          <w:b/>
          <w:bCs/>
          <w:color w:val="231F20"/>
          <w:sz w:val="22"/>
          <w:szCs w:val="22"/>
          <w:lang w:eastAsia="en-US"/>
        </w:rPr>
      </w:pPr>
    </w:p>
    <w:p w:rsidR="000E34F4" w:rsidRDefault="000E34F4" w:rsidP="00F52A18">
      <w:pPr>
        <w:autoSpaceDE w:val="0"/>
        <w:autoSpaceDN w:val="0"/>
        <w:adjustRightInd w:val="0"/>
        <w:jc w:val="center"/>
        <w:rPr>
          <w:rFonts w:ascii="Arial" w:eastAsiaTheme="minorHAnsi" w:hAnsi="Arial" w:cs="Arial"/>
          <w:b/>
          <w:bCs/>
          <w:color w:val="231F20"/>
          <w:sz w:val="22"/>
          <w:szCs w:val="22"/>
          <w:lang w:eastAsia="en-US"/>
        </w:rPr>
      </w:pPr>
      <w:r w:rsidRPr="000E34F4">
        <w:rPr>
          <w:rFonts w:ascii="Arial" w:eastAsiaTheme="minorHAnsi" w:hAnsi="Arial" w:cs="Arial"/>
          <w:b/>
          <w:bCs/>
          <w:color w:val="231F20"/>
          <w:sz w:val="22"/>
          <w:szCs w:val="22"/>
          <w:lang w:eastAsia="en-US"/>
        </w:rPr>
        <w:lastRenderedPageBreak/>
        <w:t xml:space="preserve">Anexo </w:t>
      </w:r>
      <w:r w:rsidR="00C43CC1">
        <w:rPr>
          <w:rFonts w:ascii="Arial" w:eastAsiaTheme="minorHAnsi" w:hAnsi="Arial" w:cs="Arial"/>
          <w:b/>
          <w:bCs/>
          <w:color w:val="231F20"/>
          <w:sz w:val="22"/>
          <w:szCs w:val="22"/>
          <w:lang w:eastAsia="en-US"/>
        </w:rPr>
        <w:t>2</w:t>
      </w:r>
      <w:r w:rsidRPr="000E34F4">
        <w:rPr>
          <w:rFonts w:ascii="Arial" w:eastAsiaTheme="minorHAnsi" w:hAnsi="Arial" w:cs="Arial"/>
          <w:b/>
          <w:bCs/>
          <w:color w:val="231F20"/>
          <w:sz w:val="22"/>
          <w:szCs w:val="22"/>
          <w:lang w:eastAsia="en-US"/>
        </w:rPr>
        <w:t xml:space="preserve"> - Cadastro de Reserva</w:t>
      </w:r>
    </w:p>
    <w:p w:rsidR="00E86C3A" w:rsidRPr="000E34F4" w:rsidRDefault="00E86C3A" w:rsidP="00DC2C1F">
      <w:pPr>
        <w:autoSpaceDE w:val="0"/>
        <w:autoSpaceDN w:val="0"/>
        <w:adjustRightInd w:val="0"/>
        <w:rPr>
          <w:rFonts w:ascii="Arial" w:eastAsiaTheme="minorHAnsi" w:hAnsi="Arial" w:cs="Arial"/>
          <w:b/>
          <w:bCs/>
          <w:color w:val="231F20"/>
          <w:sz w:val="22"/>
          <w:szCs w:val="22"/>
          <w:lang w:eastAsia="en-US"/>
        </w:rPr>
      </w:pPr>
    </w:p>
    <w:p w:rsidR="000E34F4" w:rsidRPr="000E34F4" w:rsidRDefault="000E34F4" w:rsidP="000E34F4">
      <w:pPr>
        <w:autoSpaceDE w:val="0"/>
        <w:autoSpaceDN w:val="0"/>
        <w:adjustRightInd w:val="0"/>
        <w:rPr>
          <w:rFonts w:ascii="Arial" w:eastAsiaTheme="minorHAnsi" w:hAnsi="Arial" w:cs="Arial"/>
          <w:b/>
          <w:bCs/>
          <w:color w:val="231F20"/>
          <w:sz w:val="22"/>
          <w:szCs w:val="22"/>
          <w:lang w:eastAsia="en-US"/>
        </w:rPr>
      </w:pPr>
    </w:p>
    <w:p w:rsidR="000E34F4" w:rsidRPr="000E34F4" w:rsidRDefault="000E34F4" w:rsidP="000E34F4">
      <w:pPr>
        <w:autoSpaceDE w:val="0"/>
        <w:autoSpaceDN w:val="0"/>
        <w:adjustRightInd w:val="0"/>
        <w:rPr>
          <w:rFonts w:ascii="Arial" w:eastAsiaTheme="minorHAnsi" w:hAnsi="Arial" w:cs="Arial"/>
          <w:b/>
          <w:bCs/>
          <w:color w:val="231F20"/>
          <w:sz w:val="22"/>
          <w:szCs w:val="22"/>
          <w:lang w:eastAsia="en-US"/>
        </w:rPr>
      </w:pPr>
      <w:r w:rsidRPr="000E34F4">
        <w:rPr>
          <w:rFonts w:ascii="Arial" w:eastAsiaTheme="minorHAnsi" w:hAnsi="Arial" w:cs="Arial"/>
          <w:b/>
          <w:bCs/>
          <w:color w:val="231F20"/>
          <w:sz w:val="22"/>
          <w:szCs w:val="22"/>
          <w:lang w:eastAsia="en-US"/>
        </w:rPr>
        <w:t>ATA DE REGISTRO DE PREÇOS nº ___/___</w:t>
      </w:r>
    </w:p>
    <w:p w:rsidR="000E34F4" w:rsidRPr="000E34F4" w:rsidRDefault="000E34F4" w:rsidP="000E34F4">
      <w:pPr>
        <w:autoSpaceDE w:val="0"/>
        <w:autoSpaceDN w:val="0"/>
        <w:adjustRightInd w:val="0"/>
        <w:rPr>
          <w:rFonts w:ascii="Arial" w:eastAsiaTheme="minorHAnsi" w:hAnsi="Arial" w:cs="Arial"/>
          <w:b/>
          <w:bCs/>
          <w:color w:val="231F20"/>
          <w:sz w:val="22"/>
          <w:szCs w:val="22"/>
          <w:lang w:eastAsia="en-US"/>
        </w:rPr>
      </w:pPr>
    </w:p>
    <w:p w:rsidR="000E34F4" w:rsidRPr="000E34F4" w:rsidRDefault="000E34F4" w:rsidP="000E34F4">
      <w:pPr>
        <w:autoSpaceDE w:val="0"/>
        <w:autoSpaceDN w:val="0"/>
        <w:adjustRightInd w:val="0"/>
        <w:rPr>
          <w:rFonts w:ascii="Arial" w:eastAsiaTheme="minorHAnsi" w:hAnsi="Arial" w:cs="Arial"/>
          <w:b/>
          <w:bCs/>
          <w:color w:val="231F20"/>
          <w:sz w:val="22"/>
          <w:szCs w:val="22"/>
          <w:lang w:eastAsia="en-US"/>
        </w:rPr>
      </w:pPr>
      <w:r w:rsidRPr="000E34F4">
        <w:rPr>
          <w:rFonts w:ascii="Arial" w:eastAsiaTheme="minorHAnsi" w:hAnsi="Arial" w:cs="Arial"/>
          <w:b/>
          <w:bCs/>
          <w:color w:val="231F20"/>
          <w:sz w:val="22"/>
          <w:szCs w:val="22"/>
          <w:lang w:eastAsia="en-US"/>
        </w:rPr>
        <w:t>ÓRGÃO GERENCIADOR:</w:t>
      </w:r>
    </w:p>
    <w:p w:rsidR="000E34F4" w:rsidRPr="000E34F4" w:rsidRDefault="000E34F4" w:rsidP="000E34F4">
      <w:pPr>
        <w:autoSpaceDE w:val="0"/>
        <w:autoSpaceDN w:val="0"/>
        <w:adjustRightInd w:val="0"/>
        <w:rPr>
          <w:rFonts w:ascii="Arial" w:eastAsiaTheme="minorHAnsi" w:hAnsi="Arial" w:cs="Arial"/>
          <w:b/>
          <w:bCs/>
          <w:color w:val="231F20"/>
          <w:sz w:val="22"/>
          <w:szCs w:val="22"/>
          <w:lang w:eastAsia="en-US"/>
        </w:rPr>
      </w:pPr>
    </w:p>
    <w:p w:rsidR="000E34F4" w:rsidRPr="000E34F4" w:rsidRDefault="000E34F4" w:rsidP="000E34F4">
      <w:pPr>
        <w:autoSpaceDE w:val="0"/>
        <w:autoSpaceDN w:val="0"/>
        <w:adjustRightInd w:val="0"/>
        <w:rPr>
          <w:rFonts w:ascii="Arial" w:eastAsiaTheme="minorHAnsi" w:hAnsi="Arial" w:cs="Arial"/>
          <w:b/>
          <w:bCs/>
          <w:color w:val="231F20"/>
          <w:sz w:val="22"/>
          <w:szCs w:val="22"/>
          <w:lang w:eastAsia="en-US"/>
        </w:rPr>
      </w:pPr>
      <w:r w:rsidRPr="000E34F4">
        <w:rPr>
          <w:rFonts w:ascii="Arial" w:eastAsiaTheme="minorHAnsi" w:hAnsi="Arial" w:cs="Arial"/>
          <w:b/>
          <w:bCs/>
          <w:color w:val="231F20"/>
          <w:sz w:val="22"/>
          <w:szCs w:val="22"/>
          <w:lang w:eastAsia="en-US"/>
        </w:rPr>
        <w:t>OBJETO:</w:t>
      </w:r>
    </w:p>
    <w:p w:rsidR="000E34F4" w:rsidRPr="000E34F4" w:rsidRDefault="000E34F4" w:rsidP="000E34F4">
      <w:pPr>
        <w:autoSpaceDE w:val="0"/>
        <w:autoSpaceDN w:val="0"/>
        <w:adjustRightInd w:val="0"/>
        <w:rPr>
          <w:rFonts w:ascii="Arial" w:eastAsiaTheme="minorHAnsi" w:hAnsi="Arial" w:cs="Arial"/>
          <w:b/>
          <w:bCs/>
          <w:color w:val="231F20"/>
          <w:sz w:val="22"/>
          <w:szCs w:val="22"/>
          <w:lang w:eastAsia="en-US"/>
        </w:rPr>
      </w:pPr>
    </w:p>
    <w:p w:rsidR="000E34F4" w:rsidRPr="000E34F4" w:rsidRDefault="000E34F4" w:rsidP="000E34F4">
      <w:pPr>
        <w:autoSpaceDE w:val="0"/>
        <w:autoSpaceDN w:val="0"/>
        <w:adjustRightInd w:val="0"/>
        <w:jc w:val="both"/>
        <w:rPr>
          <w:rFonts w:ascii="Arial" w:eastAsiaTheme="minorHAnsi" w:hAnsi="Arial" w:cs="Arial"/>
          <w:color w:val="231F20"/>
          <w:sz w:val="22"/>
          <w:szCs w:val="22"/>
          <w:lang w:eastAsia="en-US"/>
        </w:rPr>
      </w:pPr>
      <w:r w:rsidRPr="000E34F4">
        <w:rPr>
          <w:rFonts w:ascii="Arial" w:eastAsiaTheme="minorHAnsi" w:hAnsi="Arial" w:cs="Arial"/>
          <w:b/>
          <w:bCs/>
          <w:color w:val="231F20"/>
          <w:sz w:val="22"/>
          <w:szCs w:val="22"/>
          <w:lang w:eastAsia="en-US"/>
        </w:rPr>
        <w:t xml:space="preserve">FORNECEDOR DO CADASTRO DE RESERVA </w:t>
      </w:r>
      <w:proofErr w:type="gramStart"/>
      <w:r w:rsidRPr="000E34F4">
        <w:rPr>
          <w:rFonts w:ascii="Arial" w:eastAsiaTheme="minorHAnsi" w:hAnsi="Arial" w:cs="Arial"/>
          <w:b/>
          <w:bCs/>
          <w:color w:val="231F20"/>
          <w:sz w:val="22"/>
          <w:szCs w:val="22"/>
          <w:lang w:eastAsia="en-US"/>
        </w:rPr>
        <w:t>1</w:t>
      </w:r>
      <w:proofErr w:type="gramEnd"/>
      <w:r w:rsidRPr="000E34F4">
        <w:rPr>
          <w:rFonts w:ascii="Arial" w:eastAsiaTheme="minorHAnsi" w:hAnsi="Arial" w:cs="Arial"/>
          <w:b/>
          <w:bCs/>
          <w:color w:val="231F20"/>
          <w:sz w:val="22"/>
          <w:szCs w:val="22"/>
          <w:lang w:eastAsia="en-US"/>
        </w:rPr>
        <w:t xml:space="preserve">: </w:t>
      </w:r>
      <w:r w:rsidRPr="000E34F4">
        <w:rPr>
          <w:rFonts w:ascii="Arial" w:eastAsiaTheme="minorHAnsi" w:hAnsi="Arial" w:cs="Arial"/>
          <w:color w:val="231F20"/>
          <w:sz w:val="22"/>
          <w:szCs w:val="22"/>
          <w:lang w:eastAsia="en-US"/>
        </w:rPr>
        <w:t>empresa____________________ situada na Rua ____________, Bairro_______, Cidade _________ e inscrita no CNPJ/MF sob o nº_________, daqui por diante denominada FORNECEDOR</w:t>
      </w:r>
      <w:r w:rsidRPr="000E34F4">
        <w:rPr>
          <w:rFonts w:ascii="Arial" w:eastAsiaTheme="minorHAnsi" w:hAnsi="Arial" w:cs="Arial"/>
          <w:i/>
          <w:iCs/>
          <w:color w:val="231F20"/>
          <w:sz w:val="22"/>
          <w:szCs w:val="22"/>
          <w:lang w:eastAsia="en-US"/>
        </w:rPr>
        <w:t xml:space="preserve">, </w:t>
      </w:r>
      <w:r w:rsidRPr="000E34F4">
        <w:rPr>
          <w:rFonts w:ascii="Arial" w:eastAsiaTheme="minorHAnsi" w:hAnsi="Arial" w:cs="Arial"/>
          <w:color w:val="231F20"/>
          <w:sz w:val="22"/>
          <w:szCs w:val="22"/>
          <w:lang w:eastAsia="en-US"/>
        </w:rPr>
        <w:t xml:space="preserve">representada neste ato por _______________, cédula de identidade nº______, domiciliada na Rua _______, Cidade _________; </w:t>
      </w:r>
    </w:p>
    <w:p w:rsidR="000E34F4" w:rsidRPr="000E34F4" w:rsidRDefault="000E34F4" w:rsidP="000E34F4">
      <w:pPr>
        <w:autoSpaceDE w:val="0"/>
        <w:autoSpaceDN w:val="0"/>
        <w:adjustRightInd w:val="0"/>
        <w:jc w:val="both"/>
        <w:rPr>
          <w:rFonts w:ascii="Arial" w:eastAsiaTheme="minorHAnsi" w:hAnsi="Arial" w:cs="Arial"/>
          <w:b/>
          <w:bCs/>
          <w:color w:val="231F20"/>
          <w:sz w:val="22"/>
          <w:szCs w:val="22"/>
          <w:lang w:eastAsia="en-US"/>
        </w:rPr>
      </w:pPr>
    </w:p>
    <w:p w:rsidR="000E34F4" w:rsidRPr="000E34F4" w:rsidRDefault="000E34F4" w:rsidP="000E34F4">
      <w:pPr>
        <w:autoSpaceDE w:val="0"/>
        <w:autoSpaceDN w:val="0"/>
        <w:adjustRightInd w:val="0"/>
        <w:jc w:val="both"/>
        <w:rPr>
          <w:rFonts w:ascii="Arial" w:eastAsiaTheme="minorHAnsi" w:hAnsi="Arial" w:cs="Arial"/>
          <w:color w:val="231F20"/>
          <w:sz w:val="22"/>
          <w:szCs w:val="22"/>
          <w:lang w:eastAsia="en-US"/>
        </w:rPr>
      </w:pPr>
      <w:r w:rsidRPr="000E34F4">
        <w:rPr>
          <w:rFonts w:ascii="Arial" w:eastAsiaTheme="minorHAnsi" w:hAnsi="Arial" w:cs="Arial"/>
          <w:b/>
          <w:bCs/>
          <w:color w:val="231F20"/>
          <w:sz w:val="22"/>
          <w:szCs w:val="22"/>
          <w:lang w:eastAsia="en-US"/>
        </w:rPr>
        <w:t xml:space="preserve">FORNECEDOR DO CADASTRO DE RESERVA </w:t>
      </w:r>
      <w:proofErr w:type="gramStart"/>
      <w:r w:rsidRPr="000E34F4">
        <w:rPr>
          <w:rFonts w:ascii="Arial" w:eastAsiaTheme="minorHAnsi" w:hAnsi="Arial" w:cs="Arial"/>
          <w:b/>
          <w:bCs/>
          <w:color w:val="231F20"/>
          <w:sz w:val="22"/>
          <w:szCs w:val="22"/>
          <w:lang w:eastAsia="en-US"/>
        </w:rPr>
        <w:t>2</w:t>
      </w:r>
      <w:proofErr w:type="gramEnd"/>
      <w:r w:rsidRPr="000E34F4">
        <w:rPr>
          <w:rFonts w:ascii="Arial" w:eastAsiaTheme="minorHAnsi" w:hAnsi="Arial" w:cs="Arial"/>
          <w:b/>
          <w:bCs/>
          <w:color w:val="231F20"/>
          <w:sz w:val="22"/>
          <w:szCs w:val="22"/>
          <w:lang w:eastAsia="en-US"/>
        </w:rPr>
        <w:t xml:space="preserve">: </w:t>
      </w:r>
      <w:r w:rsidRPr="000E34F4">
        <w:rPr>
          <w:rFonts w:ascii="Arial" w:eastAsiaTheme="minorHAnsi" w:hAnsi="Arial" w:cs="Arial"/>
          <w:color w:val="231F20"/>
          <w:sz w:val="22"/>
          <w:szCs w:val="22"/>
          <w:lang w:eastAsia="en-US"/>
        </w:rPr>
        <w:t>empresa____________________ situada na Rua ____________, Bairro_______, Cidade _________ e inscrita no CNPJ/MF sob o nº_________, daqui por diante denominada FORNECEDOR</w:t>
      </w:r>
      <w:r w:rsidRPr="000E34F4">
        <w:rPr>
          <w:rFonts w:ascii="Arial" w:eastAsiaTheme="minorHAnsi" w:hAnsi="Arial" w:cs="Arial"/>
          <w:i/>
          <w:iCs/>
          <w:color w:val="231F20"/>
          <w:sz w:val="22"/>
          <w:szCs w:val="22"/>
          <w:lang w:eastAsia="en-US"/>
        </w:rPr>
        <w:t xml:space="preserve">, </w:t>
      </w:r>
      <w:r w:rsidRPr="000E34F4">
        <w:rPr>
          <w:rFonts w:ascii="Arial" w:eastAsiaTheme="minorHAnsi" w:hAnsi="Arial" w:cs="Arial"/>
          <w:color w:val="231F20"/>
          <w:sz w:val="22"/>
          <w:szCs w:val="22"/>
          <w:lang w:eastAsia="en-US"/>
        </w:rPr>
        <w:t>representada neste ato por _______________, cédula de identidade nº______, domiciliada na Rua _______, Cidade _________;</w:t>
      </w:r>
    </w:p>
    <w:p w:rsidR="000E34F4" w:rsidRPr="000E34F4" w:rsidRDefault="000E34F4" w:rsidP="000E34F4">
      <w:pPr>
        <w:autoSpaceDE w:val="0"/>
        <w:autoSpaceDN w:val="0"/>
        <w:adjustRightInd w:val="0"/>
        <w:jc w:val="both"/>
        <w:rPr>
          <w:rFonts w:ascii="Arial" w:eastAsiaTheme="minorHAnsi" w:hAnsi="Arial" w:cs="Arial"/>
          <w:b/>
          <w:bCs/>
          <w:color w:val="231F20"/>
          <w:sz w:val="22"/>
          <w:szCs w:val="22"/>
          <w:lang w:eastAsia="en-US"/>
        </w:rPr>
      </w:pPr>
    </w:p>
    <w:p w:rsidR="000E34F4" w:rsidRDefault="000E34F4" w:rsidP="000E34F4">
      <w:pPr>
        <w:autoSpaceDE w:val="0"/>
        <w:autoSpaceDN w:val="0"/>
        <w:adjustRightInd w:val="0"/>
        <w:jc w:val="both"/>
        <w:rPr>
          <w:rFonts w:ascii="Arial" w:eastAsiaTheme="minorHAnsi" w:hAnsi="Arial" w:cs="Arial"/>
          <w:color w:val="231F20"/>
          <w:sz w:val="22"/>
          <w:szCs w:val="22"/>
          <w:lang w:eastAsia="en-US"/>
        </w:rPr>
      </w:pPr>
      <w:r w:rsidRPr="000E34F4">
        <w:rPr>
          <w:rFonts w:ascii="Arial" w:eastAsiaTheme="minorHAnsi" w:hAnsi="Arial" w:cs="Arial"/>
          <w:b/>
          <w:bCs/>
          <w:color w:val="231F20"/>
          <w:sz w:val="22"/>
          <w:szCs w:val="22"/>
          <w:lang w:eastAsia="en-US"/>
        </w:rPr>
        <w:t xml:space="preserve">FORNECEDOR DO CADASTRO DE RESERVA </w:t>
      </w:r>
      <w:proofErr w:type="gramStart"/>
      <w:r w:rsidRPr="000E34F4">
        <w:rPr>
          <w:rFonts w:ascii="Arial" w:eastAsiaTheme="minorHAnsi" w:hAnsi="Arial" w:cs="Arial"/>
          <w:b/>
          <w:bCs/>
          <w:color w:val="231F20"/>
          <w:sz w:val="22"/>
          <w:szCs w:val="22"/>
          <w:lang w:eastAsia="en-US"/>
        </w:rPr>
        <w:t>3</w:t>
      </w:r>
      <w:proofErr w:type="gramEnd"/>
      <w:r w:rsidRPr="000E34F4">
        <w:rPr>
          <w:rFonts w:ascii="Arial" w:eastAsiaTheme="minorHAnsi" w:hAnsi="Arial" w:cs="Arial"/>
          <w:b/>
          <w:bCs/>
          <w:color w:val="231F20"/>
          <w:sz w:val="22"/>
          <w:szCs w:val="22"/>
          <w:lang w:eastAsia="en-US"/>
        </w:rPr>
        <w:t xml:space="preserve">: </w:t>
      </w:r>
      <w:r w:rsidRPr="000E34F4">
        <w:rPr>
          <w:rFonts w:ascii="Arial" w:eastAsiaTheme="minorHAnsi" w:hAnsi="Arial" w:cs="Arial"/>
          <w:color w:val="231F20"/>
          <w:sz w:val="22"/>
          <w:szCs w:val="22"/>
          <w:lang w:eastAsia="en-US"/>
        </w:rPr>
        <w:t>empresa ____________________ situada na Rua ____________, Bairro_______, Cidade _________ e inscrita no CNPJ/MF sob o nº_________, daqui por diante denominada FORNECEDOR</w:t>
      </w:r>
      <w:r w:rsidRPr="000E34F4">
        <w:rPr>
          <w:rFonts w:ascii="Arial" w:eastAsiaTheme="minorHAnsi" w:hAnsi="Arial" w:cs="Arial"/>
          <w:i/>
          <w:iCs/>
          <w:color w:val="231F20"/>
          <w:sz w:val="22"/>
          <w:szCs w:val="22"/>
          <w:lang w:eastAsia="en-US"/>
        </w:rPr>
        <w:t xml:space="preserve">, </w:t>
      </w:r>
      <w:r w:rsidRPr="000E34F4">
        <w:rPr>
          <w:rFonts w:ascii="Arial" w:eastAsiaTheme="minorHAnsi" w:hAnsi="Arial" w:cs="Arial"/>
          <w:color w:val="231F20"/>
          <w:sz w:val="22"/>
          <w:szCs w:val="22"/>
          <w:lang w:eastAsia="en-US"/>
        </w:rPr>
        <w:t>representada neste ato por _______________, cédula de identidade nº ______, domiciliada na Rua _______, Cidade _________;</w:t>
      </w:r>
    </w:p>
    <w:p w:rsidR="00A22C0E" w:rsidRDefault="00A22C0E" w:rsidP="000E34F4">
      <w:pPr>
        <w:autoSpaceDE w:val="0"/>
        <w:autoSpaceDN w:val="0"/>
        <w:adjustRightInd w:val="0"/>
        <w:jc w:val="both"/>
        <w:rPr>
          <w:rFonts w:ascii="Arial" w:eastAsiaTheme="minorHAnsi" w:hAnsi="Arial" w:cs="Arial"/>
          <w:color w:val="231F20"/>
          <w:sz w:val="22"/>
          <w:szCs w:val="22"/>
          <w:lang w:eastAsia="en-US"/>
        </w:rPr>
      </w:pPr>
    </w:p>
    <w:p w:rsidR="00A22C0E" w:rsidRPr="003342EC" w:rsidRDefault="00A22C0E" w:rsidP="00A22C0E">
      <w:pPr>
        <w:autoSpaceDE w:val="0"/>
        <w:autoSpaceDN w:val="0"/>
        <w:adjustRightInd w:val="0"/>
        <w:rPr>
          <w:rFonts w:ascii="Arial" w:eastAsiaTheme="minorHAnsi" w:hAnsi="Arial" w:cs="Arial"/>
          <w:b/>
          <w:bCs/>
          <w:color w:val="231F20"/>
          <w:sz w:val="22"/>
          <w:szCs w:val="22"/>
          <w:u w:val="single"/>
          <w:lang w:eastAsia="en-US"/>
        </w:rPr>
      </w:pPr>
      <w:r w:rsidRPr="003342EC">
        <w:rPr>
          <w:rFonts w:ascii="Arial" w:eastAsiaTheme="minorHAnsi" w:hAnsi="Arial" w:cs="Arial"/>
          <w:b/>
          <w:bCs/>
          <w:color w:val="231F20"/>
          <w:sz w:val="22"/>
          <w:szCs w:val="22"/>
          <w:u w:val="single"/>
          <w:lang w:eastAsia="en-US"/>
        </w:rPr>
        <w:t>Lote I</w:t>
      </w:r>
    </w:p>
    <w:p w:rsidR="00A22C0E" w:rsidRDefault="00A22C0E" w:rsidP="00A22C0E">
      <w:pPr>
        <w:autoSpaceDE w:val="0"/>
        <w:autoSpaceDN w:val="0"/>
        <w:adjustRightInd w:val="0"/>
        <w:rPr>
          <w:rFonts w:ascii="Arial" w:eastAsiaTheme="minorHAnsi" w:hAnsi="Arial" w:cs="Arial"/>
          <w:b/>
          <w:bCs/>
          <w:color w:val="231F20"/>
          <w:sz w:val="22"/>
          <w:szCs w:val="22"/>
          <w:lang w:eastAsia="en-US"/>
        </w:rPr>
      </w:pPr>
    </w:p>
    <w:tbl>
      <w:tblPr>
        <w:tblStyle w:val="Tabelacomgrade"/>
        <w:tblW w:w="0" w:type="auto"/>
        <w:tblLook w:val="04A0" w:firstRow="1" w:lastRow="0" w:firstColumn="1" w:lastColumn="0" w:noHBand="0" w:noVBand="1"/>
      </w:tblPr>
      <w:tblGrid>
        <w:gridCol w:w="4889"/>
        <w:gridCol w:w="4889"/>
      </w:tblGrid>
      <w:tr w:rsidR="00A22C0E" w:rsidTr="00A22C0E">
        <w:tc>
          <w:tcPr>
            <w:tcW w:w="4889" w:type="dxa"/>
          </w:tcPr>
          <w:p w:rsidR="00A22C0E" w:rsidRDefault="00A22C0E" w:rsidP="00A22C0E">
            <w:pPr>
              <w:autoSpaceDE w:val="0"/>
              <w:autoSpaceDN w:val="0"/>
              <w:adjustRightInd w:val="0"/>
              <w:jc w:val="center"/>
              <w:rPr>
                <w:rFonts w:ascii="Arial" w:eastAsiaTheme="minorHAnsi" w:hAnsi="Arial" w:cs="Arial"/>
                <w:b/>
                <w:bCs/>
                <w:color w:val="231F20"/>
                <w:sz w:val="22"/>
                <w:szCs w:val="22"/>
                <w:lang w:eastAsia="en-US"/>
              </w:rPr>
            </w:pPr>
            <w:r>
              <w:rPr>
                <w:rFonts w:ascii="Arial" w:eastAsiaTheme="minorHAnsi" w:hAnsi="Arial" w:cs="Arial"/>
                <w:b/>
                <w:bCs/>
                <w:color w:val="231F20"/>
                <w:sz w:val="22"/>
                <w:szCs w:val="22"/>
                <w:lang w:eastAsia="en-US"/>
              </w:rPr>
              <w:t>FORNECEDOR</w:t>
            </w:r>
          </w:p>
        </w:tc>
        <w:tc>
          <w:tcPr>
            <w:tcW w:w="4889" w:type="dxa"/>
          </w:tcPr>
          <w:p w:rsidR="00A22C0E" w:rsidRDefault="00A22C0E" w:rsidP="00A22C0E">
            <w:pPr>
              <w:autoSpaceDE w:val="0"/>
              <w:autoSpaceDN w:val="0"/>
              <w:adjustRightInd w:val="0"/>
              <w:jc w:val="center"/>
              <w:rPr>
                <w:rFonts w:ascii="Arial" w:eastAsiaTheme="minorHAnsi" w:hAnsi="Arial" w:cs="Arial"/>
                <w:b/>
                <w:bCs/>
                <w:color w:val="231F20"/>
                <w:sz w:val="22"/>
                <w:szCs w:val="22"/>
                <w:lang w:eastAsia="en-US"/>
              </w:rPr>
            </w:pPr>
            <w:r>
              <w:rPr>
                <w:rFonts w:ascii="Arial" w:eastAsiaTheme="minorHAnsi" w:hAnsi="Arial" w:cs="Arial"/>
                <w:b/>
                <w:bCs/>
                <w:color w:val="231F20"/>
                <w:sz w:val="22"/>
                <w:szCs w:val="22"/>
                <w:lang w:eastAsia="en-US"/>
              </w:rPr>
              <w:t>ITEM</w:t>
            </w:r>
          </w:p>
        </w:tc>
      </w:tr>
      <w:tr w:rsidR="00A22C0E" w:rsidTr="00A22C0E">
        <w:tc>
          <w:tcPr>
            <w:tcW w:w="4889" w:type="dxa"/>
          </w:tcPr>
          <w:p w:rsidR="00A22C0E" w:rsidRDefault="00A22C0E" w:rsidP="00A22C0E">
            <w:pPr>
              <w:autoSpaceDE w:val="0"/>
              <w:autoSpaceDN w:val="0"/>
              <w:adjustRightInd w:val="0"/>
              <w:rPr>
                <w:rFonts w:ascii="Arial" w:eastAsiaTheme="minorHAnsi" w:hAnsi="Arial" w:cs="Arial"/>
                <w:b/>
                <w:bCs/>
                <w:color w:val="231F20"/>
                <w:sz w:val="22"/>
                <w:szCs w:val="22"/>
                <w:lang w:eastAsia="en-US"/>
              </w:rPr>
            </w:pPr>
          </w:p>
        </w:tc>
        <w:tc>
          <w:tcPr>
            <w:tcW w:w="4889" w:type="dxa"/>
          </w:tcPr>
          <w:p w:rsidR="00A22C0E" w:rsidRDefault="00A22C0E" w:rsidP="00A22C0E">
            <w:pPr>
              <w:autoSpaceDE w:val="0"/>
              <w:autoSpaceDN w:val="0"/>
              <w:adjustRightInd w:val="0"/>
              <w:rPr>
                <w:rFonts w:ascii="Arial" w:eastAsiaTheme="minorHAnsi" w:hAnsi="Arial" w:cs="Arial"/>
                <w:b/>
                <w:bCs/>
                <w:color w:val="231F20"/>
                <w:sz w:val="22"/>
                <w:szCs w:val="22"/>
                <w:lang w:eastAsia="en-US"/>
              </w:rPr>
            </w:pPr>
          </w:p>
        </w:tc>
      </w:tr>
      <w:tr w:rsidR="00A22C0E" w:rsidTr="00A22C0E">
        <w:tc>
          <w:tcPr>
            <w:tcW w:w="4889" w:type="dxa"/>
          </w:tcPr>
          <w:p w:rsidR="00A22C0E" w:rsidRDefault="00A22C0E" w:rsidP="00A22C0E">
            <w:pPr>
              <w:autoSpaceDE w:val="0"/>
              <w:autoSpaceDN w:val="0"/>
              <w:adjustRightInd w:val="0"/>
              <w:rPr>
                <w:rFonts w:ascii="Arial" w:eastAsiaTheme="minorHAnsi" w:hAnsi="Arial" w:cs="Arial"/>
                <w:b/>
                <w:bCs/>
                <w:color w:val="231F20"/>
                <w:sz w:val="22"/>
                <w:szCs w:val="22"/>
                <w:lang w:eastAsia="en-US"/>
              </w:rPr>
            </w:pPr>
          </w:p>
        </w:tc>
        <w:tc>
          <w:tcPr>
            <w:tcW w:w="4889" w:type="dxa"/>
          </w:tcPr>
          <w:p w:rsidR="00A22C0E" w:rsidRDefault="00A22C0E" w:rsidP="00A22C0E">
            <w:pPr>
              <w:autoSpaceDE w:val="0"/>
              <w:autoSpaceDN w:val="0"/>
              <w:adjustRightInd w:val="0"/>
              <w:rPr>
                <w:rFonts w:ascii="Arial" w:eastAsiaTheme="minorHAnsi" w:hAnsi="Arial" w:cs="Arial"/>
                <w:b/>
                <w:bCs/>
                <w:color w:val="231F20"/>
                <w:sz w:val="22"/>
                <w:szCs w:val="22"/>
                <w:lang w:eastAsia="en-US"/>
              </w:rPr>
            </w:pPr>
          </w:p>
        </w:tc>
      </w:tr>
    </w:tbl>
    <w:p w:rsidR="00A22C0E" w:rsidRDefault="00A22C0E" w:rsidP="00A22C0E">
      <w:pPr>
        <w:autoSpaceDE w:val="0"/>
        <w:autoSpaceDN w:val="0"/>
        <w:adjustRightInd w:val="0"/>
        <w:rPr>
          <w:rFonts w:ascii="Arial" w:eastAsiaTheme="minorHAnsi" w:hAnsi="Arial" w:cs="Arial"/>
          <w:b/>
          <w:bCs/>
          <w:color w:val="231F20"/>
          <w:sz w:val="22"/>
          <w:szCs w:val="22"/>
          <w:lang w:eastAsia="en-US"/>
        </w:rPr>
      </w:pPr>
    </w:p>
    <w:p w:rsidR="00CB134C" w:rsidRDefault="00CB134C" w:rsidP="00A22C0E">
      <w:pPr>
        <w:autoSpaceDE w:val="0"/>
        <w:autoSpaceDN w:val="0"/>
        <w:adjustRightInd w:val="0"/>
        <w:rPr>
          <w:rFonts w:ascii="Arial" w:eastAsiaTheme="minorHAnsi" w:hAnsi="Arial" w:cs="Arial"/>
          <w:b/>
          <w:bCs/>
          <w:color w:val="231F20"/>
          <w:sz w:val="22"/>
          <w:szCs w:val="22"/>
          <w:u w:val="single"/>
          <w:lang w:eastAsia="en-US"/>
        </w:rPr>
      </w:pPr>
    </w:p>
    <w:p w:rsidR="00063391" w:rsidRDefault="00063391" w:rsidP="00A22C0E">
      <w:pPr>
        <w:autoSpaceDE w:val="0"/>
        <w:autoSpaceDN w:val="0"/>
        <w:adjustRightInd w:val="0"/>
        <w:rPr>
          <w:rFonts w:ascii="Arial" w:eastAsiaTheme="minorHAnsi" w:hAnsi="Arial" w:cs="Arial"/>
          <w:b/>
          <w:bCs/>
          <w:color w:val="231F20"/>
          <w:sz w:val="22"/>
          <w:szCs w:val="22"/>
          <w:u w:val="single"/>
          <w:lang w:eastAsia="en-US"/>
        </w:rPr>
      </w:pPr>
    </w:p>
    <w:sectPr w:rsidR="00063391" w:rsidSect="00F84BD7">
      <w:headerReference w:type="default" r:id="rId10"/>
      <w:footerReference w:type="default" r:id="rId11"/>
      <w:pgSz w:w="11906" w:h="16838"/>
      <w:pgMar w:top="1985"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112" w:rsidRDefault="003D1112" w:rsidP="00085A3C">
      <w:r>
        <w:separator/>
      </w:r>
    </w:p>
  </w:endnote>
  <w:endnote w:type="continuationSeparator" w:id="0">
    <w:p w:rsidR="003D1112" w:rsidRDefault="003D1112" w:rsidP="0008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0000"/>
      </w:rPr>
      <w:id w:val="-1741400950"/>
      <w:docPartObj>
        <w:docPartGallery w:val="Page Numbers (Bottom of Page)"/>
        <w:docPartUnique/>
      </w:docPartObj>
    </w:sdtPr>
    <w:sdtEndPr>
      <w:rPr>
        <w:rFonts w:ascii="Arial" w:hAnsi="Arial" w:cs="Arial"/>
        <w:color w:val="auto"/>
        <w:sz w:val="14"/>
        <w:szCs w:val="14"/>
      </w:rPr>
    </w:sdtEndPr>
    <w:sdtContent>
      <w:p w:rsidR="003D1112" w:rsidRPr="00422915" w:rsidRDefault="003D1112">
        <w:pPr>
          <w:pStyle w:val="Rodap"/>
          <w:jc w:val="center"/>
          <w:rPr>
            <w:rFonts w:ascii="Arial" w:hAnsi="Arial" w:cs="Arial"/>
            <w:sz w:val="14"/>
            <w:szCs w:val="14"/>
          </w:rPr>
        </w:pPr>
        <w:r w:rsidRPr="00EC5B7D">
          <w:rPr>
            <w:rFonts w:ascii="Arial" w:hAnsi="Arial" w:cs="Arial"/>
            <w:sz w:val="14"/>
            <w:szCs w:val="14"/>
          </w:rPr>
          <w:t>ATA-</w:t>
        </w:r>
        <w:r w:rsidR="00C92B17">
          <w:rPr>
            <w:rFonts w:ascii="Arial" w:hAnsi="Arial" w:cs="Arial"/>
            <w:sz w:val="14"/>
            <w:szCs w:val="14"/>
          </w:rPr>
          <w:t>P</w:t>
        </w:r>
        <w:r w:rsidR="00794588">
          <w:rPr>
            <w:rFonts w:ascii="Arial" w:hAnsi="Arial" w:cs="Arial"/>
            <w:sz w:val="14"/>
            <w:szCs w:val="14"/>
          </w:rPr>
          <w:t>E</w:t>
        </w:r>
        <w:r w:rsidRPr="00422915">
          <w:rPr>
            <w:rFonts w:ascii="Arial" w:hAnsi="Arial" w:cs="Arial"/>
            <w:sz w:val="14"/>
            <w:szCs w:val="14"/>
          </w:rPr>
          <w:t xml:space="preserve">-RP </w:t>
        </w:r>
        <w:r w:rsidRPr="00102F3C">
          <w:rPr>
            <w:rFonts w:ascii="Arial" w:hAnsi="Arial" w:cs="Arial"/>
            <w:sz w:val="14"/>
            <w:szCs w:val="14"/>
          </w:rPr>
          <w:t>nº 00</w:t>
        </w:r>
        <w:r w:rsidR="00E40E51">
          <w:rPr>
            <w:rFonts w:ascii="Arial" w:hAnsi="Arial" w:cs="Arial"/>
            <w:sz w:val="14"/>
            <w:szCs w:val="14"/>
          </w:rPr>
          <w:t>2</w:t>
        </w:r>
        <w:r w:rsidRPr="00102F3C">
          <w:rPr>
            <w:rFonts w:ascii="Arial" w:hAnsi="Arial" w:cs="Arial"/>
            <w:sz w:val="14"/>
            <w:szCs w:val="14"/>
          </w:rPr>
          <w:t>/1</w:t>
        </w:r>
        <w:r w:rsidR="00C92B17" w:rsidRPr="00102F3C">
          <w:rPr>
            <w:rFonts w:ascii="Arial" w:hAnsi="Arial" w:cs="Arial"/>
            <w:sz w:val="14"/>
            <w:szCs w:val="14"/>
          </w:rPr>
          <w:t>7</w:t>
        </w:r>
      </w:p>
      <w:p w:rsidR="003D1112" w:rsidRPr="00085A3C" w:rsidRDefault="003D1112">
        <w:pPr>
          <w:pStyle w:val="Rodap"/>
          <w:jc w:val="center"/>
          <w:rPr>
            <w:rFonts w:ascii="Arial" w:hAnsi="Arial" w:cs="Arial"/>
            <w:sz w:val="14"/>
            <w:szCs w:val="14"/>
          </w:rPr>
        </w:pPr>
        <w:r w:rsidRPr="00085A3C">
          <w:rPr>
            <w:rFonts w:ascii="Arial" w:hAnsi="Arial" w:cs="Arial"/>
            <w:sz w:val="14"/>
            <w:szCs w:val="14"/>
          </w:rPr>
          <w:fldChar w:fldCharType="begin"/>
        </w:r>
        <w:r w:rsidRPr="00085A3C">
          <w:rPr>
            <w:rFonts w:ascii="Arial" w:hAnsi="Arial" w:cs="Arial"/>
            <w:sz w:val="14"/>
            <w:szCs w:val="14"/>
          </w:rPr>
          <w:instrText>PAGE   \* MERGEFORMAT</w:instrText>
        </w:r>
        <w:r w:rsidRPr="00085A3C">
          <w:rPr>
            <w:rFonts w:ascii="Arial" w:hAnsi="Arial" w:cs="Arial"/>
            <w:sz w:val="14"/>
            <w:szCs w:val="14"/>
          </w:rPr>
          <w:fldChar w:fldCharType="separate"/>
        </w:r>
        <w:r w:rsidR="00C12AA4">
          <w:rPr>
            <w:rFonts w:ascii="Arial" w:hAnsi="Arial" w:cs="Arial"/>
            <w:noProof/>
            <w:sz w:val="14"/>
            <w:szCs w:val="14"/>
          </w:rPr>
          <w:t>13</w:t>
        </w:r>
        <w:r w:rsidRPr="00085A3C">
          <w:rPr>
            <w:rFonts w:ascii="Arial" w:hAnsi="Arial" w:cs="Arial"/>
            <w:sz w:val="14"/>
            <w:szCs w:val="14"/>
          </w:rPr>
          <w:fldChar w:fldCharType="end"/>
        </w:r>
      </w:p>
    </w:sdtContent>
  </w:sdt>
  <w:p w:rsidR="003D1112" w:rsidRDefault="003D111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112" w:rsidRDefault="003D1112" w:rsidP="00085A3C">
      <w:r>
        <w:separator/>
      </w:r>
    </w:p>
  </w:footnote>
  <w:footnote w:type="continuationSeparator" w:id="0">
    <w:p w:rsidR="003D1112" w:rsidRDefault="003D1112" w:rsidP="00085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04" w:type="dxa"/>
      <w:jc w:val="right"/>
      <w:tblInd w:w="1987" w:type="dxa"/>
      <w:tblBorders>
        <w:top w:val="single" w:sz="4" w:space="0" w:color="auto"/>
        <w:left w:val="single" w:sz="4" w:space="0" w:color="auto"/>
        <w:bottom w:val="single" w:sz="4" w:space="0" w:color="auto"/>
        <w:right w:val="single" w:sz="4" w:space="0" w:color="auto"/>
        <w:insideH w:val="dashSmallGap" w:sz="4" w:space="0" w:color="auto"/>
      </w:tblBorders>
      <w:tblLayout w:type="fixed"/>
      <w:tblCellMar>
        <w:left w:w="70" w:type="dxa"/>
        <w:right w:w="70" w:type="dxa"/>
      </w:tblCellMar>
      <w:tblLook w:val="0000" w:firstRow="0" w:lastRow="0" w:firstColumn="0" w:lastColumn="0" w:noHBand="0" w:noVBand="0"/>
    </w:tblPr>
    <w:tblGrid>
      <w:gridCol w:w="5333"/>
      <w:gridCol w:w="1701"/>
      <w:gridCol w:w="1770"/>
    </w:tblGrid>
    <w:tr w:rsidR="003D1112" w:rsidTr="00484EC9">
      <w:trPr>
        <w:jc w:val="right"/>
      </w:trPr>
      <w:tc>
        <w:tcPr>
          <w:tcW w:w="5333" w:type="dxa"/>
          <w:vMerge w:val="restart"/>
          <w:tcBorders>
            <w:top w:val="nil"/>
            <w:left w:val="nil"/>
            <w:right w:val="single" w:sz="4" w:space="0" w:color="auto"/>
          </w:tcBorders>
        </w:tcPr>
        <w:p w:rsidR="003D1112" w:rsidRPr="00EB41AC" w:rsidRDefault="003D1112" w:rsidP="00484EC9">
          <w:pPr>
            <w:ind w:firstLine="2145"/>
            <w:jc w:val="center"/>
            <w:rPr>
              <w:noProof/>
            </w:rPr>
          </w:pPr>
          <w:r>
            <w:rPr>
              <w:noProof/>
            </w:rPr>
            <w:drawing>
              <wp:inline distT="0" distB="0" distL="0" distR="0" wp14:anchorId="23AD30AF" wp14:editId="46315D93">
                <wp:extent cx="819509" cy="810622"/>
                <wp:effectExtent l="0" t="0" r="0" b="8890"/>
                <wp:docPr id="1" name="Imagem 1" descr="C:\Users\wsantiago\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wsantiago\Desktop\untitled.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810895"/>
                        </a:xfrm>
                        <a:prstGeom prst="rect">
                          <a:avLst/>
                        </a:prstGeom>
                        <a:noFill/>
                        <a:ln>
                          <a:noFill/>
                        </a:ln>
                      </pic:spPr>
                    </pic:pic>
                  </a:graphicData>
                </a:graphic>
              </wp:inline>
            </w:drawing>
          </w:r>
        </w:p>
      </w:tc>
      <w:tc>
        <w:tcPr>
          <w:tcW w:w="3471" w:type="dxa"/>
          <w:gridSpan w:val="2"/>
          <w:tcBorders>
            <w:top w:val="single" w:sz="4" w:space="0" w:color="auto"/>
            <w:left w:val="single" w:sz="4" w:space="0" w:color="auto"/>
            <w:bottom w:val="nil"/>
          </w:tcBorders>
          <w:vAlign w:val="bottom"/>
        </w:tcPr>
        <w:p w:rsidR="003D1112" w:rsidRDefault="003D1112" w:rsidP="00085A3C">
          <w:pPr>
            <w:spacing w:after="120"/>
            <w:jc w:val="center"/>
            <w:rPr>
              <w:rFonts w:ascii="Arial" w:hAnsi="Arial"/>
            </w:rPr>
          </w:pPr>
          <w:r>
            <w:rPr>
              <w:rFonts w:ascii="Arial" w:hAnsi="Arial"/>
              <w:sz w:val="17"/>
            </w:rPr>
            <w:t>SERVIÇO PÚBLICO ESTADUAL</w:t>
          </w:r>
        </w:p>
      </w:tc>
    </w:tr>
    <w:tr w:rsidR="003D1112" w:rsidTr="00484EC9">
      <w:trPr>
        <w:jc w:val="right"/>
      </w:trPr>
      <w:tc>
        <w:tcPr>
          <w:tcW w:w="5333" w:type="dxa"/>
          <w:vMerge/>
          <w:tcBorders>
            <w:left w:val="nil"/>
            <w:right w:val="single" w:sz="4" w:space="0" w:color="auto"/>
          </w:tcBorders>
        </w:tcPr>
        <w:p w:rsidR="003D1112" w:rsidRPr="0032323C" w:rsidRDefault="003D1112" w:rsidP="00484EC9">
          <w:pPr>
            <w:jc w:val="center"/>
            <w:rPr>
              <w:noProof/>
            </w:rPr>
          </w:pPr>
        </w:p>
      </w:tc>
      <w:tc>
        <w:tcPr>
          <w:tcW w:w="3471" w:type="dxa"/>
          <w:gridSpan w:val="2"/>
          <w:tcBorders>
            <w:top w:val="nil"/>
            <w:left w:val="single" w:sz="4" w:space="0" w:color="auto"/>
            <w:bottom w:val="nil"/>
          </w:tcBorders>
          <w:vAlign w:val="bottom"/>
        </w:tcPr>
        <w:p w:rsidR="003D1112" w:rsidRDefault="003D1112" w:rsidP="00085A3C">
          <w:pPr>
            <w:spacing w:after="120"/>
            <w:jc w:val="center"/>
            <w:rPr>
              <w:rFonts w:ascii="Arial" w:hAnsi="Arial"/>
              <w:sz w:val="4"/>
            </w:rPr>
          </w:pPr>
        </w:p>
        <w:p w:rsidR="003D1112" w:rsidRPr="00676CFF" w:rsidRDefault="003D1112" w:rsidP="00BA6096">
          <w:pPr>
            <w:spacing w:after="120"/>
            <w:rPr>
              <w:rFonts w:ascii="Arial" w:hAnsi="Arial"/>
            </w:rPr>
          </w:pPr>
          <w:r>
            <w:rPr>
              <w:rFonts w:ascii="Arial" w:hAnsi="Arial"/>
              <w:sz w:val="17"/>
            </w:rPr>
            <w:t xml:space="preserve">PROCESSO: </w:t>
          </w:r>
          <w:r w:rsidR="00B730D9" w:rsidRPr="00D97D34">
            <w:rPr>
              <w:rFonts w:ascii="Arial" w:hAnsi="Arial"/>
            </w:rPr>
            <w:t>E-26/</w:t>
          </w:r>
          <w:r w:rsidR="00CF7E07" w:rsidRPr="00D97D34">
            <w:rPr>
              <w:rFonts w:ascii="Arial" w:hAnsi="Arial"/>
            </w:rPr>
            <w:t>011/</w:t>
          </w:r>
          <w:r w:rsidR="00010C9B">
            <w:rPr>
              <w:rFonts w:ascii="Arial" w:hAnsi="Arial"/>
            </w:rPr>
            <w:t>1683</w:t>
          </w:r>
          <w:r w:rsidR="00B730D9" w:rsidRPr="00D97D34">
            <w:rPr>
              <w:rFonts w:ascii="Arial" w:hAnsi="Arial"/>
            </w:rPr>
            <w:t>/201</w:t>
          </w:r>
          <w:r w:rsidR="00010C9B">
            <w:rPr>
              <w:rFonts w:ascii="Arial" w:hAnsi="Arial"/>
            </w:rPr>
            <w:t>6</w:t>
          </w:r>
        </w:p>
      </w:tc>
    </w:tr>
    <w:tr w:rsidR="003D1112" w:rsidTr="00484EC9">
      <w:trPr>
        <w:trHeight w:hRule="exact" w:val="321"/>
        <w:jc w:val="right"/>
      </w:trPr>
      <w:tc>
        <w:tcPr>
          <w:tcW w:w="5333" w:type="dxa"/>
          <w:vMerge/>
          <w:tcBorders>
            <w:left w:val="nil"/>
            <w:right w:val="single" w:sz="4" w:space="0" w:color="auto"/>
          </w:tcBorders>
        </w:tcPr>
        <w:p w:rsidR="003D1112" w:rsidRDefault="003D1112" w:rsidP="00484EC9">
          <w:pPr>
            <w:jc w:val="center"/>
            <w:rPr>
              <w:rFonts w:ascii="Arial" w:hAnsi="Arial"/>
              <w:sz w:val="17"/>
            </w:rPr>
          </w:pPr>
        </w:p>
      </w:tc>
      <w:tc>
        <w:tcPr>
          <w:tcW w:w="1701" w:type="dxa"/>
          <w:tcBorders>
            <w:top w:val="nil"/>
            <w:left w:val="single" w:sz="4" w:space="0" w:color="auto"/>
            <w:bottom w:val="nil"/>
          </w:tcBorders>
          <w:vAlign w:val="bottom"/>
        </w:tcPr>
        <w:p w:rsidR="003D1112" w:rsidRDefault="003D1112" w:rsidP="00BA6096">
          <w:pPr>
            <w:spacing w:after="120"/>
            <w:ind w:right="-212"/>
            <w:rPr>
              <w:rFonts w:ascii="Arial" w:hAnsi="Arial"/>
            </w:rPr>
          </w:pPr>
          <w:r>
            <w:rPr>
              <w:rFonts w:ascii="Arial" w:hAnsi="Arial"/>
              <w:sz w:val="17"/>
            </w:rPr>
            <w:t>DATA</w:t>
          </w:r>
          <w:r>
            <w:rPr>
              <w:rFonts w:ascii="Arial" w:hAnsi="Arial"/>
            </w:rPr>
            <w:t xml:space="preserve">: </w:t>
          </w:r>
          <w:r w:rsidR="00010C9B">
            <w:rPr>
              <w:rFonts w:ascii="Arial" w:hAnsi="Arial"/>
            </w:rPr>
            <w:t>09</w:t>
          </w:r>
          <w:r w:rsidR="00B730D9">
            <w:rPr>
              <w:rFonts w:ascii="Arial" w:hAnsi="Arial"/>
            </w:rPr>
            <w:t>/</w:t>
          </w:r>
          <w:r w:rsidR="00010C9B">
            <w:rPr>
              <w:rFonts w:ascii="Arial" w:hAnsi="Arial"/>
            </w:rPr>
            <w:t>1</w:t>
          </w:r>
          <w:r w:rsidR="00BA6096">
            <w:rPr>
              <w:rFonts w:ascii="Arial" w:hAnsi="Arial"/>
            </w:rPr>
            <w:t>2</w:t>
          </w:r>
          <w:r w:rsidR="00B730D9">
            <w:rPr>
              <w:rFonts w:ascii="Arial" w:hAnsi="Arial"/>
            </w:rPr>
            <w:t>/</w:t>
          </w:r>
          <w:r w:rsidR="006D2D86">
            <w:rPr>
              <w:rFonts w:ascii="Arial" w:hAnsi="Arial"/>
            </w:rPr>
            <w:t>20</w:t>
          </w:r>
          <w:r w:rsidR="00B730D9">
            <w:rPr>
              <w:rFonts w:ascii="Arial" w:hAnsi="Arial"/>
            </w:rPr>
            <w:t>1</w:t>
          </w:r>
          <w:r w:rsidR="00010C9B">
            <w:rPr>
              <w:rFonts w:ascii="Arial" w:hAnsi="Arial"/>
            </w:rPr>
            <w:t>6</w:t>
          </w:r>
        </w:p>
      </w:tc>
      <w:tc>
        <w:tcPr>
          <w:tcW w:w="1770" w:type="dxa"/>
          <w:tcBorders>
            <w:top w:val="nil"/>
            <w:bottom w:val="nil"/>
          </w:tcBorders>
          <w:vAlign w:val="bottom"/>
        </w:tcPr>
        <w:p w:rsidR="003D1112" w:rsidRDefault="003D1112" w:rsidP="00310530">
          <w:pPr>
            <w:spacing w:after="120"/>
            <w:ind w:firstLine="497"/>
            <w:rPr>
              <w:rFonts w:ascii="Arial" w:hAnsi="Arial"/>
            </w:rPr>
          </w:pPr>
          <w:r>
            <w:rPr>
              <w:rFonts w:ascii="Arial" w:hAnsi="Arial"/>
              <w:sz w:val="17"/>
            </w:rPr>
            <w:t>FLS</w:t>
          </w:r>
          <w:r w:rsidRPr="00484EC9">
            <w:rPr>
              <w:rFonts w:ascii="Arial" w:hAnsi="Arial"/>
            </w:rPr>
            <w:t>.:</w:t>
          </w:r>
          <w:r>
            <w:rPr>
              <w:rFonts w:ascii="Arial" w:hAnsi="Arial"/>
            </w:rPr>
            <w:t xml:space="preserve"> </w:t>
          </w:r>
        </w:p>
      </w:tc>
    </w:tr>
    <w:tr w:rsidR="003D1112" w:rsidTr="00484EC9">
      <w:trPr>
        <w:trHeight w:hRule="exact" w:val="434"/>
        <w:jc w:val="right"/>
      </w:trPr>
      <w:tc>
        <w:tcPr>
          <w:tcW w:w="5333" w:type="dxa"/>
          <w:vMerge/>
          <w:tcBorders>
            <w:left w:val="nil"/>
            <w:bottom w:val="nil"/>
            <w:right w:val="single" w:sz="4" w:space="0" w:color="auto"/>
          </w:tcBorders>
        </w:tcPr>
        <w:p w:rsidR="003D1112" w:rsidRDefault="003D1112" w:rsidP="00484EC9">
          <w:pPr>
            <w:jc w:val="center"/>
            <w:rPr>
              <w:rFonts w:ascii="Arial" w:hAnsi="Arial"/>
              <w:sz w:val="4"/>
            </w:rPr>
          </w:pPr>
        </w:p>
      </w:tc>
      <w:tc>
        <w:tcPr>
          <w:tcW w:w="3471" w:type="dxa"/>
          <w:gridSpan w:val="2"/>
          <w:tcBorders>
            <w:top w:val="nil"/>
            <w:left w:val="single" w:sz="4" w:space="0" w:color="auto"/>
            <w:bottom w:val="single" w:sz="4" w:space="0" w:color="auto"/>
          </w:tcBorders>
        </w:tcPr>
        <w:p w:rsidR="003D1112" w:rsidRDefault="003D1112" w:rsidP="00085A3C">
          <w:pPr>
            <w:spacing w:after="120"/>
            <w:rPr>
              <w:rFonts w:ascii="Arial" w:hAnsi="Arial"/>
              <w:sz w:val="4"/>
            </w:rPr>
          </w:pPr>
        </w:p>
        <w:p w:rsidR="003D1112" w:rsidRDefault="003D1112" w:rsidP="00EB2EA6">
          <w:pPr>
            <w:spacing w:after="120"/>
            <w:rPr>
              <w:rFonts w:ascii="Arial" w:hAnsi="Arial"/>
              <w:sz w:val="17"/>
            </w:rPr>
          </w:pPr>
          <w:r>
            <w:rPr>
              <w:rFonts w:ascii="Arial" w:hAnsi="Arial"/>
              <w:sz w:val="17"/>
            </w:rPr>
            <w:t>RUBRICA</w:t>
          </w:r>
          <w:r w:rsidRPr="0045622F">
            <w:rPr>
              <w:rFonts w:ascii="Arial" w:hAnsi="Arial"/>
              <w:sz w:val="17"/>
            </w:rPr>
            <w:t xml:space="preserve">: </w:t>
          </w:r>
          <w:r w:rsidR="006D2D86">
            <w:rPr>
              <w:rFonts w:ascii="Arial" w:hAnsi="Arial"/>
              <w:sz w:val="17"/>
            </w:rPr>
            <w:t xml:space="preserve">                        ID 5023389-0</w:t>
          </w:r>
        </w:p>
      </w:tc>
    </w:tr>
  </w:tbl>
  <w:p w:rsidR="003D1112" w:rsidRPr="00085A3C" w:rsidRDefault="003D1112" w:rsidP="00A14652">
    <w:pPr>
      <w:spacing w:before="240"/>
      <w:jc w:val="center"/>
      <w:rPr>
        <w:sz w:val="18"/>
        <w:szCs w:val="18"/>
      </w:rPr>
    </w:pPr>
    <w:r w:rsidRPr="00085A3C">
      <w:rPr>
        <w:sz w:val="18"/>
        <w:szCs w:val="18"/>
      </w:rPr>
      <w:t>GOVERNO DO ESTADO DO RIO DE JANEIRO</w:t>
    </w:r>
  </w:p>
  <w:p w:rsidR="003D1112" w:rsidRPr="00085A3C" w:rsidRDefault="003D1112" w:rsidP="00484EC9">
    <w:pPr>
      <w:jc w:val="center"/>
      <w:rPr>
        <w:sz w:val="18"/>
        <w:szCs w:val="18"/>
      </w:rPr>
    </w:pPr>
    <w:r w:rsidRPr="00085A3C">
      <w:rPr>
        <w:sz w:val="18"/>
        <w:szCs w:val="18"/>
      </w:rPr>
      <w:t>SECRETARIA DE ESTADO D</w:t>
    </w:r>
    <w:r w:rsidR="0055624A">
      <w:rPr>
        <w:sz w:val="18"/>
        <w:szCs w:val="18"/>
      </w:rPr>
      <w:t>E FAZENDA E PLANEJAMENTO</w:t>
    </w:r>
    <w:r w:rsidR="00CC127B">
      <w:rPr>
        <w:sz w:val="18"/>
        <w:szCs w:val="18"/>
      </w:rPr>
      <w:t xml:space="preserve"> - SEFAZ</w:t>
    </w:r>
  </w:p>
  <w:p w:rsidR="003D1112" w:rsidRPr="00085A3C" w:rsidRDefault="003D1112" w:rsidP="00484EC9">
    <w:pPr>
      <w:spacing w:after="360"/>
      <w:jc w:val="center"/>
    </w:pPr>
    <w:r w:rsidRPr="00085A3C">
      <w:rPr>
        <w:sz w:val="18"/>
        <w:szCs w:val="18"/>
      </w:rPr>
      <w:t>CENTRO DE TECNOLOGIA DA INFORMAÇÃO E COMUNICAÇÃO DO ESTADO DO RIO DE JANEIRO – PRODERJ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1">
    <w:nsid w:val="00000005"/>
    <w:multiLevelType w:val="singleLevel"/>
    <w:tmpl w:val="00000005"/>
    <w:name w:val="WW8Num262"/>
    <w:lvl w:ilvl="0">
      <w:start w:val="1"/>
      <w:numFmt w:val="bullet"/>
      <w:lvlText w:val=""/>
      <w:lvlJc w:val="left"/>
      <w:pPr>
        <w:tabs>
          <w:tab w:val="num" w:pos="720"/>
        </w:tabs>
      </w:pPr>
      <w:rPr>
        <w:rFonts w:ascii="Symbol" w:hAnsi="Symbol"/>
      </w:rPr>
    </w:lvl>
  </w:abstractNum>
  <w:abstractNum w:abstractNumId="2">
    <w:nsid w:val="0D162EC1"/>
    <w:multiLevelType w:val="hybridMultilevel"/>
    <w:tmpl w:val="2B665B58"/>
    <w:lvl w:ilvl="0" w:tplc="98B4A6B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193071"/>
    <w:multiLevelType w:val="hybridMultilevel"/>
    <w:tmpl w:val="2DFA55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4BE7DD2"/>
    <w:multiLevelType w:val="hybridMultilevel"/>
    <w:tmpl w:val="8340B3F6"/>
    <w:lvl w:ilvl="0" w:tplc="DE5AA4B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B594C08"/>
    <w:multiLevelType w:val="hybridMultilevel"/>
    <w:tmpl w:val="2AA0A1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F80C01"/>
    <w:multiLevelType w:val="multilevel"/>
    <w:tmpl w:val="142A002A"/>
    <w:lvl w:ilvl="0">
      <w:start w:val="1"/>
      <w:numFmt w:val="decimal"/>
      <w:pStyle w:val="Numerada1"/>
      <w:suff w:val="space"/>
      <w:lvlText w:val="%1."/>
      <w:lvlJc w:val="left"/>
      <w:pPr>
        <w:ind w:left="0" w:firstLine="0"/>
      </w:pPr>
      <w:rPr>
        <w:rFonts w:hint="default"/>
      </w:rPr>
    </w:lvl>
    <w:lvl w:ilvl="1">
      <w:start w:val="1"/>
      <w:numFmt w:val="decimal"/>
      <w:pStyle w:val="Numerada2"/>
      <w:suff w:val="space"/>
      <w:lvlText w:val="%1.%2."/>
      <w:lvlJc w:val="left"/>
      <w:pPr>
        <w:ind w:left="0" w:firstLine="0"/>
      </w:pPr>
      <w:rPr>
        <w:rFonts w:hint="default"/>
        <w:b/>
      </w:rPr>
    </w:lvl>
    <w:lvl w:ilvl="2">
      <w:start w:val="1"/>
      <w:numFmt w:val="decimal"/>
      <w:pStyle w:val="Numerada3"/>
      <w:isLgl/>
      <w:suff w:val="space"/>
      <w:lvlText w:val="%1.%2.%3."/>
      <w:lvlJc w:val="left"/>
      <w:pPr>
        <w:ind w:left="1135" w:firstLine="0"/>
      </w:pPr>
      <w:rPr>
        <w:rFonts w:hint="default"/>
        <w:b/>
      </w:rPr>
    </w:lvl>
    <w:lvl w:ilvl="3">
      <w:start w:val="1"/>
      <w:numFmt w:val="decimal"/>
      <w:suff w:val="space"/>
      <w:lvlText w:val="%1.%2.%3.%4."/>
      <w:lvlJc w:val="left"/>
      <w:pPr>
        <w:ind w:left="0" w:firstLine="0"/>
      </w:pPr>
      <w:rPr>
        <w:rFonts w:hint="default"/>
        <w:shadow w:val="0"/>
        <w:emboss w:val="0"/>
        <w:imprint w:val="0"/>
        <w:sz w:val="22"/>
        <w:szCs w:val="22"/>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nsid w:val="1F0F3AD0"/>
    <w:multiLevelType w:val="hybridMultilevel"/>
    <w:tmpl w:val="DF509C5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30D5C57"/>
    <w:multiLevelType w:val="hybridMultilevel"/>
    <w:tmpl w:val="91969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1961332"/>
    <w:multiLevelType w:val="hybridMultilevel"/>
    <w:tmpl w:val="CC08EA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4374E59"/>
    <w:multiLevelType w:val="hybridMultilevel"/>
    <w:tmpl w:val="E1786E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4EA3CC4"/>
    <w:multiLevelType w:val="hybridMultilevel"/>
    <w:tmpl w:val="692E7A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593063A"/>
    <w:multiLevelType w:val="hybridMultilevel"/>
    <w:tmpl w:val="410CDE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E0589F"/>
    <w:multiLevelType w:val="hybridMultilevel"/>
    <w:tmpl w:val="056C73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7111991"/>
    <w:multiLevelType w:val="hybridMultilevel"/>
    <w:tmpl w:val="C49AFE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02D01ED"/>
    <w:multiLevelType w:val="hybridMultilevel"/>
    <w:tmpl w:val="1674C8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4B43742"/>
    <w:multiLevelType w:val="hybridMultilevel"/>
    <w:tmpl w:val="FB2C732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59991DC7"/>
    <w:multiLevelType w:val="hybridMultilevel"/>
    <w:tmpl w:val="4468BE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D9334A"/>
    <w:multiLevelType w:val="hybridMultilevel"/>
    <w:tmpl w:val="BE4ABD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C7372BF"/>
    <w:multiLevelType w:val="hybridMultilevel"/>
    <w:tmpl w:val="892E4974"/>
    <w:lvl w:ilvl="0" w:tplc="75385A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29A0ACC"/>
    <w:multiLevelType w:val="hybridMultilevel"/>
    <w:tmpl w:val="DCFAF630"/>
    <w:lvl w:ilvl="0" w:tplc="AB347BF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4D45CA8"/>
    <w:multiLevelType w:val="hybridMultilevel"/>
    <w:tmpl w:val="5232D3B2"/>
    <w:lvl w:ilvl="0" w:tplc="E2E29F4C">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2">
    <w:nsid w:val="70136BAC"/>
    <w:multiLevelType w:val="hybridMultilevel"/>
    <w:tmpl w:val="C80293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6CC446F"/>
    <w:multiLevelType w:val="hybridMultilevel"/>
    <w:tmpl w:val="4E9C4E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8AB7ABE"/>
    <w:multiLevelType w:val="hybridMultilevel"/>
    <w:tmpl w:val="291ED8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C4B0A85"/>
    <w:multiLevelType w:val="hybridMultilevel"/>
    <w:tmpl w:val="9B741D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21"/>
  </w:num>
  <w:num w:numId="3">
    <w:abstractNumId w:val="25"/>
  </w:num>
  <w:num w:numId="4">
    <w:abstractNumId w:val="3"/>
  </w:num>
  <w:num w:numId="5">
    <w:abstractNumId w:val="22"/>
  </w:num>
  <w:num w:numId="6">
    <w:abstractNumId w:val="7"/>
  </w:num>
  <w:num w:numId="7">
    <w:abstractNumId w:val="8"/>
  </w:num>
  <w:num w:numId="8">
    <w:abstractNumId w:val="23"/>
  </w:num>
  <w:num w:numId="9">
    <w:abstractNumId w:val="2"/>
  </w:num>
  <w:num w:numId="10">
    <w:abstractNumId w:val="12"/>
  </w:num>
  <w:num w:numId="11">
    <w:abstractNumId w:val="20"/>
  </w:num>
  <w:num w:numId="12">
    <w:abstractNumId w:val="15"/>
  </w:num>
  <w:num w:numId="13">
    <w:abstractNumId w:val="9"/>
  </w:num>
  <w:num w:numId="14">
    <w:abstractNumId w:val="10"/>
  </w:num>
  <w:num w:numId="15">
    <w:abstractNumId w:val="19"/>
  </w:num>
  <w:num w:numId="16">
    <w:abstractNumId w:val="24"/>
  </w:num>
  <w:num w:numId="17">
    <w:abstractNumId w:val="11"/>
  </w:num>
  <w:num w:numId="18">
    <w:abstractNumId w:val="18"/>
  </w:num>
  <w:num w:numId="19">
    <w:abstractNumId w:val="14"/>
  </w:num>
  <w:num w:numId="20">
    <w:abstractNumId w:val="13"/>
  </w:num>
  <w:num w:numId="21">
    <w:abstractNumId w:val="4"/>
  </w:num>
  <w:num w:numId="22">
    <w:abstractNumId w:val="17"/>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A3C"/>
    <w:rsid w:val="00004126"/>
    <w:rsid w:val="000100FD"/>
    <w:rsid w:val="00010C9B"/>
    <w:rsid w:val="000121AB"/>
    <w:rsid w:val="00016031"/>
    <w:rsid w:val="00026F82"/>
    <w:rsid w:val="000327BD"/>
    <w:rsid w:val="00033686"/>
    <w:rsid w:val="00034389"/>
    <w:rsid w:val="000453BF"/>
    <w:rsid w:val="00045E63"/>
    <w:rsid w:val="000479F4"/>
    <w:rsid w:val="00056431"/>
    <w:rsid w:val="0005762F"/>
    <w:rsid w:val="00061DA8"/>
    <w:rsid w:val="00063391"/>
    <w:rsid w:val="00064052"/>
    <w:rsid w:val="00070BD9"/>
    <w:rsid w:val="0008111C"/>
    <w:rsid w:val="00085A3C"/>
    <w:rsid w:val="00092503"/>
    <w:rsid w:val="000A25F5"/>
    <w:rsid w:val="000A4A97"/>
    <w:rsid w:val="000B264B"/>
    <w:rsid w:val="000B2C72"/>
    <w:rsid w:val="000B443F"/>
    <w:rsid w:val="000B57FF"/>
    <w:rsid w:val="000B58B3"/>
    <w:rsid w:val="000C099A"/>
    <w:rsid w:val="000C1FCC"/>
    <w:rsid w:val="000D3DA3"/>
    <w:rsid w:val="000E0657"/>
    <w:rsid w:val="000E34F4"/>
    <w:rsid w:val="000F19A2"/>
    <w:rsid w:val="000F751F"/>
    <w:rsid w:val="00101275"/>
    <w:rsid w:val="00102F3C"/>
    <w:rsid w:val="0010334D"/>
    <w:rsid w:val="00103707"/>
    <w:rsid w:val="0011197B"/>
    <w:rsid w:val="0011429D"/>
    <w:rsid w:val="001213BE"/>
    <w:rsid w:val="00123B72"/>
    <w:rsid w:val="001409DF"/>
    <w:rsid w:val="0014210F"/>
    <w:rsid w:val="0015118D"/>
    <w:rsid w:val="001552E6"/>
    <w:rsid w:val="001667B2"/>
    <w:rsid w:val="00167506"/>
    <w:rsid w:val="001767C5"/>
    <w:rsid w:val="00176F3B"/>
    <w:rsid w:val="0017761A"/>
    <w:rsid w:val="00180AD3"/>
    <w:rsid w:val="00195CCB"/>
    <w:rsid w:val="001A0397"/>
    <w:rsid w:val="001B1D18"/>
    <w:rsid w:val="001B6372"/>
    <w:rsid w:val="001B6F60"/>
    <w:rsid w:val="001C01F4"/>
    <w:rsid w:val="001C341E"/>
    <w:rsid w:val="001D1CB7"/>
    <w:rsid w:val="001D2103"/>
    <w:rsid w:val="001D596C"/>
    <w:rsid w:val="001D620D"/>
    <w:rsid w:val="001E1DF8"/>
    <w:rsid w:val="001E3797"/>
    <w:rsid w:val="001E5005"/>
    <w:rsid w:val="001F3483"/>
    <w:rsid w:val="001F61C9"/>
    <w:rsid w:val="00205E08"/>
    <w:rsid w:val="00213EF6"/>
    <w:rsid w:val="00214108"/>
    <w:rsid w:val="00216433"/>
    <w:rsid w:val="00227B29"/>
    <w:rsid w:val="00230AF4"/>
    <w:rsid w:val="00237739"/>
    <w:rsid w:val="002451CD"/>
    <w:rsid w:val="00247F25"/>
    <w:rsid w:val="00250FC1"/>
    <w:rsid w:val="002540B5"/>
    <w:rsid w:val="00254295"/>
    <w:rsid w:val="0025493E"/>
    <w:rsid w:val="0026188C"/>
    <w:rsid w:val="00266AFE"/>
    <w:rsid w:val="00266FBD"/>
    <w:rsid w:val="00272BC0"/>
    <w:rsid w:val="00275A84"/>
    <w:rsid w:val="002808C5"/>
    <w:rsid w:val="0029572A"/>
    <w:rsid w:val="002A65A4"/>
    <w:rsid w:val="002B07DC"/>
    <w:rsid w:val="002C0B02"/>
    <w:rsid w:val="002C3379"/>
    <w:rsid w:val="002C5F1D"/>
    <w:rsid w:val="002D198B"/>
    <w:rsid w:val="002D1C85"/>
    <w:rsid w:val="002E3D40"/>
    <w:rsid w:val="002F4391"/>
    <w:rsid w:val="002F58C6"/>
    <w:rsid w:val="00302AEF"/>
    <w:rsid w:val="00310530"/>
    <w:rsid w:val="00312904"/>
    <w:rsid w:val="0031604C"/>
    <w:rsid w:val="00322A72"/>
    <w:rsid w:val="00330490"/>
    <w:rsid w:val="003342EC"/>
    <w:rsid w:val="00343FD6"/>
    <w:rsid w:val="00346714"/>
    <w:rsid w:val="00346D45"/>
    <w:rsid w:val="00352128"/>
    <w:rsid w:val="00353349"/>
    <w:rsid w:val="003541EC"/>
    <w:rsid w:val="00360CE8"/>
    <w:rsid w:val="00370C3F"/>
    <w:rsid w:val="0037155C"/>
    <w:rsid w:val="003729E3"/>
    <w:rsid w:val="00376CCF"/>
    <w:rsid w:val="003806E2"/>
    <w:rsid w:val="00382ADD"/>
    <w:rsid w:val="00393B56"/>
    <w:rsid w:val="00394A06"/>
    <w:rsid w:val="0039704D"/>
    <w:rsid w:val="003A0D78"/>
    <w:rsid w:val="003A2DA7"/>
    <w:rsid w:val="003A4D4A"/>
    <w:rsid w:val="003A61EA"/>
    <w:rsid w:val="003A6833"/>
    <w:rsid w:val="003B6515"/>
    <w:rsid w:val="003C2E3D"/>
    <w:rsid w:val="003D1112"/>
    <w:rsid w:val="003D1322"/>
    <w:rsid w:val="003D1B27"/>
    <w:rsid w:val="003D2AEC"/>
    <w:rsid w:val="003D34DD"/>
    <w:rsid w:val="003D642E"/>
    <w:rsid w:val="003E0109"/>
    <w:rsid w:val="003E38FF"/>
    <w:rsid w:val="003E4591"/>
    <w:rsid w:val="003E734B"/>
    <w:rsid w:val="003E7694"/>
    <w:rsid w:val="003E7834"/>
    <w:rsid w:val="003F0E32"/>
    <w:rsid w:val="00404308"/>
    <w:rsid w:val="004128A9"/>
    <w:rsid w:val="00413A55"/>
    <w:rsid w:val="004155AE"/>
    <w:rsid w:val="00416210"/>
    <w:rsid w:val="0041725A"/>
    <w:rsid w:val="00422352"/>
    <w:rsid w:val="00422915"/>
    <w:rsid w:val="00424AE3"/>
    <w:rsid w:val="00431669"/>
    <w:rsid w:val="00431F33"/>
    <w:rsid w:val="0043239E"/>
    <w:rsid w:val="00447C1C"/>
    <w:rsid w:val="0045622F"/>
    <w:rsid w:val="00456407"/>
    <w:rsid w:val="00465500"/>
    <w:rsid w:val="00466327"/>
    <w:rsid w:val="004677AC"/>
    <w:rsid w:val="004803B2"/>
    <w:rsid w:val="004818F4"/>
    <w:rsid w:val="00482E43"/>
    <w:rsid w:val="00484728"/>
    <w:rsid w:val="00484EC9"/>
    <w:rsid w:val="0049031E"/>
    <w:rsid w:val="004936E6"/>
    <w:rsid w:val="00493A60"/>
    <w:rsid w:val="00494AA7"/>
    <w:rsid w:val="0049506A"/>
    <w:rsid w:val="004A0B48"/>
    <w:rsid w:val="004A3620"/>
    <w:rsid w:val="004A3C2E"/>
    <w:rsid w:val="004A64C3"/>
    <w:rsid w:val="004B5B46"/>
    <w:rsid w:val="004B7EF9"/>
    <w:rsid w:val="004C0DC1"/>
    <w:rsid w:val="004C642C"/>
    <w:rsid w:val="004C77DE"/>
    <w:rsid w:val="004D0308"/>
    <w:rsid w:val="004D3889"/>
    <w:rsid w:val="004D453D"/>
    <w:rsid w:val="004D5D39"/>
    <w:rsid w:val="004E61CB"/>
    <w:rsid w:val="004F1CA4"/>
    <w:rsid w:val="004F31E8"/>
    <w:rsid w:val="004F4163"/>
    <w:rsid w:val="005025C0"/>
    <w:rsid w:val="00524995"/>
    <w:rsid w:val="00526A91"/>
    <w:rsid w:val="005338C1"/>
    <w:rsid w:val="00534F4F"/>
    <w:rsid w:val="005365D3"/>
    <w:rsid w:val="00540DD8"/>
    <w:rsid w:val="005529B7"/>
    <w:rsid w:val="00555292"/>
    <w:rsid w:val="0055624A"/>
    <w:rsid w:val="00563501"/>
    <w:rsid w:val="00577778"/>
    <w:rsid w:val="0059301A"/>
    <w:rsid w:val="005942FA"/>
    <w:rsid w:val="0059786F"/>
    <w:rsid w:val="005A6EAF"/>
    <w:rsid w:val="005B1320"/>
    <w:rsid w:val="005B3032"/>
    <w:rsid w:val="005C65BC"/>
    <w:rsid w:val="005D4F88"/>
    <w:rsid w:val="005D5219"/>
    <w:rsid w:val="005E0299"/>
    <w:rsid w:val="005E13D5"/>
    <w:rsid w:val="005E34BA"/>
    <w:rsid w:val="005E408B"/>
    <w:rsid w:val="005E5063"/>
    <w:rsid w:val="005E5215"/>
    <w:rsid w:val="005E5B68"/>
    <w:rsid w:val="006147DF"/>
    <w:rsid w:val="00615BE9"/>
    <w:rsid w:val="00616861"/>
    <w:rsid w:val="00617CD2"/>
    <w:rsid w:val="006222A4"/>
    <w:rsid w:val="00623560"/>
    <w:rsid w:val="00624BC4"/>
    <w:rsid w:val="00630DED"/>
    <w:rsid w:val="00633EED"/>
    <w:rsid w:val="00640DEC"/>
    <w:rsid w:val="00642A6B"/>
    <w:rsid w:val="00651921"/>
    <w:rsid w:val="0065429E"/>
    <w:rsid w:val="006550B3"/>
    <w:rsid w:val="00656B31"/>
    <w:rsid w:val="00660479"/>
    <w:rsid w:val="0066334E"/>
    <w:rsid w:val="00666586"/>
    <w:rsid w:val="0067158A"/>
    <w:rsid w:val="00676CFF"/>
    <w:rsid w:val="00677EFB"/>
    <w:rsid w:val="006868F2"/>
    <w:rsid w:val="0069185A"/>
    <w:rsid w:val="00693D41"/>
    <w:rsid w:val="006966F9"/>
    <w:rsid w:val="006A77F1"/>
    <w:rsid w:val="006B181A"/>
    <w:rsid w:val="006C046F"/>
    <w:rsid w:val="006C4A4A"/>
    <w:rsid w:val="006D2D86"/>
    <w:rsid w:val="006D4B08"/>
    <w:rsid w:val="006E1D38"/>
    <w:rsid w:val="006E534E"/>
    <w:rsid w:val="006F18A4"/>
    <w:rsid w:val="007107C6"/>
    <w:rsid w:val="007126BA"/>
    <w:rsid w:val="00714636"/>
    <w:rsid w:val="00722BD4"/>
    <w:rsid w:val="00733EAA"/>
    <w:rsid w:val="00734A0A"/>
    <w:rsid w:val="00742C23"/>
    <w:rsid w:val="0075379E"/>
    <w:rsid w:val="00760866"/>
    <w:rsid w:val="0076575E"/>
    <w:rsid w:val="00765833"/>
    <w:rsid w:val="007675B8"/>
    <w:rsid w:val="00774514"/>
    <w:rsid w:val="00775D00"/>
    <w:rsid w:val="00781E3D"/>
    <w:rsid w:val="00794588"/>
    <w:rsid w:val="007971FA"/>
    <w:rsid w:val="007979ED"/>
    <w:rsid w:val="007B10F6"/>
    <w:rsid w:val="007B150F"/>
    <w:rsid w:val="007B5CE1"/>
    <w:rsid w:val="007D214D"/>
    <w:rsid w:val="007D6136"/>
    <w:rsid w:val="007D760F"/>
    <w:rsid w:val="007E683A"/>
    <w:rsid w:val="007E7DFB"/>
    <w:rsid w:val="007F395D"/>
    <w:rsid w:val="007F648A"/>
    <w:rsid w:val="008026C6"/>
    <w:rsid w:val="00811A36"/>
    <w:rsid w:val="008145CB"/>
    <w:rsid w:val="00814A3A"/>
    <w:rsid w:val="008212B2"/>
    <w:rsid w:val="00826BBD"/>
    <w:rsid w:val="00827ABD"/>
    <w:rsid w:val="008326AC"/>
    <w:rsid w:val="00845D53"/>
    <w:rsid w:val="00854387"/>
    <w:rsid w:val="00871261"/>
    <w:rsid w:val="00874BE4"/>
    <w:rsid w:val="008802E8"/>
    <w:rsid w:val="00882388"/>
    <w:rsid w:val="00884BD1"/>
    <w:rsid w:val="00891279"/>
    <w:rsid w:val="0089223A"/>
    <w:rsid w:val="00892A10"/>
    <w:rsid w:val="00892D9D"/>
    <w:rsid w:val="008934EE"/>
    <w:rsid w:val="00894005"/>
    <w:rsid w:val="00897719"/>
    <w:rsid w:val="008A26FA"/>
    <w:rsid w:val="008A4846"/>
    <w:rsid w:val="008A7986"/>
    <w:rsid w:val="008B44BB"/>
    <w:rsid w:val="008C64CE"/>
    <w:rsid w:val="008C6C1B"/>
    <w:rsid w:val="008E4A14"/>
    <w:rsid w:val="008E699D"/>
    <w:rsid w:val="008F1607"/>
    <w:rsid w:val="008F1717"/>
    <w:rsid w:val="008F2FB2"/>
    <w:rsid w:val="008F4956"/>
    <w:rsid w:val="009230A8"/>
    <w:rsid w:val="00945E14"/>
    <w:rsid w:val="00946608"/>
    <w:rsid w:val="00950179"/>
    <w:rsid w:val="00952277"/>
    <w:rsid w:val="00956219"/>
    <w:rsid w:val="0096514A"/>
    <w:rsid w:val="009729C8"/>
    <w:rsid w:val="0097388A"/>
    <w:rsid w:val="009879D3"/>
    <w:rsid w:val="009916B5"/>
    <w:rsid w:val="009963AF"/>
    <w:rsid w:val="00997FCB"/>
    <w:rsid w:val="009A0AB6"/>
    <w:rsid w:val="009A13C6"/>
    <w:rsid w:val="009A1593"/>
    <w:rsid w:val="009B01BA"/>
    <w:rsid w:val="009D0A70"/>
    <w:rsid w:val="009D2C89"/>
    <w:rsid w:val="009D51A3"/>
    <w:rsid w:val="009E17AF"/>
    <w:rsid w:val="009E1A25"/>
    <w:rsid w:val="009E5DDD"/>
    <w:rsid w:val="009E79D7"/>
    <w:rsid w:val="009F169F"/>
    <w:rsid w:val="009F1E4F"/>
    <w:rsid w:val="009F2A10"/>
    <w:rsid w:val="009F2BAB"/>
    <w:rsid w:val="00A12DAD"/>
    <w:rsid w:val="00A13958"/>
    <w:rsid w:val="00A14652"/>
    <w:rsid w:val="00A1553C"/>
    <w:rsid w:val="00A22C0E"/>
    <w:rsid w:val="00A239BD"/>
    <w:rsid w:val="00A31647"/>
    <w:rsid w:val="00A32E18"/>
    <w:rsid w:val="00A400B4"/>
    <w:rsid w:val="00A459A4"/>
    <w:rsid w:val="00A53F83"/>
    <w:rsid w:val="00A55B41"/>
    <w:rsid w:val="00A57D02"/>
    <w:rsid w:val="00A65DA2"/>
    <w:rsid w:val="00A72240"/>
    <w:rsid w:val="00A87247"/>
    <w:rsid w:val="00A9432F"/>
    <w:rsid w:val="00A95CFC"/>
    <w:rsid w:val="00A967D3"/>
    <w:rsid w:val="00AA35E7"/>
    <w:rsid w:val="00AB69F5"/>
    <w:rsid w:val="00AC568C"/>
    <w:rsid w:val="00AC73CA"/>
    <w:rsid w:val="00AD694C"/>
    <w:rsid w:val="00AF24C2"/>
    <w:rsid w:val="00AF2FFB"/>
    <w:rsid w:val="00AF4000"/>
    <w:rsid w:val="00AF453C"/>
    <w:rsid w:val="00AF5BCE"/>
    <w:rsid w:val="00AF7DF2"/>
    <w:rsid w:val="00B02846"/>
    <w:rsid w:val="00B02F15"/>
    <w:rsid w:val="00B16D08"/>
    <w:rsid w:val="00B20107"/>
    <w:rsid w:val="00B20FD8"/>
    <w:rsid w:val="00B42752"/>
    <w:rsid w:val="00B44898"/>
    <w:rsid w:val="00B46D88"/>
    <w:rsid w:val="00B53E8D"/>
    <w:rsid w:val="00B60F60"/>
    <w:rsid w:val="00B63F55"/>
    <w:rsid w:val="00B730D9"/>
    <w:rsid w:val="00B80195"/>
    <w:rsid w:val="00BA6096"/>
    <w:rsid w:val="00BA720E"/>
    <w:rsid w:val="00BA75E7"/>
    <w:rsid w:val="00BC0B2B"/>
    <w:rsid w:val="00BC1E56"/>
    <w:rsid w:val="00BC3B43"/>
    <w:rsid w:val="00BC65AA"/>
    <w:rsid w:val="00BD7B72"/>
    <w:rsid w:val="00BE0738"/>
    <w:rsid w:val="00BE2243"/>
    <w:rsid w:val="00BE394E"/>
    <w:rsid w:val="00BF174B"/>
    <w:rsid w:val="00C02922"/>
    <w:rsid w:val="00C03D47"/>
    <w:rsid w:val="00C12AA4"/>
    <w:rsid w:val="00C14F6D"/>
    <w:rsid w:val="00C2091B"/>
    <w:rsid w:val="00C24C02"/>
    <w:rsid w:val="00C33325"/>
    <w:rsid w:val="00C35562"/>
    <w:rsid w:val="00C40F67"/>
    <w:rsid w:val="00C43CC1"/>
    <w:rsid w:val="00C4700A"/>
    <w:rsid w:val="00C53314"/>
    <w:rsid w:val="00C62EBE"/>
    <w:rsid w:val="00C64769"/>
    <w:rsid w:val="00C652CB"/>
    <w:rsid w:val="00C671D6"/>
    <w:rsid w:val="00C72D60"/>
    <w:rsid w:val="00C74A01"/>
    <w:rsid w:val="00C74A23"/>
    <w:rsid w:val="00C75141"/>
    <w:rsid w:val="00C83331"/>
    <w:rsid w:val="00C92B17"/>
    <w:rsid w:val="00CA18C8"/>
    <w:rsid w:val="00CB134C"/>
    <w:rsid w:val="00CB5D8D"/>
    <w:rsid w:val="00CB6D99"/>
    <w:rsid w:val="00CC127B"/>
    <w:rsid w:val="00CE3AFF"/>
    <w:rsid w:val="00CF7E07"/>
    <w:rsid w:val="00D05BF2"/>
    <w:rsid w:val="00D07E1E"/>
    <w:rsid w:val="00D161A1"/>
    <w:rsid w:val="00D22F3F"/>
    <w:rsid w:val="00D245B3"/>
    <w:rsid w:val="00D320B8"/>
    <w:rsid w:val="00D35B7F"/>
    <w:rsid w:val="00D37C3F"/>
    <w:rsid w:val="00D50499"/>
    <w:rsid w:val="00D6259A"/>
    <w:rsid w:val="00D63D7C"/>
    <w:rsid w:val="00D72590"/>
    <w:rsid w:val="00D7648A"/>
    <w:rsid w:val="00D86843"/>
    <w:rsid w:val="00D97D34"/>
    <w:rsid w:val="00D97E86"/>
    <w:rsid w:val="00DC2C1F"/>
    <w:rsid w:val="00DC3452"/>
    <w:rsid w:val="00DD25FF"/>
    <w:rsid w:val="00DD2D2E"/>
    <w:rsid w:val="00DD3201"/>
    <w:rsid w:val="00DD7C0B"/>
    <w:rsid w:val="00DE27B7"/>
    <w:rsid w:val="00DE5FF6"/>
    <w:rsid w:val="00DE62AD"/>
    <w:rsid w:val="00DF31F4"/>
    <w:rsid w:val="00DF44D8"/>
    <w:rsid w:val="00DF5778"/>
    <w:rsid w:val="00E0019E"/>
    <w:rsid w:val="00E14FEB"/>
    <w:rsid w:val="00E232DA"/>
    <w:rsid w:val="00E24690"/>
    <w:rsid w:val="00E27815"/>
    <w:rsid w:val="00E372D6"/>
    <w:rsid w:val="00E40E51"/>
    <w:rsid w:val="00E463CF"/>
    <w:rsid w:val="00E46E6F"/>
    <w:rsid w:val="00E531E9"/>
    <w:rsid w:val="00E57A2B"/>
    <w:rsid w:val="00E721AE"/>
    <w:rsid w:val="00E758F9"/>
    <w:rsid w:val="00E86C3A"/>
    <w:rsid w:val="00E92409"/>
    <w:rsid w:val="00E92BE9"/>
    <w:rsid w:val="00E92E11"/>
    <w:rsid w:val="00EA2BFF"/>
    <w:rsid w:val="00EA6AA1"/>
    <w:rsid w:val="00EA7A50"/>
    <w:rsid w:val="00EB2A66"/>
    <w:rsid w:val="00EB2AAE"/>
    <w:rsid w:val="00EB2EA6"/>
    <w:rsid w:val="00EB38AF"/>
    <w:rsid w:val="00EB68FF"/>
    <w:rsid w:val="00EC2643"/>
    <w:rsid w:val="00EC474E"/>
    <w:rsid w:val="00EC5B7D"/>
    <w:rsid w:val="00ED49FB"/>
    <w:rsid w:val="00ED52A1"/>
    <w:rsid w:val="00EE2AF3"/>
    <w:rsid w:val="00EE53CA"/>
    <w:rsid w:val="00EE72C0"/>
    <w:rsid w:val="00EF35C8"/>
    <w:rsid w:val="00F12B7A"/>
    <w:rsid w:val="00F149DD"/>
    <w:rsid w:val="00F24348"/>
    <w:rsid w:val="00F34062"/>
    <w:rsid w:val="00F41655"/>
    <w:rsid w:val="00F428CE"/>
    <w:rsid w:val="00F52A18"/>
    <w:rsid w:val="00F5365C"/>
    <w:rsid w:val="00F53BE2"/>
    <w:rsid w:val="00F56890"/>
    <w:rsid w:val="00F5775B"/>
    <w:rsid w:val="00F61AC0"/>
    <w:rsid w:val="00F6718A"/>
    <w:rsid w:val="00F804C5"/>
    <w:rsid w:val="00F84B71"/>
    <w:rsid w:val="00F84BD7"/>
    <w:rsid w:val="00F92E06"/>
    <w:rsid w:val="00F95A87"/>
    <w:rsid w:val="00FA6951"/>
    <w:rsid w:val="00FB1278"/>
    <w:rsid w:val="00FB1FA8"/>
    <w:rsid w:val="00FB594C"/>
    <w:rsid w:val="00FC4CD8"/>
    <w:rsid w:val="00FC77CD"/>
    <w:rsid w:val="00FD5943"/>
    <w:rsid w:val="00FE02CC"/>
    <w:rsid w:val="00FF62C6"/>
    <w:rsid w:val="00FF64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F6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B69F5"/>
    <w:pPr>
      <w:keepNext/>
      <w:ind w:firstLine="2880"/>
      <w:outlineLvl w:val="0"/>
    </w:pPr>
    <w:rPr>
      <w:rFonts w:ascii="Arial" w:hAnsi="Arial" w:cs="Arial"/>
      <w:b/>
      <w:bCs/>
      <w:sz w:val="22"/>
    </w:rPr>
  </w:style>
  <w:style w:type="paragraph" w:styleId="Ttulo2">
    <w:name w:val="heading 2"/>
    <w:basedOn w:val="Normal"/>
    <w:next w:val="Normal"/>
    <w:link w:val="Ttulo2Char"/>
    <w:unhideWhenUsed/>
    <w:qFormat/>
    <w:rsid w:val="00AB69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w:basedOn w:val="Normal"/>
    <w:next w:val="Normal"/>
    <w:link w:val="Ttulo3Char"/>
    <w:qFormat/>
    <w:rsid w:val="00C40F67"/>
    <w:pPr>
      <w:keepNext/>
      <w:jc w:val="center"/>
      <w:outlineLvl w:val="2"/>
    </w:pPr>
    <w:rPr>
      <w:rFonts w:ascii="Arial" w:hAnsi="Arial"/>
      <w:b/>
      <w:sz w:val="36"/>
    </w:rPr>
  </w:style>
  <w:style w:type="paragraph" w:styleId="Ttulo5">
    <w:name w:val="heading 5"/>
    <w:basedOn w:val="Normal"/>
    <w:next w:val="Normal"/>
    <w:link w:val="Ttulo5Char"/>
    <w:qFormat/>
    <w:rsid w:val="00AB69F5"/>
    <w:pPr>
      <w:keepNext/>
      <w:ind w:left="708"/>
      <w:jc w:val="both"/>
      <w:outlineLvl w:val="4"/>
    </w:pPr>
    <w:rPr>
      <w:rFonts w:ascii="Arial Narrow" w:hAnsi="Arial Narrow"/>
      <w:b/>
      <w:bCs/>
      <w:sz w:val="21"/>
      <w:szCs w:val="22"/>
      <w:u w:val="single"/>
      <w:lang w:val="x-none" w:eastAsia="x-none"/>
    </w:rPr>
  </w:style>
  <w:style w:type="paragraph" w:styleId="Ttulo6">
    <w:name w:val="heading 6"/>
    <w:basedOn w:val="Normal"/>
    <w:next w:val="Normal"/>
    <w:link w:val="Ttulo6Char"/>
    <w:qFormat/>
    <w:rsid w:val="00AB69F5"/>
    <w:pPr>
      <w:keepNext/>
      <w:jc w:val="center"/>
      <w:outlineLvl w:val="5"/>
    </w:pPr>
    <w:rPr>
      <w:rFonts w:ascii="Arial Narrow" w:hAnsi="Arial Narrow"/>
      <w:b/>
      <w:iCs/>
      <w:sz w:val="18"/>
      <w:lang w:val="x-none" w:eastAsia="x-none"/>
    </w:rPr>
  </w:style>
  <w:style w:type="paragraph" w:styleId="Ttulo7">
    <w:name w:val="heading 7"/>
    <w:basedOn w:val="Normal"/>
    <w:next w:val="Normal"/>
    <w:link w:val="Ttulo7Char"/>
    <w:qFormat/>
    <w:rsid w:val="00AB69F5"/>
    <w:pPr>
      <w:keepNext/>
      <w:jc w:val="both"/>
      <w:outlineLvl w:val="6"/>
    </w:pPr>
    <w:rPr>
      <w:rFonts w:ascii="Arial" w:hAnsi="Arial" w:cs="Arial"/>
      <w:b/>
      <w:color w:val="FF0000"/>
      <w:sz w:val="22"/>
    </w:rPr>
  </w:style>
  <w:style w:type="paragraph" w:styleId="Ttulo8">
    <w:name w:val="heading 8"/>
    <w:basedOn w:val="Normal"/>
    <w:next w:val="Normal"/>
    <w:link w:val="Ttulo8Char"/>
    <w:qFormat/>
    <w:rsid w:val="00AB69F5"/>
    <w:pPr>
      <w:keepNext/>
      <w:jc w:val="right"/>
      <w:outlineLvl w:val="7"/>
    </w:pPr>
    <w:rPr>
      <w:rFonts w:ascii="Arial" w:hAnsi="Arial" w:cs="Arial"/>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85A3C"/>
    <w:pPr>
      <w:tabs>
        <w:tab w:val="center" w:pos="4252"/>
        <w:tab w:val="right" w:pos="8504"/>
      </w:tabs>
    </w:pPr>
  </w:style>
  <w:style w:type="character" w:customStyle="1" w:styleId="CabealhoChar">
    <w:name w:val="Cabeçalho Char"/>
    <w:basedOn w:val="Fontepargpadro"/>
    <w:link w:val="Cabealho"/>
    <w:uiPriority w:val="99"/>
    <w:rsid w:val="00085A3C"/>
  </w:style>
  <w:style w:type="paragraph" w:styleId="Rodap">
    <w:name w:val="footer"/>
    <w:basedOn w:val="Normal"/>
    <w:link w:val="RodapChar"/>
    <w:unhideWhenUsed/>
    <w:rsid w:val="00085A3C"/>
    <w:pPr>
      <w:tabs>
        <w:tab w:val="center" w:pos="4252"/>
        <w:tab w:val="right" w:pos="8504"/>
      </w:tabs>
    </w:pPr>
  </w:style>
  <w:style w:type="character" w:customStyle="1" w:styleId="RodapChar">
    <w:name w:val="Rodapé Char"/>
    <w:basedOn w:val="Fontepargpadro"/>
    <w:link w:val="Rodap"/>
    <w:rsid w:val="00085A3C"/>
  </w:style>
  <w:style w:type="paragraph" w:styleId="Textodebalo">
    <w:name w:val="Balloon Text"/>
    <w:basedOn w:val="Normal"/>
    <w:link w:val="TextodebaloChar"/>
    <w:uiPriority w:val="99"/>
    <w:semiHidden/>
    <w:unhideWhenUsed/>
    <w:rsid w:val="00085A3C"/>
    <w:rPr>
      <w:rFonts w:ascii="Tahoma" w:hAnsi="Tahoma" w:cs="Tahoma"/>
      <w:sz w:val="16"/>
      <w:szCs w:val="16"/>
    </w:rPr>
  </w:style>
  <w:style w:type="character" w:customStyle="1" w:styleId="TextodebaloChar">
    <w:name w:val="Texto de balão Char"/>
    <w:basedOn w:val="Fontepargpadro"/>
    <w:link w:val="Textodebalo"/>
    <w:uiPriority w:val="99"/>
    <w:semiHidden/>
    <w:rsid w:val="00085A3C"/>
    <w:rPr>
      <w:rFonts w:ascii="Tahoma" w:hAnsi="Tahoma" w:cs="Tahoma"/>
      <w:sz w:val="16"/>
      <w:szCs w:val="16"/>
    </w:rPr>
  </w:style>
  <w:style w:type="character" w:customStyle="1" w:styleId="Ttulo3Char">
    <w:name w:val="Título 3 Char"/>
    <w:aliases w:val="título 3 Char"/>
    <w:basedOn w:val="Fontepargpadro"/>
    <w:link w:val="Ttulo3"/>
    <w:rsid w:val="00C40F67"/>
    <w:rPr>
      <w:rFonts w:ascii="Arial" w:eastAsia="Times New Roman" w:hAnsi="Arial" w:cs="Times New Roman"/>
      <w:b/>
      <w:sz w:val="36"/>
      <w:szCs w:val="20"/>
      <w:lang w:eastAsia="pt-BR"/>
    </w:rPr>
  </w:style>
  <w:style w:type="paragraph" w:styleId="Corpodetexto">
    <w:name w:val="Body Text"/>
    <w:basedOn w:val="Normal"/>
    <w:link w:val="CorpodetextoChar"/>
    <w:semiHidden/>
    <w:rsid w:val="00C40F67"/>
    <w:pPr>
      <w:tabs>
        <w:tab w:val="left" w:pos="1134"/>
      </w:tabs>
      <w:jc w:val="both"/>
    </w:pPr>
    <w:rPr>
      <w:noProof/>
      <w:sz w:val="32"/>
    </w:rPr>
  </w:style>
  <w:style w:type="character" w:customStyle="1" w:styleId="CorpodetextoChar">
    <w:name w:val="Corpo de texto Char"/>
    <w:basedOn w:val="Fontepargpadro"/>
    <w:link w:val="Corpodetexto"/>
    <w:semiHidden/>
    <w:rsid w:val="00C40F67"/>
    <w:rPr>
      <w:rFonts w:ascii="Times New Roman" w:eastAsia="Times New Roman" w:hAnsi="Times New Roman" w:cs="Times New Roman"/>
      <w:noProof/>
      <w:sz w:val="32"/>
      <w:szCs w:val="20"/>
      <w:lang w:eastAsia="pt-BR"/>
    </w:rPr>
  </w:style>
  <w:style w:type="paragraph" w:customStyle="1" w:styleId="texto">
    <w:name w:val="texto"/>
    <w:basedOn w:val="Normal"/>
    <w:rsid w:val="00C40F67"/>
    <w:pPr>
      <w:tabs>
        <w:tab w:val="left" w:pos="1134"/>
        <w:tab w:val="left" w:pos="2268"/>
        <w:tab w:val="left" w:pos="3402"/>
        <w:tab w:val="left" w:pos="4536"/>
        <w:tab w:val="left" w:pos="5670"/>
        <w:tab w:val="left" w:pos="6804"/>
        <w:tab w:val="left" w:pos="7938"/>
        <w:tab w:val="left" w:pos="9072"/>
      </w:tabs>
      <w:spacing w:after="240"/>
    </w:pPr>
    <w:rPr>
      <w:rFonts w:ascii="Arial" w:hAnsi="Arial"/>
      <w:sz w:val="24"/>
    </w:rPr>
  </w:style>
  <w:style w:type="character" w:styleId="Hyperlink">
    <w:name w:val="Hyperlink"/>
    <w:semiHidden/>
    <w:rsid w:val="00C40F67"/>
    <w:rPr>
      <w:color w:val="0000FF"/>
      <w:u w:val="single"/>
    </w:rPr>
  </w:style>
  <w:style w:type="character" w:customStyle="1" w:styleId="Ttulo2Char">
    <w:name w:val="Título 2 Char"/>
    <w:basedOn w:val="Fontepargpadro"/>
    <w:link w:val="Ttulo2"/>
    <w:rsid w:val="00AB69F5"/>
    <w:rPr>
      <w:rFonts w:asciiTheme="majorHAnsi" w:eastAsiaTheme="majorEastAsia" w:hAnsiTheme="majorHAnsi" w:cstheme="majorBidi"/>
      <w:b/>
      <w:bCs/>
      <w:color w:val="4F81BD" w:themeColor="accent1"/>
      <w:sz w:val="26"/>
      <w:szCs w:val="26"/>
      <w:lang w:eastAsia="pt-BR"/>
    </w:rPr>
  </w:style>
  <w:style w:type="paragraph" w:styleId="Corpodetexto3">
    <w:name w:val="Body Text 3"/>
    <w:basedOn w:val="Normal"/>
    <w:link w:val="Corpodetexto3Char"/>
    <w:semiHidden/>
    <w:unhideWhenUsed/>
    <w:rsid w:val="00AB69F5"/>
    <w:pPr>
      <w:spacing w:after="120"/>
    </w:pPr>
    <w:rPr>
      <w:sz w:val="16"/>
      <w:szCs w:val="16"/>
    </w:rPr>
  </w:style>
  <w:style w:type="character" w:customStyle="1" w:styleId="Corpodetexto3Char">
    <w:name w:val="Corpo de texto 3 Char"/>
    <w:basedOn w:val="Fontepargpadro"/>
    <w:link w:val="Corpodetexto3"/>
    <w:uiPriority w:val="99"/>
    <w:semiHidden/>
    <w:rsid w:val="00AB69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unhideWhenUsed/>
    <w:rsid w:val="00AB69F5"/>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B69F5"/>
    <w:rPr>
      <w:rFonts w:ascii="Times New Roman" w:eastAsia="Times New Roman" w:hAnsi="Times New Roman" w:cs="Times New Roman"/>
      <w:sz w:val="16"/>
      <w:szCs w:val="16"/>
      <w:lang w:eastAsia="pt-BR"/>
    </w:rPr>
  </w:style>
  <w:style w:type="paragraph" w:styleId="Corpodetexto2">
    <w:name w:val="Body Text 2"/>
    <w:basedOn w:val="Normal"/>
    <w:link w:val="Corpodetexto2Char"/>
    <w:semiHidden/>
    <w:unhideWhenUsed/>
    <w:rsid w:val="00AB69F5"/>
    <w:pPr>
      <w:spacing w:after="120" w:line="480" w:lineRule="auto"/>
    </w:pPr>
  </w:style>
  <w:style w:type="character" w:customStyle="1" w:styleId="Corpodetexto2Char">
    <w:name w:val="Corpo de texto 2 Char"/>
    <w:basedOn w:val="Fontepargpadro"/>
    <w:link w:val="Corpodetexto2"/>
    <w:semiHidden/>
    <w:rsid w:val="00AB69F5"/>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AB69F5"/>
    <w:rPr>
      <w:rFonts w:ascii="Arial" w:eastAsia="Times New Roman" w:hAnsi="Arial" w:cs="Arial"/>
      <w:b/>
      <w:bCs/>
      <w:szCs w:val="20"/>
      <w:lang w:eastAsia="pt-BR"/>
    </w:rPr>
  </w:style>
  <w:style w:type="character" w:customStyle="1" w:styleId="Ttulo5Char">
    <w:name w:val="Título 5 Char"/>
    <w:basedOn w:val="Fontepargpadro"/>
    <w:link w:val="Ttulo5"/>
    <w:rsid w:val="00AB69F5"/>
    <w:rPr>
      <w:rFonts w:ascii="Arial Narrow" w:eastAsia="Times New Roman" w:hAnsi="Arial Narrow" w:cs="Times New Roman"/>
      <w:b/>
      <w:bCs/>
      <w:sz w:val="21"/>
      <w:u w:val="single"/>
      <w:lang w:val="x-none" w:eastAsia="x-none"/>
    </w:rPr>
  </w:style>
  <w:style w:type="character" w:customStyle="1" w:styleId="Ttulo6Char">
    <w:name w:val="Título 6 Char"/>
    <w:basedOn w:val="Fontepargpadro"/>
    <w:link w:val="Ttulo6"/>
    <w:rsid w:val="00AB69F5"/>
    <w:rPr>
      <w:rFonts w:ascii="Arial Narrow" w:eastAsia="Times New Roman" w:hAnsi="Arial Narrow" w:cs="Times New Roman"/>
      <w:b/>
      <w:iCs/>
      <w:sz w:val="18"/>
      <w:szCs w:val="20"/>
      <w:lang w:val="x-none" w:eastAsia="x-none"/>
    </w:rPr>
  </w:style>
  <w:style w:type="character" w:customStyle="1" w:styleId="Ttulo7Char">
    <w:name w:val="Título 7 Char"/>
    <w:basedOn w:val="Fontepargpadro"/>
    <w:link w:val="Ttulo7"/>
    <w:rsid w:val="00AB69F5"/>
    <w:rPr>
      <w:rFonts w:ascii="Arial" w:eastAsia="Times New Roman" w:hAnsi="Arial" w:cs="Arial"/>
      <w:b/>
      <w:color w:val="FF0000"/>
      <w:szCs w:val="20"/>
      <w:lang w:eastAsia="pt-BR"/>
    </w:rPr>
  </w:style>
  <w:style w:type="character" w:customStyle="1" w:styleId="Ttulo8Char">
    <w:name w:val="Título 8 Char"/>
    <w:basedOn w:val="Fontepargpadro"/>
    <w:link w:val="Ttulo8"/>
    <w:rsid w:val="00AB69F5"/>
    <w:rPr>
      <w:rFonts w:ascii="Arial" w:eastAsia="Times New Roman" w:hAnsi="Arial" w:cs="Arial"/>
      <w:b/>
      <w:szCs w:val="20"/>
      <w:lang w:eastAsia="pt-BR"/>
    </w:rPr>
  </w:style>
  <w:style w:type="paragraph" w:styleId="Legenda">
    <w:name w:val="caption"/>
    <w:basedOn w:val="Normal"/>
    <w:next w:val="Normal"/>
    <w:qFormat/>
    <w:rsid w:val="00AB69F5"/>
    <w:pPr>
      <w:jc w:val="center"/>
    </w:pPr>
    <w:rPr>
      <w:rFonts w:ascii="Arial" w:hAnsi="Arial" w:cs="Arial"/>
      <w:b/>
      <w:sz w:val="22"/>
    </w:rPr>
  </w:style>
  <w:style w:type="paragraph" w:customStyle="1" w:styleId="CM9">
    <w:name w:val="CM9"/>
    <w:basedOn w:val="Normal"/>
    <w:next w:val="Normal"/>
    <w:rsid w:val="00AB69F5"/>
    <w:pPr>
      <w:widowControl w:val="0"/>
      <w:autoSpaceDE w:val="0"/>
      <w:autoSpaceDN w:val="0"/>
      <w:adjustRightInd w:val="0"/>
      <w:spacing w:after="275"/>
    </w:pPr>
    <w:rPr>
      <w:rFonts w:ascii="Arial" w:hAnsi="Arial"/>
      <w:szCs w:val="24"/>
    </w:rPr>
  </w:style>
  <w:style w:type="paragraph" w:customStyle="1" w:styleId="CM13">
    <w:name w:val="CM13"/>
    <w:basedOn w:val="Normal"/>
    <w:next w:val="Normal"/>
    <w:rsid w:val="00AB69F5"/>
    <w:pPr>
      <w:widowControl w:val="0"/>
      <w:autoSpaceDE w:val="0"/>
      <w:autoSpaceDN w:val="0"/>
      <w:adjustRightInd w:val="0"/>
      <w:spacing w:after="205"/>
    </w:pPr>
    <w:rPr>
      <w:rFonts w:ascii="Arial" w:hAnsi="Arial"/>
      <w:szCs w:val="24"/>
    </w:rPr>
  </w:style>
  <w:style w:type="character" w:styleId="Nmerodepgina">
    <w:name w:val="page number"/>
    <w:basedOn w:val="Fontepargpadro"/>
    <w:rsid w:val="00AB69F5"/>
  </w:style>
  <w:style w:type="paragraph" w:styleId="Recuodecorpodetexto">
    <w:name w:val="Body Text Indent"/>
    <w:basedOn w:val="Normal"/>
    <w:link w:val="RecuodecorpodetextoChar"/>
    <w:semiHidden/>
    <w:rsid w:val="00AB69F5"/>
    <w:pPr>
      <w:ind w:left="709" w:hanging="709"/>
      <w:jc w:val="both"/>
    </w:pPr>
    <w:rPr>
      <w:i/>
      <w:sz w:val="24"/>
      <w:lang w:val="x-none" w:eastAsia="x-none"/>
    </w:rPr>
  </w:style>
  <w:style w:type="character" w:customStyle="1" w:styleId="RecuodecorpodetextoChar">
    <w:name w:val="Recuo de corpo de texto Char"/>
    <w:basedOn w:val="Fontepargpadro"/>
    <w:link w:val="Recuodecorpodetexto"/>
    <w:semiHidden/>
    <w:rsid w:val="00AB69F5"/>
    <w:rPr>
      <w:rFonts w:ascii="Times New Roman" w:eastAsia="Times New Roman" w:hAnsi="Times New Roman" w:cs="Times New Roman"/>
      <w:i/>
      <w:sz w:val="24"/>
      <w:szCs w:val="20"/>
      <w:lang w:val="x-none" w:eastAsia="x-none"/>
    </w:rPr>
  </w:style>
  <w:style w:type="paragraph" w:styleId="Recuodecorpodetexto2">
    <w:name w:val="Body Text Indent 2"/>
    <w:basedOn w:val="Normal"/>
    <w:link w:val="Recuodecorpodetexto2Char"/>
    <w:semiHidden/>
    <w:rsid w:val="00AB69F5"/>
    <w:pPr>
      <w:ind w:left="426" w:hanging="426"/>
      <w:jc w:val="both"/>
    </w:pPr>
    <w:rPr>
      <w:i/>
      <w:sz w:val="24"/>
      <w:lang w:val="x-none" w:eastAsia="x-none"/>
    </w:rPr>
  </w:style>
  <w:style w:type="character" w:customStyle="1" w:styleId="Recuodecorpodetexto2Char">
    <w:name w:val="Recuo de corpo de texto 2 Char"/>
    <w:basedOn w:val="Fontepargpadro"/>
    <w:link w:val="Recuodecorpodetexto2"/>
    <w:semiHidden/>
    <w:rsid w:val="00AB69F5"/>
    <w:rPr>
      <w:rFonts w:ascii="Times New Roman" w:eastAsia="Times New Roman" w:hAnsi="Times New Roman" w:cs="Times New Roman"/>
      <w:i/>
      <w:sz w:val="24"/>
      <w:szCs w:val="20"/>
      <w:lang w:val="x-none" w:eastAsia="x-none"/>
    </w:rPr>
  </w:style>
  <w:style w:type="character" w:styleId="HiperlinkVisitado">
    <w:name w:val="FollowedHyperlink"/>
    <w:semiHidden/>
    <w:rsid w:val="00AB69F5"/>
    <w:rPr>
      <w:color w:val="800080"/>
      <w:u w:val="single"/>
    </w:rPr>
  </w:style>
  <w:style w:type="paragraph" w:customStyle="1" w:styleId="CM12">
    <w:name w:val="CM12"/>
    <w:basedOn w:val="Normal"/>
    <w:next w:val="Normal"/>
    <w:rsid w:val="00AB69F5"/>
    <w:pPr>
      <w:widowControl w:val="0"/>
      <w:suppressAutoHyphens/>
      <w:autoSpaceDE w:val="0"/>
      <w:spacing w:after="253"/>
    </w:pPr>
    <w:rPr>
      <w:rFonts w:ascii="Arial" w:eastAsia="Arial" w:hAnsi="Arial" w:cs="Arial"/>
      <w:color w:val="000000"/>
      <w:kern w:val="1"/>
      <w:sz w:val="24"/>
      <w:szCs w:val="24"/>
      <w:lang w:eastAsia="ar-SA"/>
    </w:rPr>
  </w:style>
  <w:style w:type="paragraph" w:customStyle="1" w:styleId="Default">
    <w:name w:val="Default"/>
    <w:rsid w:val="00AB69F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AB69F5"/>
    <w:pPr>
      <w:suppressAutoHyphens/>
      <w:ind w:left="720"/>
      <w:contextualSpacing/>
    </w:pPr>
    <w:rPr>
      <w:sz w:val="24"/>
      <w:szCs w:val="24"/>
      <w:lang w:eastAsia="ar-SA"/>
    </w:rPr>
  </w:style>
  <w:style w:type="character" w:styleId="Forte">
    <w:name w:val="Strong"/>
    <w:uiPriority w:val="22"/>
    <w:qFormat/>
    <w:rsid w:val="00AB69F5"/>
    <w:rPr>
      <w:b/>
      <w:bCs/>
      <w:i w:val="0"/>
      <w:iCs w:val="0"/>
    </w:rPr>
  </w:style>
  <w:style w:type="paragraph" w:customStyle="1" w:styleId="PADRAO">
    <w:name w:val="PADRAO"/>
    <w:basedOn w:val="Normal"/>
    <w:rsid w:val="00AB69F5"/>
    <w:pPr>
      <w:suppressAutoHyphens/>
      <w:jc w:val="both"/>
    </w:pPr>
    <w:rPr>
      <w:rFonts w:ascii="Tms Rmn" w:hAnsi="Tms Rmn"/>
      <w:sz w:val="24"/>
      <w:lang w:eastAsia="ar-SA"/>
    </w:rPr>
  </w:style>
  <w:style w:type="paragraph" w:customStyle="1" w:styleId="western">
    <w:name w:val="western"/>
    <w:basedOn w:val="Normal"/>
    <w:rsid w:val="00AB69F5"/>
    <w:pPr>
      <w:suppressAutoHyphens/>
      <w:spacing w:before="280" w:after="119"/>
    </w:pPr>
    <w:rPr>
      <w:rFonts w:ascii="Arial Unicode MS" w:eastAsia="Arial Unicode MS" w:hAnsi="Arial Unicode MS" w:cs="Arial Unicode MS"/>
      <w:sz w:val="24"/>
      <w:szCs w:val="24"/>
      <w:lang w:eastAsia="ar-SA"/>
    </w:rPr>
  </w:style>
  <w:style w:type="paragraph" w:customStyle="1" w:styleId="Numerada1">
    <w:name w:val="Numerada1"/>
    <w:basedOn w:val="SemEspaamento"/>
    <w:qFormat/>
    <w:rsid w:val="00AB69F5"/>
    <w:pPr>
      <w:numPr>
        <w:numId w:val="1"/>
      </w:numPr>
      <w:tabs>
        <w:tab w:val="num" w:pos="720"/>
      </w:tabs>
      <w:spacing w:before="480" w:after="240"/>
      <w:ind w:left="720" w:hanging="360"/>
      <w:jc w:val="both"/>
    </w:pPr>
    <w:rPr>
      <w:rFonts w:ascii="Arial" w:hAnsi="Arial" w:cs="Arial"/>
      <w:sz w:val="22"/>
      <w:szCs w:val="22"/>
      <w:lang w:val="en-US" w:eastAsia="en-US"/>
    </w:rPr>
  </w:style>
  <w:style w:type="paragraph" w:customStyle="1" w:styleId="Numerada2">
    <w:name w:val="Numerada2"/>
    <w:basedOn w:val="SemEspaamento"/>
    <w:qFormat/>
    <w:rsid w:val="00AB69F5"/>
    <w:pPr>
      <w:numPr>
        <w:ilvl w:val="1"/>
        <w:numId w:val="1"/>
      </w:numPr>
      <w:spacing w:after="240"/>
      <w:jc w:val="both"/>
    </w:pPr>
    <w:rPr>
      <w:rFonts w:ascii="Arial" w:hAnsi="Arial" w:cs="Arial"/>
      <w:sz w:val="22"/>
      <w:szCs w:val="22"/>
      <w:lang w:eastAsia="en-US"/>
    </w:rPr>
  </w:style>
  <w:style w:type="paragraph" w:customStyle="1" w:styleId="Numerada3">
    <w:name w:val="Numerada3"/>
    <w:basedOn w:val="Numerada2"/>
    <w:link w:val="Numerada3Char"/>
    <w:qFormat/>
    <w:rsid w:val="00AB69F5"/>
    <w:pPr>
      <w:numPr>
        <w:ilvl w:val="2"/>
      </w:numPr>
    </w:pPr>
    <w:rPr>
      <w:rFonts w:cs="Times New Roman"/>
      <w:lang w:val="x-none"/>
    </w:rPr>
  </w:style>
  <w:style w:type="character" w:customStyle="1" w:styleId="Numerada3Char">
    <w:name w:val="Numerada3 Char"/>
    <w:link w:val="Numerada3"/>
    <w:rsid w:val="00AB69F5"/>
    <w:rPr>
      <w:rFonts w:ascii="Arial" w:eastAsia="Times New Roman" w:hAnsi="Arial" w:cs="Times New Roman"/>
      <w:lang w:val="x-none"/>
    </w:rPr>
  </w:style>
  <w:style w:type="paragraph" w:styleId="SemEspaamento">
    <w:name w:val="No Spacing"/>
    <w:uiPriority w:val="1"/>
    <w:qFormat/>
    <w:rsid w:val="00AB69F5"/>
    <w:pPr>
      <w:spacing w:after="0" w:line="240" w:lineRule="auto"/>
    </w:pPr>
    <w:rPr>
      <w:rFonts w:ascii="Times New Roman" w:eastAsia="Times New Roman" w:hAnsi="Times New Roman" w:cs="Times New Roman"/>
      <w:sz w:val="20"/>
      <w:szCs w:val="20"/>
      <w:lang w:eastAsia="pt-BR"/>
    </w:rPr>
  </w:style>
  <w:style w:type="paragraph" w:customStyle="1" w:styleId="TextosemFormatao3">
    <w:name w:val="Texto sem Formatação3"/>
    <w:basedOn w:val="Normal"/>
    <w:rsid w:val="00AB69F5"/>
    <w:pPr>
      <w:suppressAutoHyphens/>
      <w:spacing w:line="100" w:lineRule="atLeast"/>
      <w:textAlignment w:val="baseline"/>
    </w:pPr>
    <w:rPr>
      <w:kern w:val="1"/>
      <w:lang w:eastAsia="ar-SA"/>
    </w:rPr>
  </w:style>
  <w:style w:type="character" w:customStyle="1" w:styleId="Fontepargpadro2">
    <w:name w:val="Fonte parág. padrão2"/>
    <w:rsid w:val="00AB69F5"/>
  </w:style>
  <w:style w:type="paragraph" w:customStyle="1" w:styleId="BNDES">
    <w:name w:val="BNDES"/>
    <w:rsid w:val="0059786F"/>
    <w:pPr>
      <w:suppressAutoHyphens/>
      <w:spacing w:after="0" w:line="240" w:lineRule="auto"/>
      <w:jc w:val="both"/>
    </w:pPr>
    <w:rPr>
      <w:rFonts w:ascii="Arial" w:eastAsia="Times New Roman" w:hAnsi="Arial" w:cs="Times New Roman"/>
      <w:sz w:val="24"/>
      <w:szCs w:val="20"/>
      <w:lang w:eastAsia="ar-SA"/>
    </w:rPr>
  </w:style>
  <w:style w:type="paragraph" w:customStyle="1" w:styleId="WW-Corpodetexto2">
    <w:name w:val="WW-Corpo de texto 2"/>
    <w:basedOn w:val="Normal"/>
    <w:rsid w:val="0059786F"/>
    <w:pPr>
      <w:tabs>
        <w:tab w:val="left" w:pos="1418"/>
      </w:tabs>
      <w:suppressAutoHyphens/>
      <w:jc w:val="both"/>
    </w:pPr>
    <w:rPr>
      <w:rFonts w:ascii="Arial" w:hAnsi="Arial"/>
      <w:sz w:val="24"/>
      <w:lang w:eastAsia="ar-SA"/>
    </w:rPr>
  </w:style>
  <w:style w:type="table" w:styleId="Tabelacomgrade">
    <w:name w:val="Table Grid"/>
    <w:basedOn w:val="Tabelanormal"/>
    <w:uiPriority w:val="59"/>
    <w:rsid w:val="0025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F6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B69F5"/>
    <w:pPr>
      <w:keepNext/>
      <w:ind w:firstLine="2880"/>
      <w:outlineLvl w:val="0"/>
    </w:pPr>
    <w:rPr>
      <w:rFonts w:ascii="Arial" w:hAnsi="Arial" w:cs="Arial"/>
      <w:b/>
      <w:bCs/>
      <w:sz w:val="22"/>
    </w:rPr>
  </w:style>
  <w:style w:type="paragraph" w:styleId="Ttulo2">
    <w:name w:val="heading 2"/>
    <w:basedOn w:val="Normal"/>
    <w:next w:val="Normal"/>
    <w:link w:val="Ttulo2Char"/>
    <w:unhideWhenUsed/>
    <w:qFormat/>
    <w:rsid w:val="00AB69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w:basedOn w:val="Normal"/>
    <w:next w:val="Normal"/>
    <w:link w:val="Ttulo3Char"/>
    <w:qFormat/>
    <w:rsid w:val="00C40F67"/>
    <w:pPr>
      <w:keepNext/>
      <w:jc w:val="center"/>
      <w:outlineLvl w:val="2"/>
    </w:pPr>
    <w:rPr>
      <w:rFonts w:ascii="Arial" w:hAnsi="Arial"/>
      <w:b/>
      <w:sz w:val="36"/>
    </w:rPr>
  </w:style>
  <w:style w:type="paragraph" w:styleId="Ttulo5">
    <w:name w:val="heading 5"/>
    <w:basedOn w:val="Normal"/>
    <w:next w:val="Normal"/>
    <w:link w:val="Ttulo5Char"/>
    <w:qFormat/>
    <w:rsid w:val="00AB69F5"/>
    <w:pPr>
      <w:keepNext/>
      <w:ind w:left="708"/>
      <w:jc w:val="both"/>
      <w:outlineLvl w:val="4"/>
    </w:pPr>
    <w:rPr>
      <w:rFonts w:ascii="Arial Narrow" w:hAnsi="Arial Narrow"/>
      <w:b/>
      <w:bCs/>
      <w:sz w:val="21"/>
      <w:szCs w:val="22"/>
      <w:u w:val="single"/>
      <w:lang w:val="x-none" w:eastAsia="x-none"/>
    </w:rPr>
  </w:style>
  <w:style w:type="paragraph" w:styleId="Ttulo6">
    <w:name w:val="heading 6"/>
    <w:basedOn w:val="Normal"/>
    <w:next w:val="Normal"/>
    <w:link w:val="Ttulo6Char"/>
    <w:qFormat/>
    <w:rsid w:val="00AB69F5"/>
    <w:pPr>
      <w:keepNext/>
      <w:jc w:val="center"/>
      <w:outlineLvl w:val="5"/>
    </w:pPr>
    <w:rPr>
      <w:rFonts w:ascii="Arial Narrow" w:hAnsi="Arial Narrow"/>
      <w:b/>
      <w:iCs/>
      <w:sz w:val="18"/>
      <w:lang w:val="x-none" w:eastAsia="x-none"/>
    </w:rPr>
  </w:style>
  <w:style w:type="paragraph" w:styleId="Ttulo7">
    <w:name w:val="heading 7"/>
    <w:basedOn w:val="Normal"/>
    <w:next w:val="Normal"/>
    <w:link w:val="Ttulo7Char"/>
    <w:qFormat/>
    <w:rsid w:val="00AB69F5"/>
    <w:pPr>
      <w:keepNext/>
      <w:jc w:val="both"/>
      <w:outlineLvl w:val="6"/>
    </w:pPr>
    <w:rPr>
      <w:rFonts w:ascii="Arial" w:hAnsi="Arial" w:cs="Arial"/>
      <w:b/>
      <w:color w:val="FF0000"/>
      <w:sz w:val="22"/>
    </w:rPr>
  </w:style>
  <w:style w:type="paragraph" w:styleId="Ttulo8">
    <w:name w:val="heading 8"/>
    <w:basedOn w:val="Normal"/>
    <w:next w:val="Normal"/>
    <w:link w:val="Ttulo8Char"/>
    <w:qFormat/>
    <w:rsid w:val="00AB69F5"/>
    <w:pPr>
      <w:keepNext/>
      <w:jc w:val="right"/>
      <w:outlineLvl w:val="7"/>
    </w:pPr>
    <w:rPr>
      <w:rFonts w:ascii="Arial" w:hAnsi="Arial" w:cs="Arial"/>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85A3C"/>
    <w:pPr>
      <w:tabs>
        <w:tab w:val="center" w:pos="4252"/>
        <w:tab w:val="right" w:pos="8504"/>
      </w:tabs>
    </w:pPr>
  </w:style>
  <w:style w:type="character" w:customStyle="1" w:styleId="CabealhoChar">
    <w:name w:val="Cabeçalho Char"/>
    <w:basedOn w:val="Fontepargpadro"/>
    <w:link w:val="Cabealho"/>
    <w:uiPriority w:val="99"/>
    <w:rsid w:val="00085A3C"/>
  </w:style>
  <w:style w:type="paragraph" w:styleId="Rodap">
    <w:name w:val="footer"/>
    <w:basedOn w:val="Normal"/>
    <w:link w:val="RodapChar"/>
    <w:unhideWhenUsed/>
    <w:rsid w:val="00085A3C"/>
    <w:pPr>
      <w:tabs>
        <w:tab w:val="center" w:pos="4252"/>
        <w:tab w:val="right" w:pos="8504"/>
      </w:tabs>
    </w:pPr>
  </w:style>
  <w:style w:type="character" w:customStyle="1" w:styleId="RodapChar">
    <w:name w:val="Rodapé Char"/>
    <w:basedOn w:val="Fontepargpadro"/>
    <w:link w:val="Rodap"/>
    <w:rsid w:val="00085A3C"/>
  </w:style>
  <w:style w:type="paragraph" w:styleId="Textodebalo">
    <w:name w:val="Balloon Text"/>
    <w:basedOn w:val="Normal"/>
    <w:link w:val="TextodebaloChar"/>
    <w:uiPriority w:val="99"/>
    <w:semiHidden/>
    <w:unhideWhenUsed/>
    <w:rsid w:val="00085A3C"/>
    <w:rPr>
      <w:rFonts w:ascii="Tahoma" w:hAnsi="Tahoma" w:cs="Tahoma"/>
      <w:sz w:val="16"/>
      <w:szCs w:val="16"/>
    </w:rPr>
  </w:style>
  <w:style w:type="character" w:customStyle="1" w:styleId="TextodebaloChar">
    <w:name w:val="Texto de balão Char"/>
    <w:basedOn w:val="Fontepargpadro"/>
    <w:link w:val="Textodebalo"/>
    <w:uiPriority w:val="99"/>
    <w:semiHidden/>
    <w:rsid w:val="00085A3C"/>
    <w:rPr>
      <w:rFonts w:ascii="Tahoma" w:hAnsi="Tahoma" w:cs="Tahoma"/>
      <w:sz w:val="16"/>
      <w:szCs w:val="16"/>
    </w:rPr>
  </w:style>
  <w:style w:type="character" w:customStyle="1" w:styleId="Ttulo3Char">
    <w:name w:val="Título 3 Char"/>
    <w:aliases w:val="título 3 Char"/>
    <w:basedOn w:val="Fontepargpadro"/>
    <w:link w:val="Ttulo3"/>
    <w:rsid w:val="00C40F67"/>
    <w:rPr>
      <w:rFonts w:ascii="Arial" w:eastAsia="Times New Roman" w:hAnsi="Arial" w:cs="Times New Roman"/>
      <w:b/>
      <w:sz w:val="36"/>
      <w:szCs w:val="20"/>
      <w:lang w:eastAsia="pt-BR"/>
    </w:rPr>
  </w:style>
  <w:style w:type="paragraph" w:styleId="Corpodetexto">
    <w:name w:val="Body Text"/>
    <w:basedOn w:val="Normal"/>
    <w:link w:val="CorpodetextoChar"/>
    <w:semiHidden/>
    <w:rsid w:val="00C40F67"/>
    <w:pPr>
      <w:tabs>
        <w:tab w:val="left" w:pos="1134"/>
      </w:tabs>
      <w:jc w:val="both"/>
    </w:pPr>
    <w:rPr>
      <w:noProof/>
      <w:sz w:val="32"/>
    </w:rPr>
  </w:style>
  <w:style w:type="character" w:customStyle="1" w:styleId="CorpodetextoChar">
    <w:name w:val="Corpo de texto Char"/>
    <w:basedOn w:val="Fontepargpadro"/>
    <w:link w:val="Corpodetexto"/>
    <w:semiHidden/>
    <w:rsid w:val="00C40F67"/>
    <w:rPr>
      <w:rFonts w:ascii="Times New Roman" w:eastAsia="Times New Roman" w:hAnsi="Times New Roman" w:cs="Times New Roman"/>
      <w:noProof/>
      <w:sz w:val="32"/>
      <w:szCs w:val="20"/>
      <w:lang w:eastAsia="pt-BR"/>
    </w:rPr>
  </w:style>
  <w:style w:type="paragraph" w:customStyle="1" w:styleId="texto">
    <w:name w:val="texto"/>
    <w:basedOn w:val="Normal"/>
    <w:rsid w:val="00C40F67"/>
    <w:pPr>
      <w:tabs>
        <w:tab w:val="left" w:pos="1134"/>
        <w:tab w:val="left" w:pos="2268"/>
        <w:tab w:val="left" w:pos="3402"/>
        <w:tab w:val="left" w:pos="4536"/>
        <w:tab w:val="left" w:pos="5670"/>
        <w:tab w:val="left" w:pos="6804"/>
        <w:tab w:val="left" w:pos="7938"/>
        <w:tab w:val="left" w:pos="9072"/>
      </w:tabs>
      <w:spacing w:after="240"/>
    </w:pPr>
    <w:rPr>
      <w:rFonts w:ascii="Arial" w:hAnsi="Arial"/>
      <w:sz w:val="24"/>
    </w:rPr>
  </w:style>
  <w:style w:type="character" w:styleId="Hyperlink">
    <w:name w:val="Hyperlink"/>
    <w:semiHidden/>
    <w:rsid w:val="00C40F67"/>
    <w:rPr>
      <w:color w:val="0000FF"/>
      <w:u w:val="single"/>
    </w:rPr>
  </w:style>
  <w:style w:type="character" w:customStyle="1" w:styleId="Ttulo2Char">
    <w:name w:val="Título 2 Char"/>
    <w:basedOn w:val="Fontepargpadro"/>
    <w:link w:val="Ttulo2"/>
    <w:rsid w:val="00AB69F5"/>
    <w:rPr>
      <w:rFonts w:asciiTheme="majorHAnsi" w:eastAsiaTheme="majorEastAsia" w:hAnsiTheme="majorHAnsi" w:cstheme="majorBidi"/>
      <w:b/>
      <w:bCs/>
      <w:color w:val="4F81BD" w:themeColor="accent1"/>
      <w:sz w:val="26"/>
      <w:szCs w:val="26"/>
      <w:lang w:eastAsia="pt-BR"/>
    </w:rPr>
  </w:style>
  <w:style w:type="paragraph" w:styleId="Corpodetexto3">
    <w:name w:val="Body Text 3"/>
    <w:basedOn w:val="Normal"/>
    <w:link w:val="Corpodetexto3Char"/>
    <w:semiHidden/>
    <w:unhideWhenUsed/>
    <w:rsid w:val="00AB69F5"/>
    <w:pPr>
      <w:spacing w:after="120"/>
    </w:pPr>
    <w:rPr>
      <w:sz w:val="16"/>
      <w:szCs w:val="16"/>
    </w:rPr>
  </w:style>
  <w:style w:type="character" w:customStyle="1" w:styleId="Corpodetexto3Char">
    <w:name w:val="Corpo de texto 3 Char"/>
    <w:basedOn w:val="Fontepargpadro"/>
    <w:link w:val="Corpodetexto3"/>
    <w:uiPriority w:val="99"/>
    <w:semiHidden/>
    <w:rsid w:val="00AB69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unhideWhenUsed/>
    <w:rsid w:val="00AB69F5"/>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B69F5"/>
    <w:rPr>
      <w:rFonts w:ascii="Times New Roman" w:eastAsia="Times New Roman" w:hAnsi="Times New Roman" w:cs="Times New Roman"/>
      <w:sz w:val="16"/>
      <w:szCs w:val="16"/>
      <w:lang w:eastAsia="pt-BR"/>
    </w:rPr>
  </w:style>
  <w:style w:type="paragraph" w:styleId="Corpodetexto2">
    <w:name w:val="Body Text 2"/>
    <w:basedOn w:val="Normal"/>
    <w:link w:val="Corpodetexto2Char"/>
    <w:semiHidden/>
    <w:unhideWhenUsed/>
    <w:rsid w:val="00AB69F5"/>
    <w:pPr>
      <w:spacing w:after="120" w:line="480" w:lineRule="auto"/>
    </w:pPr>
  </w:style>
  <w:style w:type="character" w:customStyle="1" w:styleId="Corpodetexto2Char">
    <w:name w:val="Corpo de texto 2 Char"/>
    <w:basedOn w:val="Fontepargpadro"/>
    <w:link w:val="Corpodetexto2"/>
    <w:semiHidden/>
    <w:rsid w:val="00AB69F5"/>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AB69F5"/>
    <w:rPr>
      <w:rFonts w:ascii="Arial" w:eastAsia="Times New Roman" w:hAnsi="Arial" w:cs="Arial"/>
      <w:b/>
      <w:bCs/>
      <w:szCs w:val="20"/>
      <w:lang w:eastAsia="pt-BR"/>
    </w:rPr>
  </w:style>
  <w:style w:type="character" w:customStyle="1" w:styleId="Ttulo5Char">
    <w:name w:val="Título 5 Char"/>
    <w:basedOn w:val="Fontepargpadro"/>
    <w:link w:val="Ttulo5"/>
    <w:rsid w:val="00AB69F5"/>
    <w:rPr>
      <w:rFonts w:ascii="Arial Narrow" w:eastAsia="Times New Roman" w:hAnsi="Arial Narrow" w:cs="Times New Roman"/>
      <w:b/>
      <w:bCs/>
      <w:sz w:val="21"/>
      <w:u w:val="single"/>
      <w:lang w:val="x-none" w:eastAsia="x-none"/>
    </w:rPr>
  </w:style>
  <w:style w:type="character" w:customStyle="1" w:styleId="Ttulo6Char">
    <w:name w:val="Título 6 Char"/>
    <w:basedOn w:val="Fontepargpadro"/>
    <w:link w:val="Ttulo6"/>
    <w:rsid w:val="00AB69F5"/>
    <w:rPr>
      <w:rFonts w:ascii="Arial Narrow" w:eastAsia="Times New Roman" w:hAnsi="Arial Narrow" w:cs="Times New Roman"/>
      <w:b/>
      <w:iCs/>
      <w:sz w:val="18"/>
      <w:szCs w:val="20"/>
      <w:lang w:val="x-none" w:eastAsia="x-none"/>
    </w:rPr>
  </w:style>
  <w:style w:type="character" w:customStyle="1" w:styleId="Ttulo7Char">
    <w:name w:val="Título 7 Char"/>
    <w:basedOn w:val="Fontepargpadro"/>
    <w:link w:val="Ttulo7"/>
    <w:rsid w:val="00AB69F5"/>
    <w:rPr>
      <w:rFonts w:ascii="Arial" w:eastAsia="Times New Roman" w:hAnsi="Arial" w:cs="Arial"/>
      <w:b/>
      <w:color w:val="FF0000"/>
      <w:szCs w:val="20"/>
      <w:lang w:eastAsia="pt-BR"/>
    </w:rPr>
  </w:style>
  <w:style w:type="character" w:customStyle="1" w:styleId="Ttulo8Char">
    <w:name w:val="Título 8 Char"/>
    <w:basedOn w:val="Fontepargpadro"/>
    <w:link w:val="Ttulo8"/>
    <w:rsid w:val="00AB69F5"/>
    <w:rPr>
      <w:rFonts w:ascii="Arial" w:eastAsia="Times New Roman" w:hAnsi="Arial" w:cs="Arial"/>
      <w:b/>
      <w:szCs w:val="20"/>
      <w:lang w:eastAsia="pt-BR"/>
    </w:rPr>
  </w:style>
  <w:style w:type="paragraph" w:styleId="Legenda">
    <w:name w:val="caption"/>
    <w:basedOn w:val="Normal"/>
    <w:next w:val="Normal"/>
    <w:qFormat/>
    <w:rsid w:val="00AB69F5"/>
    <w:pPr>
      <w:jc w:val="center"/>
    </w:pPr>
    <w:rPr>
      <w:rFonts w:ascii="Arial" w:hAnsi="Arial" w:cs="Arial"/>
      <w:b/>
      <w:sz w:val="22"/>
    </w:rPr>
  </w:style>
  <w:style w:type="paragraph" w:customStyle="1" w:styleId="CM9">
    <w:name w:val="CM9"/>
    <w:basedOn w:val="Normal"/>
    <w:next w:val="Normal"/>
    <w:rsid w:val="00AB69F5"/>
    <w:pPr>
      <w:widowControl w:val="0"/>
      <w:autoSpaceDE w:val="0"/>
      <w:autoSpaceDN w:val="0"/>
      <w:adjustRightInd w:val="0"/>
      <w:spacing w:after="275"/>
    </w:pPr>
    <w:rPr>
      <w:rFonts w:ascii="Arial" w:hAnsi="Arial"/>
      <w:szCs w:val="24"/>
    </w:rPr>
  </w:style>
  <w:style w:type="paragraph" w:customStyle="1" w:styleId="CM13">
    <w:name w:val="CM13"/>
    <w:basedOn w:val="Normal"/>
    <w:next w:val="Normal"/>
    <w:rsid w:val="00AB69F5"/>
    <w:pPr>
      <w:widowControl w:val="0"/>
      <w:autoSpaceDE w:val="0"/>
      <w:autoSpaceDN w:val="0"/>
      <w:adjustRightInd w:val="0"/>
      <w:spacing w:after="205"/>
    </w:pPr>
    <w:rPr>
      <w:rFonts w:ascii="Arial" w:hAnsi="Arial"/>
      <w:szCs w:val="24"/>
    </w:rPr>
  </w:style>
  <w:style w:type="character" w:styleId="Nmerodepgina">
    <w:name w:val="page number"/>
    <w:basedOn w:val="Fontepargpadro"/>
    <w:rsid w:val="00AB69F5"/>
  </w:style>
  <w:style w:type="paragraph" w:styleId="Recuodecorpodetexto">
    <w:name w:val="Body Text Indent"/>
    <w:basedOn w:val="Normal"/>
    <w:link w:val="RecuodecorpodetextoChar"/>
    <w:semiHidden/>
    <w:rsid w:val="00AB69F5"/>
    <w:pPr>
      <w:ind w:left="709" w:hanging="709"/>
      <w:jc w:val="both"/>
    </w:pPr>
    <w:rPr>
      <w:i/>
      <w:sz w:val="24"/>
      <w:lang w:val="x-none" w:eastAsia="x-none"/>
    </w:rPr>
  </w:style>
  <w:style w:type="character" w:customStyle="1" w:styleId="RecuodecorpodetextoChar">
    <w:name w:val="Recuo de corpo de texto Char"/>
    <w:basedOn w:val="Fontepargpadro"/>
    <w:link w:val="Recuodecorpodetexto"/>
    <w:semiHidden/>
    <w:rsid w:val="00AB69F5"/>
    <w:rPr>
      <w:rFonts w:ascii="Times New Roman" w:eastAsia="Times New Roman" w:hAnsi="Times New Roman" w:cs="Times New Roman"/>
      <w:i/>
      <w:sz w:val="24"/>
      <w:szCs w:val="20"/>
      <w:lang w:val="x-none" w:eastAsia="x-none"/>
    </w:rPr>
  </w:style>
  <w:style w:type="paragraph" w:styleId="Recuodecorpodetexto2">
    <w:name w:val="Body Text Indent 2"/>
    <w:basedOn w:val="Normal"/>
    <w:link w:val="Recuodecorpodetexto2Char"/>
    <w:semiHidden/>
    <w:rsid w:val="00AB69F5"/>
    <w:pPr>
      <w:ind w:left="426" w:hanging="426"/>
      <w:jc w:val="both"/>
    </w:pPr>
    <w:rPr>
      <w:i/>
      <w:sz w:val="24"/>
      <w:lang w:val="x-none" w:eastAsia="x-none"/>
    </w:rPr>
  </w:style>
  <w:style w:type="character" w:customStyle="1" w:styleId="Recuodecorpodetexto2Char">
    <w:name w:val="Recuo de corpo de texto 2 Char"/>
    <w:basedOn w:val="Fontepargpadro"/>
    <w:link w:val="Recuodecorpodetexto2"/>
    <w:semiHidden/>
    <w:rsid w:val="00AB69F5"/>
    <w:rPr>
      <w:rFonts w:ascii="Times New Roman" w:eastAsia="Times New Roman" w:hAnsi="Times New Roman" w:cs="Times New Roman"/>
      <w:i/>
      <w:sz w:val="24"/>
      <w:szCs w:val="20"/>
      <w:lang w:val="x-none" w:eastAsia="x-none"/>
    </w:rPr>
  </w:style>
  <w:style w:type="character" w:styleId="HiperlinkVisitado">
    <w:name w:val="FollowedHyperlink"/>
    <w:semiHidden/>
    <w:rsid w:val="00AB69F5"/>
    <w:rPr>
      <w:color w:val="800080"/>
      <w:u w:val="single"/>
    </w:rPr>
  </w:style>
  <w:style w:type="paragraph" w:customStyle="1" w:styleId="CM12">
    <w:name w:val="CM12"/>
    <w:basedOn w:val="Normal"/>
    <w:next w:val="Normal"/>
    <w:rsid w:val="00AB69F5"/>
    <w:pPr>
      <w:widowControl w:val="0"/>
      <w:suppressAutoHyphens/>
      <w:autoSpaceDE w:val="0"/>
      <w:spacing w:after="253"/>
    </w:pPr>
    <w:rPr>
      <w:rFonts w:ascii="Arial" w:eastAsia="Arial" w:hAnsi="Arial" w:cs="Arial"/>
      <w:color w:val="000000"/>
      <w:kern w:val="1"/>
      <w:sz w:val="24"/>
      <w:szCs w:val="24"/>
      <w:lang w:eastAsia="ar-SA"/>
    </w:rPr>
  </w:style>
  <w:style w:type="paragraph" w:customStyle="1" w:styleId="Default">
    <w:name w:val="Default"/>
    <w:rsid w:val="00AB69F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AB69F5"/>
    <w:pPr>
      <w:suppressAutoHyphens/>
      <w:ind w:left="720"/>
      <w:contextualSpacing/>
    </w:pPr>
    <w:rPr>
      <w:sz w:val="24"/>
      <w:szCs w:val="24"/>
      <w:lang w:eastAsia="ar-SA"/>
    </w:rPr>
  </w:style>
  <w:style w:type="character" w:styleId="Forte">
    <w:name w:val="Strong"/>
    <w:uiPriority w:val="22"/>
    <w:qFormat/>
    <w:rsid w:val="00AB69F5"/>
    <w:rPr>
      <w:b/>
      <w:bCs/>
      <w:i w:val="0"/>
      <w:iCs w:val="0"/>
    </w:rPr>
  </w:style>
  <w:style w:type="paragraph" w:customStyle="1" w:styleId="PADRAO">
    <w:name w:val="PADRAO"/>
    <w:basedOn w:val="Normal"/>
    <w:rsid w:val="00AB69F5"/>
    <w:pPr>
      <w:suppressAutoHyphens/>
      <w:jc w:val="both"/>
    </w:pPr>
    <w:rPr>
      <w:rFonts w:ascii="Tms Rmn" w:hAnsi="Tms Rmn"/>
      <w:sz w:val="24"/>
      <w:lang w:eastAsia="ar-SA"/>
    </w:rPr>
  </w:style>
  <w:style w:type="paragraph" w:customStyle="1" w:styleId="western">
    <w:name w:val="western"/>
    <w:basedOn w:val="Normal"/>
    <w:rsid w:val="00AB69F5"/>
    <w:pPr>
      <w:suppressAutoHyphens/>
      <w:spacing w:before="280" w:after="119"/>
    </w:pPr>
    <w:rPr>
      <w:rFonts w:ascii="Arial Unicode MS" w:eastAsia="Arial Unicode MS" w:hAnsi="Arial Unicode MS" w:cs="Arial Unicode MS"/>
      <w:sz w:val="24"/>
      <w:szCs w:val="24"/>
      <w:lang w:eastAsia="ar-SA"/>
    </w:rPr>
  </w:style>
  <w:style w:type="paragraph" w:customStyle="1" w:styleId="Numerada1">
    <w:name w:val="Numerada1"/>
    <w:basedOn w:val="SemEspaamento"/>
    <w:qFormat/>
    <w:rsid w:val="00AB69F5"/>
    <w:pPr>
      <w:numPr>
        <w:numId w:val="1"/>
      </w:numPr>
      <w:tabs>
        <w:tab w:val="num" w:pos="720"/>
      </w:tabs>
      <w:spacing w:before="480" w:after="240"/>
      <w:ind w:left="720" w:hanging="360"/>
      <w:jc w:val="both"/>
    </w:pPr>
    <w:rPr>
      <w:rFonts w:ascii="Arial" w:hAnsi="Arial" w:cs="Arial"/>
      <w:sz w:val="22"/>
      <w:szCs w:val="22"/>
      <w:lang w:val="en-US" w:eastAsia="en-US"/>
    </w:rPr>
  </w:style>
  <w:style w:type="paragraph" w:customStyle="1" w:styleId="Numerada2">
    <w:name w:val="Numerada2"/>
    <w:basedOn w:val="SemEspaamento"/>
    <w:qFormat/>
    <w:rsid w:val="00AB69F5"/>
    <w:pPr>
      <w:numPr>
        <w:ilvl w:val="1"/>
        <w:numId w:val="1"/>
      </w:numPr>
      <w:spacing w:after="240"/>
      <w:jc w:val="both"/>
    </w:pPr>
    <w:rPr>
      <w:rFonts w:ascii="Arial" w:hAnsi="Arial" w:cs="Arial"/>
      <w:sz w:val="22"/>
      <w:szCs w:val="22"/>
      <w:lang w:eastAsia="en-US"/>
    </w:rPr>
  </w:style>
  <w:style w:type="paragraph" w:customStyle="1" w:styleId="Numerada3">
    <w:name w:val="Numerada3"/>
    <w:basedOn w:val="Numerada2"/>
    <w:link w:val="Numerada3Char"/>
    <w:qFormat/>
    <w:rsid w:val="00AB69F5"/>
    <w:pPr>
      <w:numPr>
        <w:ilvl w:val="2"/>
      </w:numPr>
    </w:pPr>
    <w:rPr>
      <w:rFonts w:cs="Times New Roman"/>
      <w:lang w:val="x-none"/>
    </w:rPr>
  </w:style>
  <w:style w:type="character" w:customStyle="1" w:styleId="Numerada3Char">
    <w:name w:val="Numerada3 Char"/>
    <w:link w:val="Numerada3"/>
    <w:rsid w:val="00AB69F5"/>
    <w:rPr>
      <w:rFonts w:ascii="Arial" w:eastAsia="Times New Roman" w:hAnsi="Arial" w:cs="Times New Roman"/>
      <w:lang w:val="x-none"/>
    </w:rPr>
  </w:style>
  <w:style w:type="paragraph" w:styleId="SemEspaamento">
    <w:name w:val="No Spacing"/>
    <w:uiPriority w:val="1"/>
    <w:qFormat/>
    <w:rsid w:val="00AB69F5"/>
    <w:pPr>
      <w:spacing w:after="0" w:line="240" w:lineRule="auto"/>
    </w:pPr>
    <w:rPr>
      <w:rFonts w:ascii="Times New Roman" w:eastAsia="Times New Roman" w:hAnsi="Times New Roman" w:cs="Times New Roman"/>
      <w:sz w:val="20"/>
      <w:szCs w:val="20"/>
      <w:lang w:eastAsia="pt-BR"/>
    </w:rPr>
  </w:style>
  <w:style w:type="paragraph" w:customStyle="1" w:styleId="TextosemFormatao3">
    <w:name w:val="Texto sem Formatação3"/>
    <w:basedOn w:val="Normal"/>
    <w:rsid w:val="00AB69F5"/>
    <w:pPr>
      <w:suppressAutoHyphens/>
      <w:spacing w:line="100" w:lineRule="atLeast"/>
      <w:textAlignment w:val="baseline"/>
    </w:pPr>
    <w:rPr>
      <w:kern w:val="1"/>
      <w:lang w:eastAsia="ar-SA"/>
    </w:rPr>
  </w:style>
  <w:style w:type="character" w:customStyle="1" w:styleId="Fontepargpadro2">
    <w:name w:val="Fonte parág. padrão2"/>
    <w:rsid w:val="00AB69F5"/>
  </w:style>
  <w:style w:type="paragraph" w:customStyle="1" w:styleId="BNDES">
    <w:name w:val="BNDES"/>
    <w:rsid w:val="0059786F"/>
    <w:pPr>
      <w:suppressAutoHyphens/>
      <w:spacing w:after="0" w:line="240" w:lineRule="auto"/>
      <w:jc w:val="both"/>
    </w:pPr>
    <w:rPr>
      <w:rFonts w:ascii="Arial" w:eastAsia="Times New Roman" w:hAnsi="Arial" w:cs="Times New Roman"/>
      <w:sz w:val="24"/>
      <w:szCs w:val="20"/>
      <w:lang w:eastAsia="ar-SA"/>
    </w:rPr>
  </w:style>
  <w:style w:type="paragraph" w:customStyle="1" w:styleId="WW-Corpodetexto2">
    <w:name w:val="WW-Corpo de texto 2"/>
    <w:basedOn w:val="Normal"/>
    <w:rsid w:val="0059786F"/>
    <w:pPr>
      <w:tabs>
        <w:tab w:val="left" w:pos="1418"/>
      </w:tabs>
      <w:suppressAutoHyphens/>
      <w:jc w:val="both"/>
    </w:pPr>
    <w:rPr>
      <w:rFonts w:ascii="Arial" w:hAnsi="Arial"/>
      <w:sz w:val="24"/>
      <w:lang w:eastAsia="ar-SA"/>
    </w:rPr>
  </w:style>
  <w:style w:type="table" w:styleId="Tabelacomgrade">
    <w:name w:val="Table Grid"/>
    <w:basedOn w:val="Tabelanormal"/>
    <w:uiPriority w:val="59"/>
    <w:rsid w:val="0025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nseti.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AF3BC-7FDE-47CF-9480-988CFABA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6108</Words>
  <Characters>32984</Characters>
  <Application>Microsoft Office Word</Application>
  <DocSecurity>0</DocSecurity>
  <Lines>274</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prelia</dc:creator>
  <cp:lastModifiedBy>André de Castro Alves Pequeno</cp:lastModifiedBy>
  <cp:revision>2</cp:revision>
  <cp:lastPrinted>2017-06-14T13:37:00Z</cp:lastPrinted>
  <dcterms:created xsi:type="dcterms:W3CDTF">2018-01-25T13:04:00Z</dcterms:created>
  <dcterms:modified xsi:type="dcterms:W3CDTF">2018-01-25T13:04:00Z</dcterms:modified>
</cp:coreProperties>
</file>