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D5" w:rsidRDefault="009979D5" w:rsidP="00391B7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PEDIDO DE ESCLARECIMENTO </w:t>
      </w:r>
    </w:p>
    <w:p w:rsidR="009979D5" w:rsidRDefault="00391B78" w:rsidP="009979D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EMPRESA</w:t>
      </w:r>
      <w:r w:rsidR="009979D5">
        <w:rPr>
          <w:rFonts w:ascii="Calibri" w:hAnsi="Calibri" w:cs="Calibri"/>
          <w:b/>
          <w:bCs/>
          <w:lang w:val="pt-PT"/>
        </w:rPr>
        <w:t xml:space="preserve"> </w:t>
      </w:r>
      <w:r w:rsidR="00E53CF0">
        <w:rPr>
          <w:rFonts w:ascii="Calibri" w:hAnsi="Calibri" w:cs="Calibri"/>
          <w:b/>
          <w:bCs/>
          <w:lang w:val="pt-PT"/>
        </w:rPr>
        <w:t xml:space="preserve">SINERGIA </w:t>
      </w:r>
      <w:r>
        <w:rPr>
          <w:rFonts w:ascii="Calibri" w:hAnsi="Calibri" w:cs="Calibri"/>
          <w:b/>
          <w:bCs/>
          <w:lang w:val="pt-PT"/>
        </w:rPr>
        <w:t>- EM</w:t>
      </w:r>
      <w:r w:rsidR="00C10A08">
        <w:rPr>
          <w:rFonts w:ascii="Calibri" w:hAnsi="Calibri" w:cs="Calibri"/>
          <w:b/>
          <w:bCs/>
          <w:lang w:val="pt-PT"/>
        </w:rPr>
        <w:t xml:space="preserve"> </w:t>
      </w:r>
      <w:r w:rsidR="00E53CF0">
        <w:rPr>
          <w:rFonts w:ascii="Calibri" w:hAnsi="Calibri" w:cs="Calibri"/>
          <w:b/>
          <w:bCs/>
          <w:lang w:val="pt-PT"/>
        </w:rPr>
        <w:t>29</w:t>
      </w:r>
      <w:bookmarkStart w:id="0" w:name="_GoBack"/>
      <w:bookmarkEnd w:id="0"/>
      <w:r>
        <w:rPr>
          <w:rFonts w:ascii="Calibri" w:hAnsi="Calibri" w:cs="Calibri"/>
          <w:b/>
          <w:bCs/>
        </w:rPr>
        <w:t>/</w:t>
      </w:r>
      <w:r w:rsidR="009979D5">
        <w:rPr>
          <w:rFonts w:ascii="Calibri" w:hAnsi="Calibri" w:cs="Calibri"/>
          <w:b/>
          <w:bCs/>
        </w:rPr>
        <w:t>03</w:t>
      </w:r>
      <w:r>
        <w:rPr>
          <w:rFonts w:ascii="Calibri" w:hAnsi="Calibri" w:cs="Calibri"/>
          <w:b/>
          <w:bCs/>
        </w:rPr>
        <w:t>/2022</w:t>
      </w:r>
    </w:p>
    <w:p w:rsidR="00E53CF0" w:rsidRPr="00E53CF0" w:rsidRDefault="00E53CF0" w:rsidP="00E53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3CF0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pt-BR"/>
        </w:rPr>
        <w:t>Vimos solicitar adiamento do prazo, em 15 dias, para entrega das propostas para a licitação do Plano de Mobilidade Metropolitana e Apoiar a Elaboração ou Revisão dos Planos Municipais de Mobilidade, pelos seguintes motivos:</w:t>
      </w:r>
    </w:p>
    <w:p w:rsidR="00E53CF0" w:rsidRPr="00E53CF0" w:rsidRDefault="00E53CF0" w:rsidP="00E53CF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  <w:r w:rsidRPr="00E53CF0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>1 - A amplitude da área a ser estudada está levando à necessidade de mais visitas, via internet e eventuais em campo, para conhecimento dos locais onde precisarão ser feitas pesquisas em campo, que estão demandando muito tempo</w:t>
      </w:r>
      <w:r w:rsidRPr="00E53CF0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pt-BR"/>
        </w:rPr>
        <w:t> in loco </w:t>
      </w:r>
      <w:r w:rsidRPr="00E53CF0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>e sistematização para obtenção dos quantitativos.</w:t>
      </w:r>
    </w:p>
    <w:p w:rsidR="00E53CF0" w:rsidRPr="00E53CF0" w:rsidRDefault="00E53CF0" w:rsidP="00E53CF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  <w:r w:rsidRPr="00E53CF0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 xml:space="preserve">2 - As informações citadas nos vários estudos existentes, em especial no que se refere à base quantitativa e aos modelos matemáticos, apresentam premissas distintas e que </w:t>
      </w:r>
      <w:proofErr w:type="gramStart"/>
      <w:r w:rsidRPr="00E53CF0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>estão</w:t>
      </w:r>
      <w:proofErr w:type="gramEnd"/>
      <w:r w:rsidRPr="00E53CF0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 xml:space="preserve"> precisando ser cotejadas para se poder definir a estratégia de planejamento dos trabalhos.</w:t>
      </w:r>
    </w:p>
    <w:p w:rsidR="00E53CF0" w:rsidRPr="00E53CF0" w:rsidRDefault="00E53CF0" w:rsidP="00E53CF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  <w:r w:rsidRPr="00E53CF0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>3 - As chuvas recentes dificultaram contatos com alguns órgãos e prefeituras de municípios que serão analisados, o que está atrasando a elaboração das propostas, em especial no que se refere à definição das especificidades e quantidade de equipe técnica.</w:t>
      </w:r>
    </w:p>
    <w:p w:rsidR="00E53CF0" w:rsidRPr="00E53CF0" w:rsidRDefault="00E53CF0" w:rsidP="00E53CF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  <w:r w:rsidRPr="00E53CF0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 xml:space="preserve">4 - A amplitude do escopo está demandando uma leitura dos estudos existentes, contatos sobre planos disponíveis, </w:t>
      </w:r>
      <w:proofErr w:type="spellStart"/>
      <w:r w:rsidRPr="00E53CF0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>etc</w:t>
      </w:r>
      <w:proofErr w:type="spellEnd"/>
      <w:r w:rsidRPr="00E53CF0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>, que estão tomando mais tempo do que era previsto.</w:t>
      </w:r>
    </w:p>
    <w:p w:rsidR="00E53CF0" w:rsidRPr="00E53CF0" w:rsidRDefault="00E53CF0" w:rsidP="00E53CF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  <w:r w:rsidRPr="00E53CF0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>5 - Tivemos alguns dias de feriado, esvaziamento de alguns setores de trabalho ou ponto facultativo que dificultaram alguns contatos e produção.</w:t>
      </w:r>
    </w:p>
    <w:p w:rsidR="00E53CF0" w:rsidRPr="00E53CF0" w:rsidRDefault="00E53CF0" w:rsidP="00E53CF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  <w:r w:rsidRPr="00E53CF0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>Em síntese, pode-se explicitar que os termos de referência são muito amplos, complexos e a área de estudo também o é, tudo levando à necessidade de maior prazo dedicado à elaboração da proposta técnica e de preços.</w:t>
      </w:r>
    </w:p>
    <w:p w:rsidR="00E53CF0" w:rsidRPr="00E53CF0" w:rsidRDefault="00E53CF0" w:rsidP="00E53CF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</w:pPr>
      <w:r w:rsidRPr="00E53CF0">
        <w:rPr>
          <w:rFonts w:ascii="Segoe UI" w:eastAsia="Times New Roman" w:hAnsi="Segoe UI" w:cs="Segoe UI"/>
          <w:color w:val="000000"/>
          <w:sz w:val="21"/>
          <w:szCs w:val="21"/>
          <w:lang w:eastAsia="pt-BR"/>
        </w:rPr>
        <w:t>Aguardamos o aceite deste pleito, </w:t>
      </w:r>
    </w:p>
    <w:p w:rsidR="00FB52BC" w:rsidRDefault="00FB52BC" w:rsidP="00FB52B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  <w:r w:rsidRPr="00FB52BC">
        <w:rPr>
          <w:rFonts w:ascii="Arial" w:hAnsi="Arial" w:cs="Arial"/>
          <w:b/>
          <w:color w:val="000000"/>
          <w:shd w:val="clear" w:color="auto" w:fill="FFFFFF"/>
        </w:rPr>
        <w:t>Resposta: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O prazo é idêntico para todos os proponentes. A data da licitação está mantida.</w:t>
      </w:r>
    </w:p>
    <w:sectPr w:rsidR="00FB5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78"/>
    <w:rsid w:val="00391B78"/>
    <w:rsid w:val="009979D5"/>
    <w:rsid w:val="00C10A08"/>
    <w:rsid w:val="00DC3D9C"/>
    <w:rsid w:val="00E53CF0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B78"/>
    <w:rPr>
      <w:rFonts w:ascii="Tahoma" w:hAnsi="Tahoma" w:cs="Tahoma"/>
      <w:sz w:val="16"/>
      <w:szCs w:val="16"/>
    </w:rPr>
  </w:style>
  <w:style w:type="character" w:customStyle="1" w:styleId="object">
    <w:name w:val="object"/>
    <w:basedOn w:val="Fontepargpadro"/>
    <w:rsid w:val="00391B78"/>
  </w:style>
  <w:style w:type="character" w:styleId="Hyperlink">
    <w:name w:val="Hyperlink"/>
    <w:basedOn w:val="Fontepargpadro"/>
    <w:uiPriority w:val="99"/>
    <w:semiHidden/>
    <w:unhideWhenUsed/>
    <w:rsid w:val="00391B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B78"/>
    <w:rPr>
      <w:rFonts w:ascii="Tahoma" w:hAnsi="Tahoma" w:cs="Tahoma"/>
      <w:sz w:val="16"/>
      <w:szCs w:val="16"/>
    </w:rPr>
  </w:style>
  <w:style w:type="character" w:customStyle="1" w:styleId="object">
    <w:name w:val="object"/>
    <w:basedOn w:val="Fontepargpadro"/>
    <w:rsid w:val="00391B78"/>
  </w:style>
  <w:style w:type="character" w:styleId="Hyperlink">
    <w:name w:val="Hyperlink"/>
    <w:basedOn w:val="Fontepargpadro"/>
    <w:uiPriority w:val="99"/>
    <w:semiHidden/>
    <w:unhideWhenUsed/>
    <w:rsid w:val="00391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Souza</dc:creator>
  <cp:lastModifiedBy>Marcela Souza</cp:lastModifiedBy>
  <cp:revision>2</cp:revision>
  <dcterms:created xsi:type="dcterms:W3CDTF">2022-03-31T20:30:00Z</dcterms:created>
  <dcterms:modified xsi:type="dcterms:W3CDTF">2022-03-31T20:30:00Z</dcterms:modified>
</cp:coreProperties>
</file>