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80577" w14:textId="77777777" w:rsidR="00351BB8" w:rsidRDefault="00351BB8" w:rsidP="006055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46993" w14:textId="5A683722" w:rsidR="006055CF" w:rsidRPr="0085652F" w:rsidRDefault="00A055A8" w:rsidP="006055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652F">
        <w:rPr>
          <w:rFonts w:ascii="Times New Roman" w:hAnsi="Times New Roman" w:cs="Times New Roman"/>
          <w:b/>
          <w:bCs/>
          <w:sz w:val="24"/>
          <w:szCs w:val="24"/>
        </w:rPr>
        <w:t>RESULTADO PRELIMINAR – ANÁLISE DOCUMENTAL</w:t>
      </w:r>
      <w:r w:rsidR="006055CF">
        <w:rPr>
          <w:rFonts w:ascii="Times New Roman" w:hAnsi="Times New Roman" w:cs="Times New Roman"/>
          <w:b/>
          <w:bCs/>
          <w:sz w:val="24"/>
          <w:szCs w:val="24"/>
        </w:rPr>
        <w:t xml:space="preserve"> - 08/11/2025</w:t>
      </w:r>
    </w:p>
    <w:p w14:paraId="19754698" w14:textId="77777777" w:rsidR="00C00433" w:rsidRDefault="00C00433" w:rsidP="00A055A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AD95BF" w14:textId="530BF5AE" w:rsidR="00A055A8" w:rsidRPr="0085652F" w:rsidRDefault="00215C9D" w:rsidP="00A055A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Dispõe</w:t>
      </w:r>
      <w:r w:rsidR="00A055A8" w:rsidRPr="0085652F">
        <w:rPr>
          <w:rFonts w:ascii="Times New Roman" w:hAnsi="Times New Roman" w:cs="Times New Roman"/>
          <w:b/>
          <w:bCs/>
          <w:sz w:val="24"/>
          <w:szCs w:val="24"/>
        </w:rPr>
        <w:t xml:space="preserve"> o Edital de Processo Seletivo nº 01/2025 - PARA ATUAÇÃO E CADASTRO DE RESERVA NO PROJETO SOS CRIANÇAS DESAPARECIDAS/HISTÓRIA VIVA DA FUNDAÇÃO PARA A INFÂNCIA E ADOLESCÊNCIA – FIA/RJ, em seu item 1.3 que:  </w:t>
      </w:r>
    </w:p>
    <w:p w14:paraId="57171C22" w14:textId="77777777" w:rsidR="0004527F" w:rsidRDefault="0004527F" w:rsidP="00A055A8">
      <w:pPr>
        <w:spacing w:after="0" w:line="36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14:paraId="053A01AB" w14:textId="38C42047" w:rsidR="00630F3A" w:rsidRPr="0004527F" w:rsidRDefault="00A055A8" w:rsidP="00A055A8">
      <w:pPr>
        <w:spacing w:after="0" w:line="36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04527F">
        <w:rPr>
          <w:rFonts w:ascii="Times New Roman" w:hAnsi="Times New Roman" w:cs="Times New Roman"/>
          <w:sz w:val="20"/>
          <w:szCs w:val="20"/>
        </w:rPr>
        <w:t xml:space="preserve">“No sítio eletrônico https://www.fia.rj.gov.br/andamento e no PROSSIM (https://prossim.uerj.br/) indicados no Subitem 1.2 serão divulgadas as informações sobre o processo seletivo. </w:t>
      </w:r>
      <w:r w:rsidRPr="0004527F">
        <w:rPr>
          <w:rFonts w:ascii="Times New Roman" w:hAnsi="Times New Roman" w:cs="Times New Roman"/>
          <w:b/>
          <w:bCs/>
          <w:sz w:val="20"/>
          <w:szCs w:val="20"/>
        </w:rPr>
        <w:t>No PROSSIM (https://prossim.uerj.br/</w:t>
      </w:r>
      <w:r w:rsidRPr="0004527F">
        <w:rPr>
          <w:rFonts w:ascii="Times New Roman" w:hAnsi="Times New Roman" w:cs="Times New Roman"/>
          <w:sz w:val="20"/>
          <w:szCs w:val="20"/>
        </w:rPr>
        <w:t xml:space="preserve">) serão divulgadas as informações sobre as inscrições, </w:t>
      </w:r>
      <w:r w:rsidRPr="0004527F">
        <w:rPr>
          <w:rFonts w:ascii="Times New Roman" w:hAnsi="Times New Roman" w:cs="Times New Roman"/>
          <w:b/>
          <w:bCs/>
          <w:sz w:val="20"/>
          <w:szCs w:val="20"/>
        </w:rPr>
        <w:t>consulta individual da análise e validação de documentos</w:t>
      </w:r>
      <w:r w:rsidRPr="0004527F">
        <w:rPr>
          <w:rFonts w:ascii="Times New Roman" w:hAnsi="Times New Roman" w:cs="Times New Roman"/>
          <w:sz w:val="20"/>
          <w:szCs w:val="20"/>
        </w:rPr>
        <w:t>, recurso da fase de análise e validação de documentos, resultado do recurso da fase de análise e validação de documentos, resultado da primeira fase (validação e análise de documentos) e resultado final. No sítio eletrônico https://www.fia.rj.gov.br/andamento será divulgado o resultado da primeira fase (validação e análise de documentos), chamamento para a fase de entrevista e/ou avaliação, resultado preliminar da fase de entrevista e/ou avaliação, resultado do recurso da fase de entrevistas e/ou avaliação, publicação do resultado final e convocação (conforme disposto no item 14 deste edital), sem prejuízo da proteção assegurada às informações pessoais ou sigilosas, nos termos da Lei nº 13.709/18 (Lei Geral de Proteção de Dados) e do Decreto Estadual nº 46.475/18 e do § 2º do art. 46 do Decreto Estadual nº 46.730/18.”</w:t>
      </w:r>
    </w:p>
    <w:sectPr w:rsidR="00630F3A" w:rsidRPr="0004527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20F54" w14:textId="77777777" w:rsidR="003C28FD" w:rsidRDefault="003C28FD" w:rsidP="00351BB8">
      <w:pPr>
        <w:spacing w:after="0" w:line="240" w:lineRule="auto"/>
      </w:pPr>
      <w:r>
        <w:separator/>
      </w:r>
    </w:p>
  </w:endnote>
  <w:endnote w:type="continuationSeparator" w:id="0">
    <w:p w14:paraId="4F4F6E51" w14:textId="77777777" w:rsidR="003C28FD" w:rsidRDefault="003C28FD" w:rsidP="00351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B617C" w14:textId="77777777" w:rsidR="003C28FD" w:rsidRDefault="003C28FD" w:rsidP="00351BB8">
      <w:pPr>
        <w:spacing w:after="0" w:line="240" w:lineRule="auto"/>
      </w:pPr>
      <w:r>
        <w:separator/>
      </w:r>
    </w:p>
  </w:footnote>
  <w:footnote w:type="continuationSeparator" w:id="0">
    <w:p w14:paraId="03ED322F" w14:textId="77777777" w:rsidR="003C28FD" w:rsidRDefault="003C28FD" w:rsidP="00351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D794D" w14:textId="6919C515" w:rsidR="00351BB8" w:rsidRDefault="00351BB8" w:rsidP="00351BB8">
    <w:pPr>
      <w:pStyle w:val="Cabealho"/>
    </w:pPr>
    <w:r>
      <w:rPr>
        <w:noProof/>
      </w:rPr>
      <w:drawing>
        <wp:inline distT="0" distB="0" distL="0" distR="0" wp14:anchorId="42CCED48" wp14:editId="4BD58BFD">
          <wp:extent cx="777483" cy="855980"/>
          <wp:effectExtent l="0" t="0" r="3810" b="1270"/>
          <wp:docPr id="18036487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648769" name="Imagem 18036487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900" cy="889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7B4C4C5B" wp14:editId="664DBE49">
          <wp:extent cx="876300" cy="876300"/>
          <wp:effectExtent l="0" t="0" r="0" b="0"/>
          <wp:docPr id="20629695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96957" name="Imagem 2062969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</w:t>
    </w:r>
    <w:r>
      <w:rPr>
        <w:noProof/>
      </w:rPr>
      <w:drawing>
        <wp:inline distT="0" distB="0" distL="0" distR="0" wp14:anchorId="590093B2" wp14:editId="0C7B98E2">
          <wp:extent cx="857250" cy="857250"/>
          <wp:effectExtent l="0" t="0" r="0" b="0"/>
          <wp:docPr id="18525403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2540362" name="Imagem 185254036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A8"/>
    <w:rsid w:val="0004527F"/>
    <w:rsid w:val="00215C9D"/>
    <w:rsid w:val="002921D4"/>
    <w:rsid w:val="00351BB8"/>
    <w:rsid w:val="003957C1"/>
    <w:rsid w:val="003B6DE5"/>
    <w:rsid w:val="003C28FD"/>
    <w:rsid w:val="005543AC"/>
    <w:rsid w:val="006055CF"/>
    <w:rsid w:val="00630F3A"/>
    <w:rsid w:val="0085652F"/>
    <w:rsid w:val="009B7830"/>
    <w:rsid w:val="00A055A8"/>
    <w:rsid w:val="00B817C5"/>
    <w:rsid w:val="00BF1EDE"/>
    <w:rsid w:val="00C00433"/>
    <w:rsid w:val="00D04882"/>
    <w:rsid w:val="00DA15D1"/>
    <w:rsid w:val="00E2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A3F7E"/>
  <w15:chartTrackingRefBased/>
  <w15:docId w15:val="{51A724EE-A5C5-42F2-B17E-83E9A9B4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55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055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055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05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055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055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055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055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055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deilustraes">
    <w:name w:val="table of figures"/>
    <w:basedOn w:val="Normal"/>
    <w:next w:val="Normal"/>
    <w:uiPriority w:val="99"/>
    <w:unhideWhenUsed/>
    <w:rsid w:val="00B817C5"/>
    <w:pPr>
      <w:spacing w:after="0"/>
    </w:pPr>
    <w:rPr>
      <w:rFonts w:ascii="Times New Roman" w:hAnsi="Times New Roman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A055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055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055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055A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055A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055A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055A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055A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055A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055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05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055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055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05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055A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055A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055A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055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055A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055A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51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1BB8"/>
  </w:style>
  <w:style w:type="paragraph" w:styleId="Rodap">
    <w:name w:val="footer"/>
    <w:basedOn w:val="Normal"/>
    <w:link w:val="RodapChar"/>
    <w:uiPriority w:val="99"/>
    <w:unhideWhenUsed/>
    <w:rsid w:val="00351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1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Ribeiro</dc:creator>
  <cp:keywords/>
  <dc:description/>
  <cp:lastModifiedBy>Michele Silva</cp:lastModifiedBy>
  <cp:revision>7</cp:revision>
  <dcterms:created xsi:type="dcterms:W3CDTF">2025-11-08T19:55:00Z</dcterms:created>
  <dcterms:modified xsi:type="dcterms:W3CDTF">2025-11-08T20:16:00Z</dcterms:modified>
</cp:coreProperties>
</file>