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51AB5" w14:textId="77777777" w:rsidR="00800A73" w:rsidRDefault="00CF1EA8">
      <w:pPr>
        <w:pStyle w:val="Corpodetexto"/>
        <w:ind w:left="4397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02CEC0D7" wp14:editId="50C89D92">
            <wp:extent cx="914792" cy="114757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92" cy="1147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E5231" w14:textId="77777777" w:rsidR="00800A73" w:rsidRDefault="00800A73">
      <w:pPr>
        <w:pStyle w:val="Corpodetexto"/>
      </w:pPr>
    </w:p>
    <w:p w14:paraId="6C9403BB" w14:textId="77777777" w:rsidR="00800A73" w:rsidRDefault="00800A73">
      <w:pPr>
        <w:pStyle w:val="Corpodetexto"/>
      </w:pPr>
    </w:p>
    <w:p w14:paraId="05600649" w14:textId="77777777" w:rsidR="00105CCC" w:rsidRDefault="00105CCC">
      <w:pPr>
        <w:pStyle w:val="Corpodetexto"/>
      </w:pPr>
    </w:p>
    <w:p w14:paraId="4FDDE0FB" w14:textId="77777777" w:rsidR="00105CCC" w:rsidRDefault="00105CCC">
      <w:pPr>
        <w:pStyle w:val="Corpodetexto"/>
      </w:pPr>
    </w:p>
    <w:p w14:paraId="0E0CDB72" w14:textId="77777777" w:rsidR="00105CCC" w:rsidRDefault="00105CCC">
      <w:pPr>
        <w:pStyle w:val="Corpodetexto"/>
      </w:pPr>
    </w:p>
    <w:p w14:paraId="1E4B6B39" w14:textId="77777777" w:rsidR="00105CCC" w:rsidRDefault="00105CCC">
      <w:pPr>
        <w:pStyle w:val="Corpodetexto"/>
      </w:pPr>
    </w:p>
    <w:p w14:paraId="4E5D3622" w14:textId="77777777" w:rsidR="00105CCC" w:rsidRDefault="00105CCC">
      <w:pPr>
        <w:pStyle w:val="Corpodetexto"/>
      </w:pPr>
    </w:p>
    <w:p w14:paraId="68F29AAE" w14:textId="77777777" w:rsidR="00105CCC" w:rsidRDefault="00105CCC">
      <w:pPr>
        <w:pStyle w:val="Corpodetexto"/>
      </w:pPr>
    </w:p>
    <w:p w14:paraId="3E24E75E" w14:textId="77777777" w:rsidR="00800A73" w:rsidRPr="00105CCC" w:rsidRDefault="00105CCC" w:rsidP="00105CCC">
      <w:pPr>
        <w:pStyle w:val="Corpodetexto"/>
        <w:spacing w:before="145"/>
        <w:jc w:val="center"/>
        <w:rPr>
          <w:b/>
          <w:color w:val="21798E" w:themeColor="accent1" w:themeShade="BF"/>
          <w:sz w:val="72"/>
          <w:szCs w:val="72"/>
        </w:rPr>
      </w:pPr>
      <w:r w:rsidRPr="00105CCC">
        <w:rPr>
          <w:b/>
          <w:color w:val="21798E" w:themeColor="accent1" w:themeShade="BF"/>
          <w:sz w:val="72"/>
          <w:szCs w:val="72"/>
        </w:rPr>
        <w:t>PLANO DE INTEGRIDADE</w:t>
      </w:r>
    </w:p>
    <w:p w14:paraId="28CCD90B" w14:textId="77777777" w:rsidR="00105CCC" w:rsidRDefault="00105CCC">
      <w:pPr>
        <w:pStyle w:val="Corpodetexto"/>
        <w:spacing w:before="145"/>
      </w:pPr>
    </w:p>
    <w:p w14:paraId="55AF30F2" w14:textId="77777777" w:rsidR="00105CCC" w:rsidRDefault="00105CCC">
      <w:pPr>
        <w:pStyle w:val="Corpodetexto"/>
        <w:spacing w:before="145"/>
      </w:pPr>
    </w:p>
    <w:p w14:paraId="3CF5855D" w14:textId="77777777" w:rsidR="00105CCC" w:rsidRDefault="00105CCC">
      <w:pPr>
        <w:pStyle w:val="Corpodetexto"/>
        <w:spacing w:before="145"/>
      </w:pPr>
    </w:p>
    <w:p w14:paraId="320A0545" w14:textId="77777777" w:rsidR="00861DA1" w:rsidRDefault="00861DA1" w:rsidP="00861DA1">
      <w:pPr>
        <w:pStyle w:val="Corpodetexto"/>
        <w:spacing w:before="145"/>
        <w:jc w:val="center"/>
      </w:pPr>
      <w:r>
        <w:rPr>
          <w:b/>
          <w:color w:val="21798E" w:themeColor="accent1" w:themeShade="BF"/>
          <w:sz w:val="72"/>
          <w:szCs w:val="72"/>
        </w:rPr>
        <w:t>2023</w:t>
      </w:r>
    </w:p>
    <w:p w14:paraId="457902A8" w14:textId="77777777" w:rsidR="00861DA1" w:rsidRDefault="00861DA1">
      <w:pPr>
        <w:pStyle w:val="Corpodetexto"/>
        <w:spacing w:before="145"/>
      </w:pPr>
    </w:p>
    <w:p w14:paraId="4E67B1A9" w14:textId="77777777" w:rsidR="00105CCC" w:rsidRDefault="00105CCC">
      <w:pPr>
        <w:pStyle w:val="Corpodetexto"/>
        <w:spacing w:before="145"/>
      </w:pPr>
    </w:p>
    <w:p w14:paraId="7B1776EF" w14:textId="77777777" w:rsidR="00CB5764" w:rsidRDefault="00CB5764">
      <w:pPr>
        <w:pStyle w:val="Corpodetexto"/>
        <w:spacing w:before="145"/>
      </w:pPr>
    </w:p>
    <w:p w14:paraId="4E3AA729" w14:textId="77777777" w:rsidR="005A1DB0" w:rsidRDefault="00861DA1" w:rsidP="005A1DB0">
      <w:pPr>
        <w:ind w:left="851" w:right="986"/>
        <w:jc w:val="center"/>
        <w:rPr>
          <w:b/>
          <w:color w:val="21798E" w:themeColor="accent1" w:themeShade="BF"/>
          <w:sz w:val="72"/>
          <w:szCs w:val="72"/>
        </w:rPr>
      </w:pPr>
      <w:r w:rsidRPr="00861DA1">
        <w:rPr>
          <w:b/>
          <w:color w:val="21798E" w:themeColor="accent1" w:themeShade="BF"/>
          <w:sz w:val="72"/>
          <w:szCs w:val="72"/>
        </w:rPr>
        <w:t>S</w:t>
      </w:r>
      <w:r w:rsidR="00CB5764">
        <w:rPr>
          <w:b/>
          <w:color w:val="21798E" w:themeColor="accent1" w:themeShade="BF"/>
          <w:sz w:val="72"/>
          <w:szCs w:val="72"/>
        </w:rPr>
        <w:t xml:space="preserve">ecretaria de Estado de Esporte e Lazer </w:t>
      </w:r>
    </w:p>
    <w:p w14:paraId="3B2B9EF2" w14:textId="77777777" w:rsidR="005A1DB0" w:rsidRDefault="005A1DB0" w:rsidP="005A1DB0">
      <w:pPr>
        <w:ind w:left="851" w:right="986"/>
        <w:jc w:val="center"/>
        <w:rPr>
          <w:b/>
          <w:color w:val="21798E" w:themeColor="accent1" w:themeShade="BF"/>
          <w:sz w:val="72"/>
          <w:szCs w:val="72"/>
        </w:rPr>
      </w:pPr>
    </w:p>
    <w:p w14:paraId="137D7598" w14:textId="77777777" w:rsidR="005A1DB0" w:rsidRDefault="005A1DB0" w:rsidP="005A1DB0">
      <w:pPr>
        <w:ind w:left="851" w:right="986"/>
        <w:jc w:val="center"/>
        <w:rPr>
          <w:b/>
          <w:color w:val="21798E" w:themeColor="accent1" w:themeShade="BF"/>
          <w:sz w:val="72"/>
          <w:szCs w:val="72"/>
        </w:rPr>
      </w:pPr>
    </w:p>
    <w:p w14:paraId="4F150D3A" w14:textId="1948E303" w:rsidR="00861DA1" w:rsidRPr="00861DA1" w:rsidRDefault="00CB5764" w:rsidP="005A1DB0">
      <w:pPr>
        <w:ind w:left="851" w:right="986"/>
        <w:jc w:val="center"/>
        <w:rPr>
          <w:b/>
          <w:color w:val="21798E" w:themeColor="accent1" w:themeShade="BF"/>
          <w:sz w:val="72"/>
          <w:szCs w:val="72"/>
        </w:rPr>
      </w:pPr>
      <w:r>
        <w:rPr>
          <w:b/>
          <w:color w:val="21798E" w:themeColor="accent1" w:themeShade="BF"/>
          <w:sz w:val="72"/>
          <w:szCs w:val="72"/>
        </w:rPr>
        <w:t xml:space="preserve"> SEEL</w:t>
      </w:r>
    </w:p>
    <w:p w14:paraId="75A94F12" w14:textId="77777777" w:rsidR="00105CCC" w:rsidRDefault="00105CCC">
      <w:pPr>
        <w:pStyle w:val="Corpodetexto"/>
        <w:spacing w:before="145"/>
      </w:pPr>
    </w:p>
    <w:p w14:paraId="7B4B600B" w14:textId="77777777" w:rsidR="00105CCC" w:rsidRDefault="00105CCC">
      <w:pPr>
        <w:pStyle w:val="Corpodetexto"/>
        <w:spacing w:before="145"/>
      </w:pPr>
    </w:p>
    <w:p w14:paraId="15B0859A" w14:textId="77777777" w:rsidR="00105CCC" w:rsidRDefault="00105CCC">
      <w:pPr>
        <w:pStyle w:val="Corpodetexto"/>
        <w:spacing w:before="145"/>
      </w:pPr>
    </w:p>
    <w:p w14:paraId="3002254F" w14:textId="77777777" w:rsidR="00105CCC" w:rsidRDefault="00105CCC">
      <w:pPr>
        <w:pStyle w:val="Corpodetexto"/>
        <w:spacing w:before="145"/>
      </w:pPr>
    </w:p>
    <w:p w14:paraId="5D5E22A9" w14:textId="77777777" w:rsidR="00105CCC" w:rsidRDefault="00105CCC">
      <w:pPr>
        <w:pStyle w:val="Corpodetexto"/>
        <w:spacing w:before="145"/>
      </w:pPr>
    </w:p>
    <w:p w14:paraId="7F649ADC" w14:textId="77777777" w:rsidR="00105CCC" w:rsidRDefault="00105CCC">
      <w:pPr>
        <w:pStyle w:val="Corpodetexto"/>
        <w:spacing w:before="145"/>
      </w:pPr>
    </w:p>
    <w:p w14:paraId="5195F896" w14:textId="77777777" w:rsidR="00105CCC" w:rsidRDefault="00105CCC">
      <w:pPr>
        <w:pStyle w:val="Corpodetexto"/>
        <w:spacing w:before="145"/>
      </w:pPr>
    </w:p>
    <w:p w14:paraId="0358D4E7" w14:textId="77777777" w:rsidR="00861DA1" w:rsidRDefault="00861DA1">
      <w:pPr>
        <w:pStyle w:val="Corpodetexto"/>
        <w:spacing w:before="145"/>
      </w:pPr>
    </w:p>
    <w:p w14:paraId="01EC455D" w14:textId="77777777" w:rsidR="008F2186" w:rsidRPr="00105CCC" w:rsidRDefault="00CF1EA8" w:rsidP="00105CCC">
      <w:pPr>
        <w:pStyle w:val="Ttulo1"/>
        <w:shd w:val="clear" w:color="auto" w:fill="B5B5B5" w:themeFill="text2" w:themeFillTint="66"/>
        <w:spacing w:before="1" w:line="242" w:lineRule="auto"/>
        <w:ind w:left="0" w:right="-6" w:firstLine="0"/>
        <w:jc w:val="center"/>
        <w:rPr>
          <w:sz w:val="32"/>
          <w:szCs w:val="32"/>
        </w:rPr>
      </w:pPr>
      <w:r w:rsidRPr="00105CCC">
        <w:rPr>
          <w:sz w:val="32"/>
          <w:szCs w:val="32"/>
        </w:rPr>
        <w:t>Governo</w:t>
      </w:r>
      <w:r w:rsidRPr="00105CCC">
        <w:rPr>
          <w:spacing w:val="-6"/>
          <w:sz w:val="32"/>
          <w:szCs w:val="32"/>
        </w:rPr>
        <w:t xml:space="preserve"> </w:t>
      </w:r>
      <w:r w:rsidRPr="00105CCC">
        <w:rPr>
          <w:sz w:val="32"/>
          <w:szCs w:val="32"/>
        </w:rPr>
        <w:t>do</w:t>
      </w:r>
      <w:r w:rsidRPr="00105CCC">
        <w:rPr>
          <w:spacing w:val="-6"/>
          <w:sz w:val="32"/>
          <w:szCs w:val="32"/>
        </w:rPr>
        <w:t xml:space="preserve"> </w:t>
      </w:r>
      <w:r w:rsidRPr="00105CCC">
        <w:rPr>
          <w:sz w:val="32"/>
          <w:szCs w:val="32"/>
        </w:rPr>
        <w:t>Estado</w:t>
      </w:r>
      <w:r w:rsidRPr="00105CCC">
        <w:rPr>
          <w:spacing w:val="-6"/>
          <w:sz w:val="32"/>
          <w:szCs w:val="32"/>
        </w:rPr>
        <w:t xml:space="preserve"> </w:t>
      </w:r>
      <w:r w:rsidRPr="00105CCC">
        <w:rPr>
          <w:sz w:val="32"/>
          <w:szCs w:val="32"/>
        </w:rPr>
        <w:t>do</w:t>
      </w:r>
      <w:r w:rsidRPr="00105CCC">
        <w:rPr>
          <w:spacing w:val="-6"/>
          <w:sz w:val="32"/>
          <w:szCs w:val="32"/>
        </w:rPr>
        <w:t xml:space="preserve"> </w:t>
      </w:r>
      <w:r w:rsidRPr="00105CCC">
        <w:rPr>
          <w:sz w:val="32"/>
          <w:szCs w:val="32"/>
        </w:rPr>
        <w:t>Rio</w:t>
      </w:r>
      <w:r w:rsidRPr="00105CCC">
        <w:rPr>
          <w:spacing w:val="-11"/>
          <w:sz w:val="32"/>
          <w:szCs w:val="32"/>
        </w:rPr>
        <w:t xml:space="preserve"> </w:t>
      </w:r>
      <w:r w:rsidRPr="00105CCC">
        <w:rPr>
          <w:sz w:val="32"/>
          <w:szCs w:val="32"/>
        </w:rPr>
        <w:t>de</w:t>
      </w:r>
      <w:r w:rsidRPr="00105CCC">
        <w:rPr>
          <w:spacing w:val="-7"/>
          <w:sz w:val="32"/>
          <w:szCs w:val="32"/>
        </w:rPr>
        <w:t xml:space="preserve"> </w:t>
      </w:r>
      <w:r w:rsidRPr="00105CCC">
        <w:rPr>
          <w:sz w:val="32"/>
          <w:szCs w:val="32"/>
        </w:rPr>
        <w:t xml:space="preserve">Janeiro </w:t>
      </w:r>
    </w:p>
    <w:p w14:paraId="602DBC89" w14:textId="77777777" w:rsidR="00800A73" w:rsidRPr="00105CCC" w:rsidRDefault="00CF1EA8" w:rsidP="00105CCC">
      <w:pPr>
        <w:pStyle w:val="Ttulo1"/>
        <w:shd w:val="clear" w:color="auto" w:fill="B5B5B5" w:themeFill="text2" w:themeFillTint="66"/>
        <w:spacing w:before="1" w:line="242" w:lineRule="auto"/>
        <w:ind w:left="0" w:right="-6" w:firstLine="0"/>
        <w:jc w:val="center"/>
        <w:rPr>
          <w:sz w:val="32"/>
          <w:szCs w:val="32"/>
        </w:rPr>
      </w:pPr>
      <w:r w:rsidRPr="00105CCC">
        <w:rPr>
          <w:sz w:val="32"/>
          <w:szCs w:val="32"/>
        </w:rPr>
        <w:t xml:space="preserve">Secretaria de Estado de </w:t>
      </w:r>
      <w:r w:rsidR="008F2186" w:rsidRPr="00105CCC">
        <w:rPr>
          <w:sz w:val="32"/>
          <w:szCs w:val="32"/>
        </w:rPr>
        <w:t>Esporte e Lazer</w:t>
      </w:r>
    </w:p>
    <w:p w14:paraId="55A6B3BB" w14:textId="77777777" w:rsidR="00861DA1" w:rsidRDefault="00861DA1">
      <w:pPr>
        <w:pStyle w:val="Corpodetexto"/>
        <w:rPr>
          <w:b/>
        </w:rPr>
      </w:pPr>
    </w:p>
    <w:p w14:paraId="7749F1C9" w14:textId="77777777" w:rsidR="00800A73" w:rsidRDefault="00800A73">
      <w:pPr>
        <w:pStyle w:val="Corpodetexto"/>
        <w:rPr>
          <w:b/>
        </w:rPr>
      </w:pPr>
    </w:p>
    <w:p w14:paraId="6ACD9897" w14:textId="77777777" w:rsidR="00105CCC" w:rsidRDefault="00105CCC" w:rsidP="00105CCC">
      <w:pPr>
        <w:pStyle w:val="Corpodetexto"/>
        <w:shd w:val="clear" w:color="auto" w:fill="B5B5B5" w:themeFill="text2" w:themeFillTint="66"/>
        <w:rPr>
          <w:b/>
        </w:rPr>
      </w:pPr>
      <w:r w:rsidRPr="00105CCC">
        <w:rPr>
          <w:b/>
        </w:rPr>
        <w:t>Secretário de Estado da Secretaria de Esporte e Lazer</w:t>
      </w:r>
    </w:p>
    <w:p w14:paraId="6C63BA56" w14:textId="77777777" w:rsidR="00105CCC" w:rsidRPr="00105CCC" w:rsidRDefault="00105CCC">
      <w:pPr>
        <w:pStyle w:val="Corpodetexto"/>
        <w:rPr>
          <w:b/>
        </w:rPr>
      </w:pPr>
    </w:p>
    <w:p w14:paraId="48F05B38" w14:textId="77777777" w:rsidR="00105CCC" w:rsidRDefault="00105CCC">
      <w:pPr>
        <w:pStyle w:val="Corpodetexto"/>
        <w:rPr>
          <w:rStyle w:val="Forte"/>
          <w:color w:val="000000"/>
          <w:sz w:val="27"/>
          <w:szCs w:val="27"/>
        </w:rPr>
      </w:pPr>
      <w:r w:rsidRPr="00105CCC">
        <w:rPr>
          <w:rStyle w:val="Forte"/>
          <w:color w:val="000000"/>
        </w:rPr>
        <w:t>RAFAEL CARNEIRO MONTEIRO PICCIANI</w:t>
      </w:r>
    </w:p>
    <w:p w14:paraId="47E8556D" w14:textId="77777777" w:rsidR="00105CCC" w:rsidRDefault="00105CCC">
      <w:pPr>
        <w:pStyle w:val="Corpodetexto"/>
        <w:rPr>
          <w:rStyle w:val="Forte"/>
          <w:color w:val="000000"/>
          <w:sz w:val="27"/>
          <w:szCs w:val="27"/>
        </w:rPr>
      </w:pPr>
    </w:p>
    <w:p w14:paraId="37220785" w14:textId="77777777" w:rsidR="00105CCC" w:rsidRPr="0040292F" w:rsidRDefault="00105CCC" w:rsidP="00105CCC">
      <w:pPr>
        <w:pStyle w:val="Corpodetexto"/>
        <w:shd w:val="clear" w:color="auto" w:fill="B5B5B5" w:themeFill="text2" w:themeFillTint="66"/>
        <w:rPr>
          <w:b/>
        </w:rPr>
      </w:pPr>
      <w:r w:rsidRPr="0040292F">
        <w:rPr>
          <w:b/>
        </w:rPr>
        <w:t xml:space="preserve">Chefe de Gabinete </w:t>
      </w:r>
    </w:p>
    <w:p w14:paraId="2F8759C0" w14:textId="77777777" w:rsidR="0040292F" w:rsidRDefault="0040292F">
      <w:pPr>
        <w:pStyle w:val="Corpodetexto"/>
        <w:rPr>
          <w:b/>
          <w:highlight w:val="yellow"/>
        </w:rPr>
      </w:pPr>
    </w:p>
    <w:p w14:paraId="768AEBD2" w14:textId="77777777" w:rsidR="00827C70" w:rsidRDefault="00861DA1">
      <w:pPr>
        <w:pStyle w:val="Corpodetexto"/>
        <w:rPr>
          <w:b/>
        </w:rPr>
      </w:pPr>
      <w:r>
        <w:rPr>
          <w:b/>
        </w:rPr>
        <w:t>LUANA REIS SANTOS</w:t>
      </w:r>
    </w:p>
    <w:p w14:paraId="4A85C5A8" w14:textId="77777777" w:rsidR="00827C70" w:rsidRDefault="00827C70">
      <w:pPr>
        <w:pStyle w:val="Corpodetexto"/>
        <w:rPr>
          <w:b/>
        </w:rPr>
      </w:pPr>
    </w:p>
    <w:p w14:paraId="08FCAD4E" w14:textId="77777777" w:rsidR="00827C70" w:rsidRPr="0040292F" w:rsidRDefault="00827C70" w:rsidP="00827C70">
      <w:pPr>
        <w:pStyle w:val="Corpodetexto"/>
        <w:shd w:val="clear" w:color="auto" w:fill="B5B5B5" w:themeFill="text2" w:themeFillTint="66"/>
        <w:rPr>
          <w:b/>
        </w:rPr>
      </w:pPr>
      <w:r>
        <w:rPr>
          <w:b/>
        </w:rPr>
        <w:t>Assessoria de Controle Interno</w:t>
      </w:r>
      <w:r w:rsidRPr="0040292F">
        <w:rPr>
          <w:b/>
        </w:rPr>
        <w:t xml:space="preserve"> </w:t>
      </w:r>
    </w:p>
    <w:p w14:paraId="609132B2" w14:textId="77777777" w:rsidR="00827C70" w:rsidRDefault="00827C70" w:rsidP="00827C70">
      <w:pPr>
        <w:pStyle w:val="Corpodetexto"/>
      </w:pPr>
    </w:p>
    <w:p w14:paraId="3D52BAB2" w14:textId="77777777" w:rsidR="00827C70" w:rsidRDefault="00827C70" w:rsidP="00827C70">
      <w:pPr>
        <w:pStyle w:val="Corpodetexto"/>
        <w:rPr>
          <w:b/>
        </w:rPr>
      </w:pPr>
      <w:r w:rsidRPr="00CE31A0">
        <w:rPr>
          <w:b/>
        </w:rPr>
        <w:t>JOSÉ WELLINGTON VERÍSSIMO LUSTOSA</w:t>
      </w:r>
    </w:p>
    <w:p w14:paraId="29D104F3" w14:textId="77777777" w:rsidR="00827C70" w:rsidRDefault="00827C70" w:rsidP="00827C70">
      <w:pPr>
        <w:pStyle w:val="Corpodetexto"/>
        <w:rPr>
          <w:b/>
        </w:rPr>
      </w:pPr>
    </w:p>
    <w:p w14:paraId="52B7A04A" w14:textId="77777777" w:rsidR="00827C70" w:rsidRPr="0040292F" w:rsidRDefault="00827C70" w:rsidP="00827C70">
      <w:pPr>
        <w:pStyle w:val="Corpodetexto"/>
        <w:shd w:val="clear" w:color="auto" w:fill="B5B5B5" w:themeFill="text2" w:themeFillTint="66"/>
        <w:rPr>
          <w:b/>
        </w:rPr>
      </w:pPr>
      <w:r>
        <w:rPr>
          <w:b/>
        </w:rPr>
        <w:t>Assessoria Jurídica</w:t>
      </w:r>
      <w:r w:rsidRPr="0040292F">
        <w:rPr>
          <w:b/>
        </w:rPr>
        <w:t xml:space="preserve"> </w:t>
      </w:r>
    </w:p>
    <w:p w14:paraId="698D11B2" w14:textId="77777777" w:rsidR="00827C70" w:rsidRDefault="00827C70" w:rsidP="00827C70">
      <w:pPr>
        <w:pStyle w:val="Corpodetexto"/>
        <w:rPr>
          <w:b/>
        </w:rPr>
      </w:pPr>
    </w:p>
    <w:p w14:paraId="63ECB932" w14:textId="77777777" w:rsidR="00827C70" w:rsidRPr="0040292F" w:rsidRDefault="00827C70">
      <w:pPr>
        <w:pStyle w:val="Corpodetexto"/>
        <w:rPr>
          <w:b/>
        </w:rPr>
      </w:pPr>
      <w:r>
        <w:rPr>
          <w:b/>
        </w:rPr>
        <w:t>VANESSA CERQUEIRA REIS</w:t>
      </w:r>
    </w:p>
    <w:p w14:paraId="0B89A3B6" w14:textId="77777777" w:rsidR="00105CCC" w:rsidRDefault="00105CCC">
      <w:pPr>
        <w:pStyle w:val="Corpodetexto"/>
      </w:pPr>
    </w:p>
    <w:p w14:paraId="3A5A29DA" w14:textId="77777777" w:rsidR="00105CCC" w:rsidRPr="0040292F" w:rsidRDefault="0040292F" w:rsidP="00105CCC">
      <w:pPr>
        <w:pStyle w:val="Corpodetexto"/>
        <w:shd w:val="clear" w:color="auto" w:fill="B5B5B5" w:themeFill="text2" w:themeFillTint="66"/>
        <w:rPr>
          <w:b/>
        </w:rPr>
      </w:pPr>
      <w:r w:rsidRPr="0040292F">
        <w:rPr>
          <w:b/>
        </w:rPr>
        <w:t>Subsecret</w:t>
      </w:r>
      <w:r w:rsidR="00861DA1">
        <w:rPr>
          <w:b/>
        </w:rPr>
        <w:t>a</w:t>
      </w:r>
      <w:r w:rsidRPr="0040292F">
        <w:rPr>
          <w:b/>
        </w:rPr>
        <w:t>ria de Esporte e Lazer</w:t>
      </w:r>
    </w:p>
    <w:p w14:paraId="30045488" w14:textId="77777777" w:rsidR="00105CCC" w:rsidRDefault="00105CCC">
      <w:pPr>
        <w:pStyle w:val="Corpodetexto"/>
      </w:pPr>
    </w:p>
    <w:p w14:paraId="312BB20F" w14:textId="77777777" w:rsidR="0040292F" w:rsidRPr="0077794A" w:rsidRDefault="0077794A">
      <w:pPr>
        <w:pStyle w:val="Corpodetexto"/>
        <w:rPr>
          <w:b/>
        </w:rPr>
      </w:pPr>
      <w:r w:rsidRPr="0077794A">
        <w:rPr>
          <w:b/>
        </w:rPr>
        <w:t>ANDREA BARBOSA ANDRADE DE FARIA</w:t>
      </w:r>
    </w:p>
    <w:p w14:paraId="745ABC51" w14:textId="77777777" w:rsidR="0040292F" w:rsidRPr="0040292F" w:rsidRDefault="0040292F">
      <w:pPr>
        <w:pStyle w:val="Corpodetexto"/>
        <w:rPr>
          <w:b/>
        </w:rPr>
      </w:pPr>
    </w:p>
    <w:p w14:paraId="57F76B95" w14:textId="77777777" w:rsidR="0040292F" w:rsidRPr="0040292F" w:rsidRDefault="0040292F" w:rsidP="0040292F">
      <w:pPr>
        <w:pStyle w:val="Corpodetexto"/>
        <w:shd w:val="clear" w:color="auto" w:fill="B5B5B5" w:themeFill="text2" w:themeFillTint="66"/>
        <w:rPr>
          <w:b/>
        </w:rPr>
      </w:pPr>
      <w:r w:rsidRPr="0040292F">
        <w:rPr>
          <w:b/>
        </w:rPr>
        <w:t>Subsecret</w:t>
      </w:r>
      <w:r w:rsidR="00861DA1">
        <w:rPr>
          <w:b/>
        </w:rPr>
        <w:t>a</w:t>
      </w:r>
      <w:r w:rsidRPr="0040292F">
        <w:rPr>
          <w:b/>
        </w:rPr>
        <w:t xml:space="preserve">ria de </w:t>
      </w:r>
      <w:r w:rsidR="0077794A">
        <w:rPr>
          <w:b/>
        </w:rPr>
        <w:t xml:space="preserve">Planejamento e </w:t>
      </w:r>
      <w:r w:rsidRPr="0040292F">
        <w:rPr>
          <w:b/>
        </w:rPr>
        <w:t>Gestão</w:t>
      </w:r>
    </w:p>
    <w:p w14:paraId="49E70C38" w14:textId="77777777" w:rsidR="0040292F" w:rsidRDefault="0040292F">
      <w:pPr>
        <w:pStyle w:val="Corpodetexto"/>
      </w:pPr>
    </w:p>
    <w:p w14:paraId="3FCC990F" w14:textId="77777777" w:rsidR="0040292F" w:rsidRDefault="0077794A">
      <w:pPr>
        <w:pStyle w:val="Corpodetexto"/>
        <w:rPr>
          <w:b/>
        </w:rPr>
      </w:pPr>
      <w:r w:rsidRPr="0077794A">
        <w:rPr>
          <w:b/>
        </w:rPr>
        <w:t>R</w:t>
      </w:r>
      <w:r>
        <w:rPr>
          <w:b/>
        </w:rPr>
        <w:t>ODRIGO</w:t>
      </w:r>
      <w:r w:rsidRPr="0077794A">
        <w:rPr>
          <w:b/>
        </w:rPr>
        <w:t xml:space="preserve"> D</w:t>
      </w:r>
      <w:r>
        <w:rPr>
          <w:b/>
        </w:rPr>
        <w:t>ANTAS</w:t>
      </w:r>
      <w:r w:rsidRPr="0077794A">
        <w:rPr>
          <w:b/>
        </w:rPr>
        <w:t xml:space="preserve"> S</w:t>
      </w:r>
      <w:r>
        <w:rPr>
          <w:b/>
        </w:rPr>
        <w:t>CORZELLI</w:t>
      </w:r>
    </w:p>
    <w:p w14:paraId="2718B0B0" w14:textId="77777777" w:rsidR="00D277DB" w:rsidRDefault="00D277DB">
      <w:pPr>
        <w:pStyle w:val="Corpodetexto"/>
        <w:rPr>
          <w:b/>
        </w:rPr>
      </w:pPr>
    </w:p>
    <w:p w14:paraId="793F1A6A" w14:textId="77777777" w:rsidR="00D277DB" w:rsidRPr="0040292F" w:rsidRDefault="00D277DB" w:rsidP="00D277DB">
      <w:pPr>
        <w:pStyle w:val="Corpodetexto"/>
        <w:numPr>
          <w:ilvl w:val="0"/>
          <w:numId w:val="11"/>
        </w:numPr>
        <w:shd w:val="clear" w:color="auto" w:fill="B5B5B5" w:themeFill="text2" w:themeFillTint="66"/>
        <w:rPr>
          <w:b/>
        </w:rPr>
      </w:pPr>
      <w:r w:rsidRPr="0040292F">
        <w:rPr>
          <w:b/>
        </w:rPr>
        <w:t>Subsecret</w:t>
      </w:r>
      <w:r>
        <w:rPr>
          <w:b/>
        </w:rPr>
        <w:t>ário Adjunto</w:t>
      </w:r>
    </w:p>
    <w:p w14:paraId="04E5437B" w14:textId="77777777" w:rsidR="00D277DB" w:rsidRDefault="00D277DB">
      <w:pPr>
        <w:pStyle w:val="Corpodetexto"/>
        <w:rPr>
          <w:b/>
        </w:rPr>
      </w:pPr>
    </w:p>
    <w:p w14:paraId="6A5A799B" w14:textId="77777777" w:rsidR="00D277DB" w:rsidRPr="0077794A" w:rsidRDefault="00827C70" w:rsidP="00D277DB">
      <w:pPr>
        <w:pStyle w:val="Corpodetexto"/>
        <w:ind w:left="360"/>
        <w:rPr>
          <w:b/>
        </w:rPr>
      </w:pPr>
      <w:r>
        <w:rPr>
          <w:b/>
        </w:rPr>
        <w:t>GELBY LUIS JUSTO LIMA</w:t>
      </w:r>
    </w:p>
    <w:p w14:paraId="2BF82ACB" w14:textId="77777777" w:rsidR="0040292F" w:rsidRDefault="0040292F">
      <w:pPr>
        <w:pStyle w:val="Corpodetexto"/>
      </w:pPr>
    </w:p>
    <w:p w14:paraId="6A8E6E68" w14:textId="77777777" w:rsidR="0040292F" w:rsidRPr="0040292F" w:rsidRDefault="0040292F" w:rsidP="0040292F">
      <w:pPr>
        <w:pStyle w:val="Corpodetexto"/>
        <w:shd w:val="clear" w:color="auto" w:fill="B5B5B5" w:themeFill="text2" w:themeFillTint="66"/>
        <w:rPr>
          <w:b/>
        </w:rPr>
      </w:pPr>
      <w:r w:rsidRPr="0040292F">
        <w:rPr>
          <w:b/>
        </w:rPr>
        <w:t>Subsecret</w:t>
      </w:r>
      <w:r w:rsidR="00861DA1">
        <w:rPr>
          <w:b/>
        </w:rPr>
        <w:t>a</w:t>
      </w:r>
      <w:r w:rsidRPr="0040292F">
        <w:rPr>
          <w:b/>
        </w:rPr>
        <w:t xml:space="preserve">ria de </w:t>
      </w:r>
      <w:r w:rsidR="0077794A">
        <w:rPr>
          <w:b/>
        </w:rPr>
        <w:t>Desenvolvimento e Inovação</w:t>
      </w:r>
    </w:p>
    <w:p w14:paraId="752E829D" w14:textId="77777777" w:rsidR="0040292F" w:rsidRDefault="0040292F">
      <w:pPr>
        <w:pStyle w:val="Corpodetexto"/>
      </w:pPr>
    </w:p>
    <w:p w14:paraId="1455C463" w14:textId="77777777" w:rsidR="0040292F" w:rsidRPr="0077794A" w:rsidRDefault="0077794A">
      <w:pPr>
        <w:pStyle w:val="Corpodetexto"/>
        <w:rPr>
          <w:b/>
        </w:rPr>
      </w:pPr>
      <w:r>
        <w:rPr>
          <w:b/>
        </w:rPr>
        <w:t>MARCOS FELIPE MARQUESDA CUNHA CARVALHO</w:t>
      </w:r>
    </w:p>
    <w:p w14:paraId="395BCD7A" w14:textId="77777777" w:rsidR="00CE31A0" w:rsidRDefault="00CE31A0">
      <w:pPr>
        <w:pStyle w:val="Corpodetexto"/>
      </w:pPr>
    </w:p>
    <w:p w14:paraId="11E68E0D" w14:textId="77777777" w:rsidR="0040292F" w:rsidRPr="0040292F" w:rsidRDefault="0040292F" w:rsidP="0040292F">
      <w:pPr>
        <w:pStyle w:val="Corpodetexto"/>
        <w:shd w:val="clear" w:color="auto" w:fill="B5B5B5" w:themeFill="text2" w:themeFillTint="66"/>
        <w:rPr>
          <w:b/>
        </w:rPr>
      </w:pPr>
      <w:r>
        <w:rPr>
          <w:b/>
        </w:rPr>
        <w:t>Diretoria Geral de Administração e Finanças</w:t>
      </w:r>
    </w:p>
    <w:p w14:paraId="54E43C33" w14:textId="77777777" w:rsidR="0040292F" w:rsidRDefault="0040292F">
      <w:pPr>
        <w:pStyle w:val="Corpodetexto"/>
      </w:pPr>
    </w:p>
    <w:p w14:paraId="52E64233" w14:textId="77777777" w:rsidR="0040292F" w:rsidRDefault="00861DA1" w:rsidP="0040292F">
      <w:pPr>
        <w:pStyle w:val="Corpodetexto"/>
        <w:rPr>
          <w:b/>
        </w:rPr>
      </w:pPr>
      <w:r>
        <w:rPr>
          <w:b/>
        </w:rPr>
        <w:t>NADIA OLIVEIRA DA COSTA</w:t>
      </w:r>
    </w:p>
    <w:p w14:paraId="668677EA" w14:textId="77777777" w:rsidR="00C53914" w:rsidRDefault="00C53914" w:rsidP="0040292F">
      <w:pPr>
        <w:pStyle w:val="Corpodetexto"/>
        <w:rPr>
          <w:b/>
        </w:rPr>
      </w:pPr>
    </w:p>
    <w:p w14:paraId="4FB34098" w14:textId="77777777" w:rsidR="00C53914" w:rsidRDefault="00C53914" w:rsidP="0040292F">
      <w:pPr>
        <w:pStyle w:val="Corpodetexto"/>
        <w:rPr>
          <w:b/>
        </w:rPr>
      </w:pPr>
    </w:p>
    <w:p w14:paraId="2AC1F956" w14:textId="77777777" w:rsidR="0040292F" w:rsidRDefault="0040292F">
      <w:pPr>
        <w:pStyle w:val="Corpodetexto"/>
      </w:pPr>
    </w:p>
    <w:p w14:paraId="6E872438" w14:textId="77777777" w:rsidR="0040292F" w:rsidRDefault="0040292F">
      <w:pPr>
        <w:pStyle w:val="Corpodetexto"/>
      </w:pPr>
    </w:p>
    <w:p w14:paraId="5185593A" w14:textId="01F02476" w:rsidR="0040292F" w:rsidRPr="0040292F" w:rsidRDefault="0040292F" w:rsidP="0040292F">
      <w:pPr>
        <w:pStyle w:val="Corpodetexto"/>
        <w:shd w:val="clear" w:color="auto" w:fill="B5B5B5" w:themeFill="text2" w:themeFillTint="66"/>
        <w:rPr>
          <w:b/>
        </w:rPr>
      </w:pPr>
      <w:r>
        <w:rPr>
          <w:b/>
        </w:rPr>
        <w:t>Grupo de Trabalho Resolução SEEL Nº 349/2023</w:t>
      </w:r>
    </w:p>
    <w:p w14:paraId="03BCDAAB" w14:textId="77777777" w:rsidR="0040292F" w:rsidRDefault="0040292F">
      <w:pPr>
        <w:pStyle w:val="Corpodetexto"/>
      </w:pPr>
    </w:p>
    <w:p w14:paraId="09F8B509" w14:textId="77777777" w:rsidR="00861DA1" w:rsidRPr="00861DA1" w:rsidRDefault="00861DA1">
      <w:pPr>
        <w:pStyle w:val="Corpodetexto"/>
        <w:rPr>
          <w:b/>
        </w:rPr>
      </w:pPr>
      <w:r w:rsidRPr="00861DA1">
        <w:rPr>
          <w:b/>
        </w:rPr>
        <w:t>ANTONIO CARLOS VIOLA MACHADO</w:t>
      </w:r>
    </w:p>
    <w:p w14:paraId="2545D6F7" w14:textId="77777777" w:rsidR="00861DA1" w:rsidRPr="00861DA1" w:rsidRDefault="00861DA1">
      <w:pPr>
        <w:pStyle w:val="Corpodetexto"/>
        <w:rPr>
          <w:b/>
        </w:rPr>
      </w:pPr>
      <w:r w:rsidRPr="00861DA1">
        <w:rPr>
          <w:b/>
        </w:rPr>
        <w:t>ENILTON LUIZ TEIXEIRA DIAS</w:t>
      </w:r>
    </w:p>
    <w:p w14:paraId="03547A28" w14:textId="77777777" w:rsidR="00861DA1" w:rsidRDefault="00861DA1">
      <w:pPr>
        <w:pStyle w:val="Corpodetexto"/>
        <w:rPr>
          <w:b/>
        </w:rPr>
      </w:pPr>
      <w:r w:rsidRPr="00861DA1">
        <w:rPr>
          <w:b/>
        </w:rPr>
        <w:t>KARINA DE FREITAS BRONZO</w:t>
      </w:r>
    </w:p>
    <w:p w14:paraId="3993040A" w14:textId="77777777" w:rsidR="007F34F6" w:rsidRDefault="007F34F6" w:rsidP="007F34F6">
      <w:pPr>
        <w:pStyle w:val="Corpodetexto"/>
        <w:rPr>
          <w:b/>
        </w:rPr>
      </w:pPr>
      <w:r w:rsidRPr="00861DA1">
        <w:rPr>
          <w:b/>
        </w:rPr>
        <w:t>LUIZ JORGE RIBEIRO MARQUES FILHO</w:t>
      </w:r>
    </w:p>
    <w:p w14:paraId="05684BF7" w14:textId="77777777" w:rsidR="007F34F6" w:rsidRPr="0040292F" w:rsidRDefault="007F34F6" w:rsidP="007F34F6">
      <w:pPr>
        <w:pStyle w:val="Corpodetexto"/>
        <w:rPr>
          <w:b/>
        </w:rPr>
      </w:pPr>
      <w:r>
        <w:rPr>
          <w:b/>
        </w:rPr>
        <w:t>NADIA OLIVEIRA DA COSTA</w:t>
      </w:r>
    </w:p>
    <w:p w14:paraId="5ADEFB64" w14:textId="77777777" w:rsidR="00105CCC" w:rsidRDefault="00861DA1">
      <w:pPr>
        <w:pStyle w:val="Corpodetexto"/>
      </w:pPr>
      <w:r w:rsidRPr="00861DA1">
        <w:rPr>
          <w:b/>
        </w:rPr>
        <w:t>SIMONE VIEIRA CUPELLO</w:t>
      </w:r>
    </w:p>
    <w:p w14:paraId="375F0146" w14:textId="77777777" w:rsidR="00800A73" w:rsidRDefault="00800A73">
      <w:pPr>
        <w:pStyle w:val="Corpodetexto"/>
        <w:rPr>
          <w:b/>
        </w:rPr>
      </w:pPr>
    </w:p>
    <w:p w14:paraId="52C0B205" w14:textId="77777777" w:rsidR="00105CCC" w:rsidRDefault="00105CCC">
      <w:pPr>
        <w:pStyle w:val="Corpodetexto"/>
        <w:rPr>
          <w:b/>
        </w:rPr>
      </w:pPr>
    </w:p>
    <w:p w14:paraId="457A509E" w14:textId="77777777" w:rsidR="00800A73" w:rsidRDefault="00800A73">
      <w:pPr>
        <w:jc w:val="center"/>
        <w:rPr>
          <w:sz w:val="56"/>
        </w:rPr>
        <w:sectPr w:rsidR="00800A73" w:rsidSect="00B84182">
          <w:type w:val="continuous"/>
          <w:pgSz w:w="11900" w:h="16840"/>
          <w:pgMar w:top="860" w:right="840" w:bottom="280" w:left="86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14:paraId="00739F55" w14:textId="0221C5BE" w:rsidR="00800A73" w:rsidRPr="00EE1E75" w:rsidRDefault="008F2186">
      <w:pPr>
        <w:spacing w:before="74"/>
        <w:ind w:right="6"/>
        <w:jc w:val="center"/>
        <w:rPr>
          <w:b/>
          <w:sz w:val="32"/>
        </w:rPr>
      </w:pPr>
      <w:bookmarkStart w:id="0" w:name="MENSAGEM_DO_SECRETÁRIO"/>
      <w:bookmarkEnd w:id="0"/>
      <w:r w:rsidRPr="00EE1E75">
        <w:rPr>
          <w:b/>
          <w:sz w:val="32"/>
        </w:rPr>
        <w:lastRenderedPageBreak/>
        <w:t>INTRODUÇÃO</w:t>
      </w:r>
    </w:p>
    <w:p w14:paraId="6EB442DD" w14:textId="77777777" w:rsidR="00800A73" w:rsidRDefault="00800A73">
      <w:pPr>
        <w:pStyle w:val="Corpodetexto"/>
        <w:spacing w:before="117"/>
        <w:rPr>
          <w:b/>
          <w:sz w:val="32"/>
        </w:rPr>
      </w:pPr>
    </w:p>
    <w:p w14:paraId="147600F7" w14:textId="77777777" w:rsidR="008F2186" w:rsidRDefault="008F2186">
      <w:pPr>
        <w:pStyle w:val="Corpodetexto"/>
        <w:spacing w:line="360" w:lineRule="auto"/>
        <w:ind w:left="119" w:right="126" w:firstLine="499"/>
        <w:jc w:val="both"/>
      </w:pPr>
      <w:r>
        <w:t>A integridade pública se constitui como um conjunto de ações incessantes, intrinsecamente ligada</w:t>
      </w:r>
      <w:r w:rsidR="00741A25">
        <w:t>s</w:t>
      </w:r>
      <w:r>
        <w:t xml:space="preserve"> </w:t>
      </w:r>
      <w:r w:rsidR="00741A25">
        <w:t>à</w:t>
      </w:r>
      <w:r>
        <w:t xml:space="preserve"> governança pública. </w:t>
      </w:r>
    </w:p>
    <w:p w14:paraId="0E0FB94F" w14:textId="0F2FF6F4" w:rsidR="004F1F50" w:rsidRDefault="008F2186">
      <w:pPr>
        <w:pStyle w:val="Corpodetexto"/>
        <w:spacing w:line="360" w:lineRule="auto"/>
        <w:ind w:left="119" w:right="126" w:firstLine="499"/>
        <w:jc w:val="both"/>
      </w:pPr>
      <w:r>
        <w:t xml:space="preserve">A gestão de riscos, o controle interno, </w:t>
      </w:r>
      <w:r w:rsidR="004F1F50">
        <w:t xml:space="preserve">o cumprimento de forma legal dos procedimentos típicos da </w:t>
      </w:r>
      <w:r w:rsidR="005930FC">
        <w:t>A</w:t>
      </w:r>
      <w:r w:rsidR="004F1F50">
        <w:t xml:space="preserve">dministração </w:t>
      </w:r>
      <w:r w:rsidR="005930FC">
        <w:t>P</w:t>
      </w:r>
      <w:r w:rsidR="004F1F50">
        <w:t>ública, a retidão quanto ao atendimento aos regul</w:t>
      </w:r>
      <w:r w:rsidR="00BF112E">
        <w:t>amentos, são elementos imprescin</w:t>
      </w:r>
      <w:r w:rsidR="004F1F50">
        <w:t xml:space="preserve">díveis </w:t>
      </w:r>
      <w:r w:rsidR="004B64FE">
        <w:t>à</w:t>
      </w:r>
      <w:r w:rsidR="004F1F50">
        <w:t xml:space="preserve"> coisa pública.</w:t>
      </w:r>
    </w:p>
    <w:p w14:paraId="0C44BA4F" w14:textId="4BEF495F" w:rsidR="008F2186" w:rsidRDefault="004F1F50">
      <w:pPr>
        <w:pStyle w:val="Corpodetexto"/>
        <w:spacing w:line="360" w:lineRule="auto"/>
        <w:ind w:left="119" w:right="126" w:firstLine="499"/>
        <w:jc w:val="both"/>
      </w:pPr>
      <w:r>
        <w:t>A prevenção aos atos ilícitos, o tratamento de denúncias, a transparência, o compromisso do servidor com a ética, o compliance nos processos e ações</w:t>
      </w:r>
      <w:r w:rsidR="004B64FE">
        <w:t>,</w:t>
      </w:r>
      <w:r>
        <w:t xml:space="preserve"> dão ao serviço público a maestria para a boa governança, consolidando a moralidade administrativa.</w:t>
      </w:r>
    </w:p>
    <w:p w14:paraId="43AC1B6D" w14:textId="021624F6" w:rsidR="00203F28" w:rsidRDefault="00741A25">
      <w:pPr>
        <w:pStyle w:val="Corpodetexto"/>
        <w:spacing w:before="244" w:line="360" w:lineRule="auto"/>
        <w:ind w:left="119" w:right="132" w:firstLine="542"/>
        <w:jc w:val="both"/>
      </w:pPr>
      <w:r>
        <w:t xml:space="preserve">Só é possível conceber </w:t>
      </w:r>
      <w:r w:rsidR="00203F28">
        <w:t xml:space="preserve">no cenário mundial </w:t>
      </w:r>
      <w:r>
        <w:t>atual que a</w:t>
      </w:r>
      <w:r w:rsidR="00203F28">
        <w:t xml:space="preserve"> Administração Pública seja transparente</w:t>
      </w:r>
      <w:r>
        <w:t>,</w:t>
      </w:r>
      <w:r w:rsidR="00203F28">
        <w:t xml:space="preserve"> exerça o controle sobre suas ações</w:t>
      </w:r>
      <w:r>
        <w:t>,</w:t>
      </w:r>
      <w:r w:rsidR="00203F28">
        <w:t xml:space="preserve"> tenha o cuidado com o atingimento de metas que priorizem o interesse público dentro do Estado. O alcance dos objetivos </w:t>
      </w:r>
      <w:r w:rsidR="004B3516">
        <w:t xml:space="preserve">e finalidades desta Secretaria </w:t>
      </w:r>
      <w:r w:rsidR="00203F28">
        <w:t xml:space="preserve">está no âmago </w:t>
      </w:r>
      <w:r w:rsidR="004B3516">
        <w:t>de suas ações.</w:t>
      </w:r>
    </w:p>
    <w:p w14:paraId="3CA4FD50" w14:textId="6D19EEAE" w:rsidR="004B3516" w:rsidRDefault="004B3516">
      <w:pPr>
        <w:pStyle w:val="Corpodetexto"/>
        <w:spacing w:before="244" w:line="360" w:lineRule="auto"/>
        <w:ind w:left="119" w:right="132" w:firstLine="542"/>
        <w:jc w:val="both"/>
      </w:pPr>
      <w:r>
        <w:t xml:space="preserve">Em um mundo conturbado devemos atuar de forma contundente no combate a fraudes e </w:t>
      </w:r>
      <w:r w:rsidR="008848F3">
        <w:t>corrupção</w:t>
      </w:r>
      <w:r>
        <w:t xml:space="preserve"> com mecanismos que resguardem os príncípios da Administração Pública e seu arcabouço legal, </w:t>
      </w:r>
      <w:r w:rsidR="00AF5883">
        <w:t>e proporcionem</w:t>
      </w:r>
      <w:r w:rsidR="00B163CD">
        <w:t xml:space="preserve"> </w:t>
      </w:r>
      <w:r>
        <w:t>efetividade nos resultados a que se propõe a coisa pública.</w:t>
      </w:r>
    </w:p>
    <w:p w14:paraId="2096C24D" w14:textId="5CBA7BCB" w:rsidR="004B3516" w:rsidRDefault="004B3516">
      <w:pPr>
        <w:pStyle w:val="Corpodetexto"/>
        <w:spacing w:before="244" w:line="360" w:lineRule="auto"/>
        <w:ind w:left="119" w:right="132" w:firstLine="542"/>
        <w:jc w:val="both"/>
      </w:pPr>
      <w:r>
        <w:t>Neste prisma</w:t>
      </w:r>
      <w:r w:rsidR="00102DE2">
        <w:t>,</w:t>
      </w:r>
      <w:r>
        <w:t xml:space="preserve"> a prevenção se mostra como norte principal para mitigação e reparação não somente das fraudes e corrupção, mas também no incremento de redução dos erros e aumento da efetividade dos bons serviços entregues ao público.</w:t>
      </w:r>
    </w:p>
    <w:p w14:paraId="52A8CE73" w14:textId="0F1EE134" w:rsidR="00741A25" w:rsidRDefault="004B3516" w:rsidP="00741A25">
      <w:pPr>
        <w:pStyle w:val="Corpodetexto"/>
        <w:spacing w:before="244" w:line="360" w:lineRule="auto"/>
        <w:ind w:left="119" w:right="132" w:firstLine="542"/>
        <w:jc w:val="both"/>
      </w:pPr>
      <w:r>
        <w:t xml:space="preserve">O Plano de Integridade desta Secretaria é ferramenta de gestão que enrijece com duro golpe as tentativas de se minar a saúde </w:t>
      </w:r>
      <w:r w:rsidR="00741A25">
        <w:t>do negócio público e dá respeito aos produtos a serem entregue</w:t>
      </w:r>
      <w:r w:rsidR="00B163CD">
        <w:t>s</w:t>
      </w:r>
      <w:r w:rsidR="00741A25">
        <w:t xml:space="preserve"> ao povo. Através dele a comunicação com a sociedade é fa</w:t>
      </w:r>
      <w:r w:rsidR="00BF112E">
        <w:t>c</w:t>
      </w:r>
      <w:r w:rsidR="00741A25">
        <w:t>i</w:t>
      </w:r>
      <w:r w:rsidR="00BF112E">
        <w:t>l</w:t>
      </w:r>
      <w:r w:rsidR="00741A25">
        <w:t xml:space="preserve">itada e a participação social traz </w:t>
      </w:r>
      <w:r w:rsidR="00922EE3">
        <w:t>à</w:t>
      </w:r>
      <w:r w:rsidR="00741A25">
        <w:t xml:space="preserve"> baila o Estado </w:t>
      </w:r>
      <w:r w:rsidR="00922EE3">
        <w:t>D</w:t>
      </w:r>
      <w:r w:rsidR="00741A25">
        <w:t>emocrático de Dire</w:t>
      </w:r>
      <w:r w:rsidR="00922EE3">
        <w:t>i</w:t>
      </w:r>
      <w:r w:rsidR="00741A25">
        <w:t>to.</w:t>
      </w:r>
    </w:p>
    <w:p w14:paraId="310500BF" w14:textId="66385389" w:rsidR="00800A73" w:rsidRDefault="00741A25" w:rsidP="00741A25">
      <w:pPr>
        <w:pStyle w:val="Corpodetexto"/>
        <w:spacing w:before="244" w:line="360" w:lineRule="auto"/>
        <w:ind w:left="119" w:right="132" w:firstLine="542"/>
        <w:jc w:val="both"/>
      </w:pPr>
      <w:r>
        <w:t xml:space="preserve">A SEEL/RJ, visando </w:t>
      </w:r>
      <w:r w:rsidR="00C22C04">
        <w:t>à</w:t>
      </w:r>
      <w:r>
        <w:t xml:space="preserve"> boa governança pública reforçando os conceitos de responsabilidade, transparência</w:t>
      </w:r>
      <w:r w:rsidR="00C22C04">
        <w:t xml:space="preserve"> e </w:t>
      </w:r>
      <w:r>
        <w:t>ética</w:t>
      </w:r>
      <w:r w:rsidR="00C22C04">
        <w:t>,</w:t>
      </w:r>
      <w:r>
        <w:t xml:space="preserve"> e co</w:t>
      </w:r>
      <w:r w:rsidR="00BF112E">
        <w:t>m o intu</w:t>
      </w:r>
      <w:r>
        <w:t xml:space="preserve">ito de garantir a difusão, o fortalecimento e proteção </w:t>
      </w:r>
      <w:r w:rsidR="00C22C04">
        <w:t>de</w:t>
      </w:r>
      <w:r>
        <w:t xml:space="preserve"> seus valores e missão</w:t>
      </w:r>
      <w:r w:rsidR="00BF112E">
        <w:t>,</w:t>
      </w:r>
      <w:r>
        <w:t xml:space="preserve"> apresenta o presente Plano de Integridade.</w:t>
      </w:r>
    </w:p>
    <w:p w14:paraId="27FA799A" w14:textId="77777777" w:rsidR="00800A73" w:rsidRDefault="00800A73">
      <w:pPr>
        <w:pStyle w:val="Corpodetexto"/>
        <w:spacing w:before="138"/>
      </w:pPr>
    </w:p>
    <w:p w14:paraId="4F17D718" w14:textId="77777777" w:rsidR="00800A73" w:rsidRDefault="00800A73">
      <w:pPr>
        <w:spacing w:line="360" w:lineRule="auto"/>
        <w:jc w:val="both"/>
        <w:sectPr w:rsidR="00800A73" w:rsidSect="00B84182">
          <w:pgSz w:w="11900" w:h="16840"/>
          <w:pgMar w:top="1620" w:right="840" w:bottom="280" w:left="86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14:paraId="60A39EDD" w14:textId="311DA585" w:rsidR="00800A73" w:rsidRDefault="00EE1E75">
      <w:pPr>
        <w:spacing w:before="66"/>
        <w:ind w:left="3226" w:right="3161"/>
        <w:jc w:val="center"/>
        <w:rPr>
          <w:b/>
          <w:sz w:val="30"/>
        </w:rPr>
      </w:pPr>
      <w:r>
        <w:rPr>
          <w:b/>
          <w:spacing w:val="-2"/>
          <w:sz w:val="30"/>
        </w:rPr>
        <w:lastRenderedPageBreak/>
        <w:t>SUMÁRIO</w:t>
      </w:r>
    </w:p>
    <w:p w14:paraId="00127AC0" w14:textId="77777777" w:rsidR="00800A73" w:rsidRDefault="00800A73">
      <w:pPr>
        <w:pStyle w:val="Corpodetexto"/>
        <w:spacing w:before="256"/>
        <w:rPr>
          <w:b/>
          <w:sz w:val="30"/>
        </w:rPr>
      </w:pPr>
    </w:p>
    <w:p w14:paraId="5FFBD1E5" w14:textId="77777777" w:rsidR="00800A73" w:rsidRDefault="00CF1EA8">
      <w:pPr>
        <w:pStyle w:val="Ttulo1"/>
        <w:numPr>
          <w:ilvl w:val="0"/>
          <w:numId w:val="8"/>
        </w:numPr>
        <w:tabs>
          <w:tab w:val="left" w:pos="746"/>
        </w:tabs>
        <w:ind w:left="746" w:hanging="315"/>
      </w:pPr>
      <w:bookmarkStart w:id="1" w:name="1._Apresentação"/>
      <w:bookmarkEnd w:id="1"/>
      <w:r>
        <w:rPr>
          <w:spacing w:val="-2"/>
        </w:rPr>
        <w:t>Apresentação</w:t>
      </w:r>
    </w:p>
    <w:p w14:paraId="5AB0163B" w14:textId="77777777" w:rsidR="00800A73" w:rsidRDefault="00CF1EA8">
      <w:pPr>
        <w:pStyle w:val="PargrafodaLista"/>
        <w:numPr>
          <w:ilvl w:val="0"/>
          <w:numId w:val="8"/>
        </w:numPr>
        <w:tabs>
          <w:tab w:val="left" w:pos="746"/>
        </w:tabs>
        <w:spacing w:before="137"/>
        <w:ind w:left="746" w:hanging="315"/>
        <w:rPr>
          <w:b/>
          <w:sz w:val="24"/>
        </w:rPr>
      </w:pPr>
      <w:bookmarkStart w:id="2" w:name="2._Secretaria_de_Estado_de_Turismo"/>
      <w:bookmarkEnd w:id="2"/>
      <w:r>
        <w:rPr>
          <w:b/>
          <w:sz w:val="24"/>
        </w:rPr>
        <w:t>Secretaria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Estado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Esporte e Lazer</w:t>
      </w:r>
    </w:p>
    <w:p w14:paraId="3051CD52" w14:textId="77777777" w:rsidR="00800A73" w:rsidRDefault="00CF1EA8">
      <w:pPr>
        <w:pStyle w:val="PargrafodaLista"/>
        <w:numPr>
          <w:ilvl w:val="1"/>
          <w:numId w:val="8"/>
        </w:numPr>
        <w:tabs>
          <w:tab w:val="left" w:pos="1045"/>
        </w:tabs>
        <w:spacing w:before="136"/>
        <w:ind w:left="1045" w:hanging="359"/>
        <w:rPr>
          <w:sz w:val="24"/>
        </w:rPr>
      </w:pPr>
      <w:bookmarkStart w:id="3" w:name="2.1_Informações_e_Atribuições"/>
      <w:bookmarkEnd w:id="3"/>
      <w:r>
        <w:rPr>
          <w:sz w:val="24"/>
        </w:rPr>
        <w:t>Informações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 </w:t>
      </w:r>
      <w:r>
        <w:rPr>
          <w:spacing w:val="-2"/>
          <w:sz w:val="24"/>
        </w:rPr>
        <w:t>Atribuições</w:t>
      </w:r>
    </w:p>
    <w:p w14:paraId="4D3E8E3E" w14:textId="77777777" w:rsidR="00800A73" w:rsidRDefault="00CF1EA8">
      <w:pPr>
        <w:pStyle w:val="PargrafodaLista"/>
        <w:numPr>
          <w:ilvl w:val="1"/>
          <w:numId w:val="8"/>
        </w:numPr>
        <w:tabs>
          <w:tab w:val="left" w:pos="1045"/>
        </w:tabs>
        <w:spacing w:before="138"/>
        <w:ind w:left="1045" w:hanging="359"/>
        <w:rPr>
          <w:sz w:val="24"/>
        </w:rPr>
      </w:pPr>
      <w:bookmarkStart w:id="4" w:name="2.2_Estrutura_Organizacional"/>
      <w:bookmarkEnd w:id="4"/>
      <w:r>
        <w:rPr>
          <w:sz w:val="24"/>
        </w:rPr>
        <w:t>Estrutura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Organizacional</w:t>
      </w:r>
    </w:p>
    <w:p w14:paraId="73E3B6FD" w14:textId="77777777" w:rsidR="00800A73" w:rsidRDefault="00CF1EA8">
      <w:pPr>
        <w:pStyle w:val="PargrafodaLista"/>
        <w:numPr>
          <w:ilvl w:val="1"/>
          <w:numId w:val="8"/>
        </w:numPr>
        <w:tabs>
          <w:tab w:val="left" w:pos="1045"/>
        </w:tabs>
        <w:spacing w:before="136"/>
        <w:ind w:left="1045" w:hanging="359"/>
        <w:rPr>
          <w:sz w:val="24"/>
        </w:rPr>
      </w:pPr>
      <w:bookmarkStart w:id="5" w:name="2.3_Organograma_Institucional"/>
      <w:bookmarkEnd w:id="5"/>
      <w:r>
        <w:rPr>
          <w:sz w:val="24"/>
        </w:rPr>
        <w:t>Organograma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Institucional</w:t>
      </w:r>
    </w:p>
    <w:p w14:paraId="01EFF948" w14:textId="77777777" w:rsidR="00800A73" w:rsidRDefault="00CF1EA8">
      <w:pPr>
        <w:pStyle w:val="Ttulo1"/>
        <w:numPr>
          <w:ilvl w:val="0"/>
          <w:numId w:val="8"/>
        </w:numPr>
        <w:tabs>
          <w:tab w:val="left" w:pos="315"/>
        </w:tabs>
        <w:spacing w:before="142"/>
        <w:ind w:left="315" w:right="6824" w:hanging="315"/>
        <w:jc w:val="right"/>
      </w:pPr>
      <w:bookmarkStart w:id="6" w:name="3._Planejamento_Estratégico"/>
      <w:bookmarkEnd w:id="6"/>
      <w:r>
        <w:t>Planejamento</w:t>
      </w:r>
      <w:r>
        <w:rPr>
          <w:spacing w:val="-6"/>
        </w:rPr>
        <w:t xml:space="preserve"> </w:t>
      </w:r>
      <w:r>
        <w:rPr>
          <w:spacing w:val="-2"/>
        </w:rPr>
        <w:t>Estratégico</w:t>
      </w:r>
    </w:p>
    <w:p w14:paraId="6E3AEBE3" w14:textId="77777777" w:rsidR="00800A73" w:rsidRDefault="00CF1EA8">
      <w:pPr>
        <w:pStyle w:val="PargrafodaLista"/>
        <w:numPr>
          <w:ilvl w:val="1"/>
          <w:numId w:val="8"/>
        </w:numPr>
        <w:tabs>
          <w:tab w:val="left" w:pos="359"/>
        </w:tabs>
        <w:spacing w:before="137"/>
        <w:ind w:left="359" w:right="6808" w:hanging="359"/>
        <w:jc w:val="right"/>
        <w:rPr>
          <w:sz w:val="24"/>
        </w:rPr>
      </w:pPr>
      <w:bookmarkStart w:id="7" w:name="3.1_Missão,_Visão_e_Valores"/>
      <w:bookmarkEnd w:id="7"/>
      <w:r>
        <w:rPr>
          <w:sz w:val="24"/>
        </w:rPr>
        <w:t>Missão,</w:t>
      </w:r>
      <w:r>
        <w:rPr>
          <w:spacing w:val="-2"/>
          <w:sz w:val="24"/>
        </w:rPr>
        <w:t xml:space="preserve"> </w:t>
      </w:r>
      <w:r>
        <w:rPr>
          <w:sz w:val="24"/>
        </w:rPr>
        <w:t>Visão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Valores</w:t>
      </w:r>
    </w:p>
    <w:p w14:paraId="65784E2A" w14:textId="77777777" w:rsidR="00800A73" w:rsidRDefault="00CF1EA8">
      <w:pPr>
        <w:pStyle w:val="PargrafodaLista"/>
        <w:numPr>
          <w:ilvl w:val="1"/>
          <w:numId w:val="8"/>
        </w:numPr>
        <w:tabs>
          <w:tab w:val="left" w:pos="1045"/>
        </w:tabs>
        <w:spacing w:before="137"/>
        <w:ind w:left="1045" w:hanging="359"/>
        <w:rPr>
          <w:sz w:val="24"/>
        </w:rPr>
      </w:pPr>
      <w:bookmarkStart w:id="8" w:name="3.2_Objetivos_Estratégicos"/>
      <w:bookmarkEnd w:id="8"/>
      <w:r>
        <w:rPr>
          <w:sz w:val="24"/>
        </w:rPr>
        <w:t>Objetivos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Estratégicos</w:t>
      </w:r>
    </w:p>
    <w:p w14:paraId="535B84FD" w14:textId="77777777" w:rsidR="00800A73" w:rsidRDefault="00CF1EA8">
      <w:pPr>
        <w:pStyle w:val="PargrafodaLista"/>
        <w:numPr>
          <w:ilvl w:val="1"/>
          <w:numId w:val="8"/>
        </w:numPr>
        <w:tabs>
          <w:tab w:val="left" w:pos="1045"/>
        </w:tabs>
        <w:spacing w:before="137"/>
        <w:ind w:left="1045" w:hanging="359"/>
        <w:rPr>
          <w:sz w:val="24"/>
        </w:rPr>
      </w:pPr>
      <w:bookmarkStart w:id="9" w:name="3.3_Carta_de_Serviços"/>
      <w:bookmarkEnd w:id="9"/>
      <w:r>
        <w:rPr>
          <w:sz w:val="24"/>
        </w:rPr>
        <w:t>Carta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Serviços</w:t>
      </w:r>
    </w:p>
    <w:p w14:paraId="7909AEAE" w14:textId="77777777" w:rsidR="00800A73" w:rsidRDefault="00CF1EA8">
      <w:pPr>
        <w:pStyle w:val="Ttulo1"/>
        <w:numPr>
          <w:ilvl w:val="0"/>
          <w:numId w:val="8"/>
        </w:numPr>
        <w:tabs>
          <w:tab w:val="left" w:pos="746"/>
        </w:tabs>
        <w:spacing w:before="142"/>
        <w:ind w:left="746" w:hanging="315"/>
      </w:pPr>
      <w:bookmarkStart w:id="10" w:name="4._Programa_de_Integridade"/>
      <w:bookmarkEnd w:id="10"/>
      <w:r>
        <w:t>Programa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Integridade</w:t>
      </w:r>
    </w:p>
    <w:p w14:paraId="037F4213" w14:textId="77777777" w:rsidR="00800A73" w:rsidRDefault="00CF1EA8">
      <w:pPr>
        <w:pStyle w:val="PargrafodaLista"/>
        <w:numPr>
          <w:ilvl w:val="1"/>
          <w:numId w:val="8"/>
        </w:numPr>
        <w:tabs>
          <w:tab w:val="left" w:pos="1045"/>
        </w:tabs>
        <w:spacing w:before="132"/>
        <w:ind w:left="1045" w:hanging="359"/>
        <w:rPr>
          <w:sz w:val="24"/>
        </w:rPr>
      </w:pPr>
      <w:bookmarkStart w:id="11" w:name="4.1_Eixos_do_Programa_de_Integridade"/>
      <w:bookmarkEnd w:id="11"/>
      <w:r>
        <w:rPr>
          <w:sz w:val="24"/>
        </w:rPr>
        <w:t>Eixos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Programa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Integridade</w:t>
      </w:r>
    </w:p>
    <w:p w14:paraId="441685EE" w14:textId="77777777" w:rsidR="00800A73" w:rsidRDefault="00CF1EA8">
      <w:pPr>
        <w:pStyle w:val="PargrafodaLista"/>
        <w:numPr>
          <w:ilvl w:val="2"/>
          <w:numId w:val="8"/>
        </w:numPr>
        <w:tabs>
          <w:tab w:val="left" w:pos="2350"/>
        </w:tabs>
        <w:spacing w:before="142"/>
        <w:ind w:left="2350" w:hanging="541"/>
        <w:rPr>
          <w:sz w:val="24"/>
        </w:rPr>
      </w:pPr>
      <w:r>
        <w:rPr>
          <w:sz w:val="24"/>
        </w:rPr>
        <w:t>Comprometimento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Alta</w:t>
      </w:r>
      <w:r>
        <w:rPr>
          <w:spacing w:val="-2"/>
          <w:sz w:val="24"/>
        </w:rPr>
        <w:t xml:space="preserve"> Administração</w:t>
      </w:r>
    </w:p>
    <w:p w14:paraId="2F1CC9B0" w14:textId="77777777" w:rsidR="00800A73" w:rsidRDefault="00CF1EA8">
      <w:pPr>
        <w:pStyle w:val="PargrafodaLista"/>
        <w:numPr>
          <w:ilvl w:val="2"/>
          <w:numId w:val="8"/>
        </w:numPr>
        <w:tabs>
          <w:tab w:val="left" w:pos="2350"/>
        </w:tabs>
        <w:spacing w:before="137"/>
        <w:ind w:left="2350" w:hanging="541"/>
        <w:rPr>
          <w:sz w:val="24"/>
        </w:rPr>
      </w:pPr>
      <w:bookmarkStart w:id="12" w:name="4.1.2_Unidade_Responsável"/>
      <w:bookmarkEnd w:id="12"/>
      <w:r>
        <w:rPr>
          <w:sz w:val="24"/>
        </w:rPr>
        <w:t>Unidade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Responsável</w:t>
      </w:r>
    </w:p>
    <w:p w14:paraId="7E7230B0" w14:textId="77777777" w:rsidR="00800A73" w:rsidRDefault="00CF1EA8">
      <w:pPr>
        <w:pStyle w:val="PargrafodaLista"/>
        <w:numPr>
          <w:ilvl w:val="2"/>
          <w:numId w:val="8"/>
        </w:numPr>
        <w:tabs>
          <w:tab w:val="left" w:pos="2350"/>
        </w:tabs>
        <w:spacing w:before="136"/>
        <w:ind w:left="2350" w:hanging="541"/>
        <w:rPr>
          <w:sz w:val="24"/>
        </w:rPr>
      </w:pPr>
      <w:r>
        <w:rPr>
          <w:sz w:val="24"/>
        </w:rPr>
        <w:t>Análise,</w:t>
      </w:r>
      <w:r>
        <w:rPr>
          <w:spacing w:val="-1"/>
          <w:sz w:val="24"/>
        </w:rPr>
        <w:t xml:space="preserve"> </w:t>
      </w:r>
      <w:r>
        <w:rPr>
          <w:sz w:val="24"/>
        </w:rPr>
        <w:t>Avaliação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Gestão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Riscos</w:t>
      </w:r>
    </w:p>
    <w:p w14:paraId="7DC2C246" w14:textId="77777777" w:rsidR="00800A73" w:rsidRDefault="00CF1EA8">
      <w:pPr>
        <w:pStyle w:val="PargrafodaLista"/>
        <w:numPr>
          <w:ilvl w:val="2"/>
          <w:numId w:val="8"/>
        </w:numPr>
        <w:tabs>
          <w:tab w:val="left" w:pos="2350"/>
        </w:tabs>
        <w:spacing w:before="137"/>
        <w:ind w:left="2350" w:hanging="541"/>
        <w:rPr>
          <w:sz w:val="24"/>
        </w:rPr>
      </w:pPr>
      <w:bookmarkStart w:id="13" w:name="4.1.4_Monitoramento_Contínuo"/>
      <w:bookmarkEnd w:id="13"/>
      <w:r>
        <w:rPr>
          <w:sz w:val="24"/>
        </w:rPr>
        <w:t>Monitoramento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Contínuo</w:t>
      </w:r>
    </w:p>
    <w:p w14:paraId="33A3FED4" w14:textId="77777777" w:rsidR="00800A73" w:rsidRDefault="00CF1EA8">
      <w:pPr>
        <w:pStyle w:val="Ttulo1"/>
        <w:numPr>
          <w:ilvl w:val="0"/>
          <w:numId w:val="8"/>
        </w:numPr>
        <w:tabs>
          <w:tab w:val="left" w:pos="829"/>
        </w:tabs>
        <w:spacing w:before="147"/>
        <w:ind w:left="829" w:hanging="427"/>
      </w:pPr>
      <w:bookmarkStart w:id="14" w:name="5._Instrumentos_de_Integridade"/>
      <w:bookmarkEnd w:id="14"/>
      <w:r>
        <w:t>Instrumentos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Integridade</w:t>
      </w:r>
    </w:p>
    <w:p w14:paraId="3573C72F" w14:textId="77777777" w:rsidR="00800A73" w:rsidRDefault="00CF1EA8">
      <w:pPr>
        <w:pStyle w:val="PargrafodaLista"/>
        <w:numPr>
          <w:ilvl w:val="1"/>
          <w:numId w:val="8"/>
        </w:numPr>
        <w:tabs>
          <w:tab w:val="left" w:pos="1045"/>
        </w:tabs>
        <w:spacing w:before="132"/>
        <w:ind w:left="1045" w:hanging="359"/>
        <w:rPr>
          <w:sz w:val="24"/>
        </w:rPr>
      </w:pPr>
      <w:r>
        <w:rPr>
          <w:sz w:val="24"/>
        </w:rPr>
        <w:t>Controle</w:t>
      </w:r>
      <w:r>
        <w:rPr>
          <w:spacing w:val="-5"/>
          <w:sz w:val="24"/>
        </w:rPr>
        <w:t xml:space="preserve"> </w:t>
      </w:r>
      <w:r>
        <w:rPr>
          <w:sz w:val="24"/>
        </w:rPr>
        <w:t>Interno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Recomendações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Auditoria</w:t>
      </w:r>
    </w:p>
    <w:p w14:paraId="35AD2A72" w14:textId="77777777" w:rsidR="00800A73" w:rsidRDefault="00CF1EA8">
      <w:pPr>
        <w:pStyle w:val="PargrafodaLista"/>
        <w:numPr>
          <w:ilvl w:val="1"/>
          <w:numId w:val="8"/>
        </w:numPr>
        <w:tabs>
          <w:tab w:val="left" w:pos="1045"/>
        </w:tabs>
        <w:spacing w:before="137"/>
        <w:ind w:left="1045" w:hanging="359"/>
        <w:rPr>
          <w:sz w:val="24"/>
        </w:rPr>
      </w:pPr>
      <w:r>
        <w:rPr>
          <w:sz w:val="24"/>
        </w:rPr>
        <w:t>Código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Conduta</w:t>
      </w:r>
      <w:r>
        <w:rPr>
          <w:spacing w:val="-6"/>
          <w:sz w:val="24"/>
        </w:rPr>
        <w:t xml:space="preserve"> </w:t>
      </w:r>
      <w:r>
        <w:rPr>
          <w:sz w:val="24"/>
        </w:rPr>
        <w:t>Ética 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Profissional</w:t>
      </w:r>
    </w:p>
    <w:p w14:paraId="4F421F1F" w14:textId="77777777" w:rsidR="00800A73" w:rsidRDefault="00CF1EA8">
      <w:pPr>
        <w:pStyle w:val="PargrafodaLista"/>
        <w:numPr>
          <w:ilvl w:val="2"/>
          <w:numId w:val="8"/>
        </w:numPr>
        <w:tabs>
          <w:tab w:val="left" w:pos="2350"/>
        </w:tabs>
        <w:spacing w:before="137"/>
        <w:ind w:left="2350" w:hanging="541"/>
        <w:rPr>
          <w:sz w:val="24"/>
        </w:rPr>
      </w:pPr>
      <w:bookmarkStart w:id="15" w:name="5.2.1_Comissão_de_Ética"/>
      <w:bookmarkEnd w:id="15"/>
      <w:r>
        <w:rPr>
          <w:sz w:val="24"/>
        </w:rPr>
        <w:t>Comissão de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Ética</w:t>
      </w:r>
    </w:p>
    <w:p w14:paraId="36B0BB95" w14:textId="77777777" w:rsidR="00800A73" w:rsidRDefault="00CF1EA8">
      <w:pPr>
        <w:pStyle w:val="PargrafodaLista"/>
        <w:numPr>
          <w:ilvl w:val="1"/>
          <w:numId w:val="8"/>
        </w:numPr>
        <w:tabs>
          <w:tab w:val="left" w:pos="1045"/>
        </w:tabs>
        <w:spacing w:before="142"/>
        <w:ind w:left="1045" w:hanging="359"/>
        <w:rPr>
          <w:sz w:val="24"/>
        </w:rPr>
      </w:pPr>
      <w:bookmarkStart w:id="16" w:name="5.3_Plano_de_Ação"/>
      <w:bookmarkEnd w:id="16"/>
      <w:r>
        <w:rPr>
          <w:sz w:val="24"/>
        </w:rPr>
        <w:t>Plano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Ação</w:t>
      </w:r>
    </w:p>
    <w:p w14:paraId="35191C5F" w14:textId="77777777" w:rsidR="00800A73" w:rsidRDefault="00CF1EA8">
      <w:pPr>
        <w:pStyle w:val="PargrafodaLista"/>
        <w:numPr>
          <w:ilvl w:val="1"/>
          <w:numId w:val="8"/>
        </w:numPr>
        <w:tabs>
          <w:tab w:val="left" w:pos="1045"/>
        </w:tabs>
        <w:spacing w:before="137"/>
        <w:ind w:left="1045" w:hanging="359"/>
        <w:rPr>
          <w:sz w:val="24"/>
        </w:rPr>
      </w:pPr>
      <w:bookmarkStart w:id="17" w:name="5.4_Plano_de_Comunicação"/>
      <w:bookmarkEnd w:id="17"/>
      <w:r>
        <w:rPr>
          <w:sz w:val="24"/>
        </w:rPr>
        <w:t>Plano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Comunicação</w:t>
      </w:r>
    </w:p>
    <w:p w14:paraId="1F6228CD" w14:textId="77777777" w:rsidR="00800A73" w:rsidRDefault="00CF1EA8">
      <w:pPr>
        <w:pStyle w:val="PargrafodaLista"/>
        <w:numPr>
          <w:ilvl w:val="1"/>
          <w:numId w:val="8"/>
        </w:numPr>
        <w:tabs>
          <w:tab w:val="left" w:pos="1045"/>
        </w:tabs>
        <w:spacing w:before="137"/>
        <w:ind w:left="1045" w:hanging="359"/>
        <w:rPr>
          <w:sz w:val="24"/>
        </w:rPr>
      </w:pPr>
      <w:bookmarkStart w:id="18" w:name="5.5_Canal_de_Denúncias"/>
      <w:bookmarkEnd w:id="18"/>
      <w:r>
        <w:rPr>
          <w:sz w:val="24"/>
        </w:rPr>
        <w:t>Canal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Denúncias</w:t>
      </w:r>
    </w:p>
    <w:p w14:paraId="13C41478" w14:textId="77777777" w:rsidR="00800A73" w:rsidRDefault="00CF1EA8">
      <w:pPr>
        <w:pStyle w:val="PargrafodaLista"/>
        <w:numPr>
          <w:ilvl w:val="1"/>
          <w:numId w:val="8"/>
        </w:numPr>
        <w:tabs>
          <w:tab w:val="left" w:pos="1045"/>
        </w:tabs>
        <w:spacing w:before="136"/>
        <w:ind w:left="1045" w:hanging="359"/>
        <w:rPr>
          <w:sz w:val="24"/>
        </w:rPr>
      </w:pPr>
      <w:bookmarkStart w:id="19" w:name="5.6_Correição"/>
      <w:bookmarkEnd w:id="19"/>
      <w:r>
        <w:rPr>
          <w:spacing w:val="-2"/>
          <w:sz w:val="24"/>
        </w:rPr>
        <w:t>Correição</w:t>
      </w:r>
    </w:p>
    <w:p w14:paraId="64520AD2" w14:textId="77777777" w:rsidR="00800A73" w:rsidRDefault="00CF1EA8">
      <w:pPr>
        <w:pStyle w:val="PargrafodaLista"/>
        <w:numPr>
          <w:ilvl w:val="1"/>
          <w:numId w:val="8"/>
        </w:numPr>
        <w:tabs>
          <w:tab w:val="left" w:pos="359"/>
        </w:tabs>
        <w:spacing w:before="142"/>
        <w:ind w:left="359" w:right="6818" w:hanging="359"/>
        <w:jc w:val="right"/>
        <w:rPr>
          <w:sz w:val="24"/>
        </w:rPr>
      </w:pPr>
      <w:bookmarkStart w:id="20" w:name="5.7_Capacitação_Continuada"/>
      <w:bookmarkEnd w:id="20"/>
      <w:r>
        <w:rPr>
          <w:sz w:val="24"/>
        </w:rPr>
        <w:t>Capacitação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Continuada</w:t>
      </w:r>
    </w:p>
    <w:p w14:paraId="3A760237" w14:textId="77777777" w:rsidR="00800A73" w:rsidRDefault="00CF1EA8">
      <w:pPr>
        <w:pStyle w:val="Ttulo1"/>
        <w:numPr>
          <w:ilvl w:val="0"/>
          <w:numId w:val="8"/>
        </w:numPr>
        <w:tabs>
          <w:tab w:val="left" w:pos="829"/>
        </w:tabs>
        <w:spacing w:before="142"/>
        <w:ind w:left="829" w:hanging="427"/>
      </w:pPr>
      <w:bookmarkStart w:id="21" w:name="6._Referências_Bibliográficas"/>
      <w:bookmarkEnd w:id="21"/>
      <w:r>
        <w:t>Referências</w:t>
      </w:r>
      <w:r>
        <w:rPr>
          <w:spacing w:val="-6"/>
        </w:rPr>
        <w:t xml:space="preserve"> </w:t>
      </w:r>
      <w:r>
        <w:rPr>
          <w:spacing w:val="-2"/>
        </w:rPr>
        <w:t>Bibliográficas</w:t>
      </w:r>
    </w:p>
    <w:p w14:paraId="366AD2C4" w14:textId="77777777" w:rsidR="00CF0812" w:rsidRDefault="00CF0812" w:rsidP="00CF0812">
      <w:pPr>
        <w:pStyle w:val="PargrafodaLista"/>
        <w:tabs>
          <w:tab w:val="left" w:pos="839"/>
        </w:tabs>
        <w:spacing w:before="78"/>
        <w:ind w:left="839" w:firstLine="0"/>
        <w:rPr>
          <w:b/>
          <w:sz w:val="24"/>
        </w:rPr>
      </w:pPr>
    </w:p>
    <w:p w14:paraId="7BEE8F2F" w14:textId="77777777" w:rsidR="00CF0812" w:rsidRDefault="00CF0812" w:rsidP="00CF0812">
      <w:pPr>
        <w:pStyle w:val="PargrafodaLista"/>
        <w:tabs>
          <w:tab w:val="left" w:pos="839"/>
        </w:tabs>
        <w:spacing w:before="78"/>
        <w:ind w:left="839" w:firstLine="0"/>
        <w:rPr>
          <w:b/>
          <w:sz w:val="24"/>
        </w:rPr>
      </w:pPr>
    </w:p>
    <w:p w14:paraId="09F7F2F7" w14:textId="77777777" w:rsidR="00CF0812" w:rsidRDefault="00CF0812" w:rsidP="00CF0812">
      <w:pPr>
        <w:pStyle w:val="PargrafodaLista"/>
        <w:tabs>
          <w:tab w:val="left" w:pos="839"/>
        </w:tabs>
        <w:spacing w:before="78"/>
        <w:ind w:left="839" w:firstLine="0"/>
        <w:rPr>
          <w:b/>
          <w:sz w:val="24"/>
        </w:rPr>
      </w:pPr>
    </w:p>
    <w:p w14:paraId="0830AEFF" w14:textId="77777777" w:rsidR="00CF0812" w:rsidRPr="00CF0812" w:rsidRDefault="00CF0812" w:rsidP="00CF0812">
      <w:pPr>
        <w:pStyle w:val="PargrafodaLista"/>
        <w:tabs>
          <w:tab w:val="left" w:pos="839"/>
        </w:tabs>
        <w:spacing w:before="78"/>
        <w:ind w:left="839" w:firstLine="0"/>
        <w:rPr>
          <w:b/>
          <w:sz w:val="24"/>
        </w:rPr>
      </w:pPr>
    </w:p>
    <w:p w14:paraId="17025B3B" w14:textId="77777777" w:rsidR="00800A73" w:rsidRDefault="00CF1EA8">
      <w:pPr>
        <w:pStyle w:val="PargrafodaLista"/>
        <w:numPr>
          <w:ilvl w:val="0"/>
          <w:numId w:val="7"/>
        </w:numPr>
        <w:tabs>
          <w:tab w:val="left" w:pos="839"/>
        </w:tabs>
        <w:spacing w:before="78"/>
        <w:rPr>
          <w:b/>
          <w:sz w:val="24"/>
        </w:rPr>
      </w:pPr>
      <w:r>
        <w:rPr>
          <w:b/>
          <w:spacing w:val="-2"/>
          <w:sz w:val="24"/>
        </w:rPr>
        <w:t>Apresentação</w:t>
      </w:r>
    </w:p>
    <w:p w14:paraId="165E55F8" w14:textId="77777777" w:rsidR="00800A73" w:rsidRDefault="00800A73">
      <w:pPr>
        <w:pStyle w:val="Corpodetexto"/>
        <w:spacing w:before="202"/>
        <w:rPr>
          <w:b/>
        </w:rPr>
      </w:pPr>
    </w:p>
    <w:p w14:paraId="04F660A9" w14:textId="460A0ED5" w:rsidR="00800A73" w:rsidRDefault="00CF1EA8" w:rsidP="00CF0812">
      <w:pPr>
        <w:pStyle w:val="Corpodetexto"/>
        <w:spacing w:line="360" w:lineRule="auto"/>
        <w:ind w:left="119" w:right="130" w:firstLine="542"/>
        <w:jc w:val="both"/>
      </w:pPr>
      <w:r>
        <w:t>O Programa de Integridade Pública foi instituído pelo Decreto Estadual n.º 46.745, de 22 de agosto de 2019, e regulamentado pela Resolução CGE n.º 124, de 04 de fevereiro de 2022. Tem como missão a contribuição para a disseminação e fortalecimento da cultura de integridade no âmbito d</w:t>
      </w:r>
      <w:r w:rsidR="00BF112E">
        <w:t>o</w:t>
      </w:r>
      <w:r>
        <w:t xml:space="preserve"> Poder Executivo Estadual.</w:t>
      </w:r>
    </w:p>
    <w:p w14:paraId="0AE7DBF9" w14:textId="77777777" w:rsidR="00CF0812" w:rsidRDefault="00CF0812" w:rsidP="00CF0812">
      <w:pPr>
        <w:pStyle w:val="Corpodetexto"/>
        <w:spacing w:line="360" w:lineRule="auto"/>
        <w:ind w:left="119" w:right="130" w:firstLine="542"/>
        <w:jc w:val="both"/>
      </w:pPr>
    </w:p>
    <w:p w14:paraId="7AE6E72B" w14:textId="7C852130" w:rsidR="00800A73" w:rsidRPr="006377E9" w:rsidRDefault="00CF1EA8">
      <w:pPr>
        <w:pStyle w:val="Corpodetexto"/>
        <w:spacing w:line="362" w:lineRule="auto"/>
        <w:ind w:left="119" w:right="141" w:firstLine="542"/>
        <w:jc w:val="both"/>
      </w:pPr>
      <w:r>
        <w:lastRenderedPageBreak/>
        <w:t>No âmbito da Secretaria de Estado de Esporte e Lazer (SEE</w:t>
      </w:r>
      <w:r w:rsidR="00527AEF">
        <w:t>L</w:t>
      </w:r>
      <w:r>
        <w:t>), foi</w:t>
      </w:r>
      <w:r>
        <w:rPr>
          <w:spacing w:val="-2"/>
        </w:rPr>
        <w:t xml:space="preserve"> </w:t>
      </w:r>
      <w:r>
        <w:t xml:space="preserve">editada a Resolução </w:t>
      </w:r>
      <w:r w:rsidR="005376AD">
        <w:t>n</w:t>
      </w:r>
      <w:r w:rsidR="00BF112E">
        <w:t>º 349</w:t>
      </w:r>
      <w:r>
        <w:t xml:space="preserve">, de </w:t>
      </w:r>
      <w:r w:rsidR="00BF112E">
        <w:t>06</w:t>
      </w:r>
      <w:r>
        <w:t xml:space="preserve"> de novembro de 2023, instituindo Grupo de Trabalho destinado à elaboração do presente Plano de </w:t>
      </w:r>
      <w:r w:rsidRPr="006377E9">
        <w:t>Integridade</w:t>
      </w:r>
      <w:r w:rsidR="006377E9" w:rsidRPr="006377E9">
        <w:t xml:space="preserve">, </w:t>
      </w:r>
      <w:r w:rsidR="006377E9">
        <w:t>que organiza as medidas de integridade a serem adotadas em determinado período de tempo, e deverá ser revisado periodicamente.</w:t>
      </w:r>
    </w:p>
    <w:p w14:paraId="073F4A2C" w14:textId="77777777" w:rsidR="008005E9" w:rsidRPr="006377E9" w:rsidRDefault="008005E9">
      <w:pPr>
        <w:pStyle w:val="Corpodetexto"/>
        <w:spacing w:line="362" w:lineRule="auto"/>
        <w:ind w:left="119" w:right="141" w:firstLine="542"/>
        <w:jc w:val="both"/>
      </w:pPr>
    </w:p>
    <w:p w14:paraId="01F19219" w14:textId="77777777" w:rsidR="00800A73" w:rsidRDefault="00CF1EA8">
      <w:pPr>
        <w:pStyle w:val="Ttulo1"/>
        <w:numPr>
          <w:ilvl w:val="0"/>
          <w:numId w:val="7"/>
        </w:numPr>
        <w:tabs>
          <w:tab w:val="left" w:pos="839"/>
        </w:tabs>
        <w:spacing w:before="60"/>
      </w:pPr>
      <w:r>
        <w:t>Secretaria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Esporte e Lazer</w:t>
      </w:r>
    </w:p>
    <w:p w14:paraId="2B7E8660" w14:textId="77777777" w:rsidR="00800A73" w:rsidRDefault="00800A73">
      <w:pPr>
        <w:pStyle w:val="Corpodetexto"/>
        <w:rPr>
          <w:b/>
        </w:rPr>
      </w:pPr>
    </w:p>
    <w:p w14:paraId="2FF5DAAF" w14:textId="77777777" w:rsidR="00800A73" w:rsidRDefault="00800A73">
      <w:pPr>
        <w:pStyle w:val="Corpodetexto"/>
        <w:spacing w:before="161"/>
        <w:rPr>
          <w:b/>
        </w:rPr>
      </w:pPr>
    </w:p>
    <w:p w14:paraId="05D332D6" w14:textId="77777777" w:rsidR="00800A73" w:rsidRDefault="00CF1EA8">
      <w:pPr>
        <w:pStyle w:val="PargrafodaLista"/>
        <w:numPr>
          <w:ilvl w:val="1"/>
          <w:numId w:val="7"/>
        </w:numPr>
        <w:tabs>
          <w:tab w:val="left" w:pos="1723"/>
        </w:tabs>
        <w:spacing w:before="1"/>
        <w:ind w:left="1723" w:hanging="422"/>
        <w:rPr>
          <w:b/>
          <w:sz w:val="24"/>
        </w:rPr>
      </w:pPr>
      <w:r>
        <w:rPr>
          <w:b/>
          <w:sz w:val="24"/>
        </w:rPr>
        <w:t>Informações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Atribuições</w:t>
      </w:r>
    </w:p>
    <w:p w14:paraId="1251E541" w14:textId="77777777" w:rsidR="00800A73" w:rsidRDefault="00800A73">
      <w:pPr>
        <w:pStyle w:val="Corpodetexto"/>
        <w:rPr>
          <w:b/>
        </w:rPr>
      </w:pPr>
    </w:p>
    <w:p w14:paraId="7DF8B462" w14:textId="4BD0B4EE" w:rsidR="00800A73" w:rsidRDefault="00CF1EA8" w:rsidP="008005E9">
      <w:pPr>
        <w:pStyle w:val="Corpodetexto"/>
        <w:jc w:val="both"/>
      </w:pPr>
      <w:r w:rsidRPr="007F2D42">
        <w:t>A</w:t>
      </w:r>
      <w:r w:rsidRPr="007F2D42">
        <w:rPr>
          <w:spacing w:val="-15"/>
        </w:rPr>
        <w:t xml:space="preserve"> </w:t>
      </w:r>
      <w:r w:rsidRPr="007F2D42">
        <w:t>Secretaria de Estado de Esporte e Lazer do Esta</w:t>
      </w:r>
      <w:r w:rsidR="00720888" w:rsidRPr="007F2D42">
        <w:t>do do Rio de Janeiro (SEEL)</w:t>
      </w:r>
      <w:r w:rsidR="005227F5">
        <w:t>,</w:t>
      </w:r>
      <w:r w:rsidR="00720888" w:rsidRPr="007F2D42">
        <w:t xml:space="preserve"> c</w:t>
      </w:r>
      <w:r w:rsidRPr="007F2D42">
        <w:t xml:space="preserve">riada em </w:t>
      </w:r>
      <w:r w:rsidR="008005E9" w:rsidRPr="007F2D42">
        <w:t>01</w:t>
      </w:r>
      <w:r w:rsidRPr="007F2D42">
        <w:t xml:space="preserve"> de </w:t>
      </w:r>
      <w:r w:rsidR="008005E9" w:rsidRPr="007F2D42">
        <w:t>janeiro</w:t>
      </w:r>
      <w:r w:rsidRPr="007F2D42">
        <w:t xml:space="preserve"> de </w:t>
      </w:r>
      <w:r w:rsidR="008005E9" w:rsidRPr="007F2D42">
        <w:t>2007</w:t>
      </w:r>
      <w:r w:rsidRPr="007F2D42">
        <w:t xml:space="preserve">, por meio do Decreto </w:t>
      </w:r>
      <w:r w:rsidR="005227F5">
        <w:t>n</w:t>
      </w:r>
      <w:r w:rsidRPr="007F2D42">
        <w:t xml:space="preserve">º </w:t>
      </w:r>
      <w:r w:rsidR="008005E9" w:rsidRPr="007F2D42">
        <w:t>40.486</w:t>
      </w:r>
      <w:r w:rsidR="00720888" w:rsidRPr="007F2D42">
        <w:t>/</w:t>
      </w:r>
      <w:r w:rsidR="008005E9" w:rsidRPr="007F2D42">
        <w:t>2007</w:t>
      </w:r>
      <w:r w:rsidRPr="007F2D42">
        <w:t xml:space="preserve">, tem por finalidade essencial </w:t>
      </w:r>
      <w:r w:rsidR="007F2D42" w:rsidRPr="007F2D42">
        <w:t>formular, coordenar, executar e impulsionar as atividades esportivas, com o compromisso de promover a inclusão social por meio do esporte e do lazer</w:t>
      </w:r>
      <w:r w:rsidR="00747D72" w:rsidRPr="007F2D42">
        <w:t xml:space="preserve"> </w:t>
      </w:r>
      <w:r w:rsidRPr="007F2D42">
        <w:t>no âmbito de todo o Estado do Rio de Janeiro.</w:t>
      </w:r>
    </w:p>
    <w:p w14:paraId="492CFCBA" w14:textId="77777777" w:rsidR="00800A73" w:rsidRDefault="00800A73">
      <w:pPr>
        <w:pStyle w:val="Corpodetexto"/>
        <w:spacing w:before="143"/>
      </w:pPr>
    </w:p>
    <w:p w14:paraId="31D5A92A" w14:textId="37C39BB8" w:rsidR="00800A73" w:rsidRPr="00EB485E" w:rsidRDefault="00CF1EA8" w:rsidP="00B52610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39"/>
        <w:ind w:right="132"/>
        <w:jc w:val="both"/>
        <w:textAlignment w:val="baseline"/>
      </w:pPr>
      <w:r w:rsidRPr="00EB485E">
        <w:rPr>
          <w:sz w:val="24"/>
          <w:szCs w:val="24"/>
        </w:rPr>
        <w:t xml:space="preserve">Atualmente, o edifício-sede da </w:t>
      </w:r>
      <w:r w:rsidR="00747D72" w:rsidRPr="00EB485E">
        <w:rPr>
          <w:sz w:val="24"/>
          <w:szCs w:val="24"/>
        </w:rPr>
        <w:t>SEEL</w:t>
      </w:r>
      <w:r w:rsidRPr="00EB485E">
        <w:rPr>
          <w:sz w:val="24"/>
          <w:szCs w:val="24"/>
        </w:rPr>
        <w:t xml:space="preserve"> fica localizado à </w:t>
      </w:r>
      <w:r w:rsidR="00747D72" w:rsidRPr="00EB485E">
        <w:rPr>
          <w:sz w:val="24"/>
          <w:szCs w:val="24"/>
        </w:rPr>
        <w:t>Av Presidente Vargas</w:t>
      </w:r>
      <w:r w:rsidR="008005E9" w:rsidRPr="00EB485E">
        <w:rPr>
          <w:sz w:val="24"/>
          <w:szCs w:val="24"/>
        </w:rPr>
        <w:t xml:space="preserve">, </w:t>
      </w:r>
      <w:r w:rsidR="00EB485E" w:rsidRPr="00EB485E">
        <w:rPr>
          <w:sz w:val="24"/>
          <w:szCs w:val="24"/>
        </w:rPr>
        <w:t>n</w:t>
      </w:r>
      <w:r w:rsidR="008005E9" w:rsidRPr="00EB485E">
        <w:rPr>
          <w:sz w:val="24"/>
          <w:szCs w:val="24"/>
        </w:rPr>
        <w:t>º 409</w:t>
      </w:r>
      <w:r w:rsidRPr="00EB485E">
        <w:rPr>
          <w:sz w:val="24"/>
          <w:szCs w:val="24"/>
        </w:rPr>
        <w:t xml:space="preserve">, </w:t>
      </w:r>
      <w:r w:rsidR="008005E9" w:rsidRPr="00EB485E">
        <w:rPr>
          <w:sz w:val="24"/>
          <w:szCs w:val="24"/>
        </w:rPr>
        <w:t xml:space="preserve">21º </w:t>
      </w:r>
      <w:r w:rsidR="00EB485E" w:rsidRPr="00EB485E">
        <w:rPr>
          <w:sz w:val="24"/>
          <w:szCs w:val="24"/>
        </w:rPr>
        <w:t>a</w:t>
      </w:r>
      <w:r w:rsidR="008005E9" w:rsidRPr="00EB485E">
        <w:rPr>
          <w:sz w:val="24"/>
          <w:szCs w:val="24"/>
        </w:rPr>
        <w:t xml:space="preserve">ndar – </w:t>
      </w:r>
      <w:r w:rsidR="00747D72" w:rsidRPr="00EB485E">
        <w:rPr>
          <w:sz w:val="24"/>
          <w:szCs w:val="24"/>
        </w:rPr>
        <w:t>Centro</w:t>
      </w:r>
      <w:r w:rsidR="008005E9" w:rsidRPr="00EB485E">
        <w:rPr>
          <w:sz w:val="24"/>
          <w:szCs w:val="24"/>
        </w:rPr>
        <w:t xml:space="preserve"> – </w:t>
      </w:r>
      <w:r w:rsidRPr="00EB485E">
        <w:rPr>
          <w:sz w:val="24"/>
          <w:szCs w:val="24"/>
        </w:rPr>
        <w:t>Rio de Janeiro</w:t>
      </w:r>
      <w:r w:rsidR="008005E9" w:rsidRPr="00EB485E">
        <w:rPr>
          <w:sz w:val="24"/>
          <w:szCs w:val="24"/>
        </w:rPr>
        <w:t xml:space="preserve"> – </w:t>
      </w:r>
      <w:r w:rsidRPr="00EB485E">
        <w:rPr>
          <w:sz w:val="24"/>
          <w:szCs w:val="24"/>
        </w:rPr>
        <w:t>RJ</w:t>
      </w:r>
      <w:r w:rsidR="008005E9" w:rsidRPr="00EB485E">
        <w:rPr>
          <w:sz w:val="24"/>
          <w:szCs w:val="24"/>
        </w:rPr>
        <w:t xml:space="preserve"> – </w:t>
      </w:r>
      <w:r w:rsidRPr="00EB485E">
        <w:rPr>
          <w:sz w:val="24"/>
          <w:szCs w:val="24"/>
        </w:rPr>
        <w:t xml:space="preserve">CEP: </w:t>
      </w:r>
      <w:r w:rsidR="008005E9" w:rsidRPr="00EB485E">
        <w:rPr>
          <w:sz w:val="24"/>
          <w:szCs w:val="24"/>
        </w:rPr>
        <w:t>20040-010</w:t>
      </w:r>
      <w:r w:rsidR="00EB485E" w:rsidRPr="00EB485E">
        <w:rPr>
          <w:sz w:val="24"/>
          <w:szCs w:val="24"/>
        </w:rPr>
        <w:t xml:space="preserve">. O horário de funcionamento é de segunda </w:t>
      </w:r>
      <w:r w:rsidR="00BF218C">
        <w:rPr>
          <w:sz w:val="24"/>
          <w:szCs w:val="24"/>
        </w:rPr>
        <w:t>à</w:t>
      </w:r>
      <w:r w:rsidR="00EB485E" w:rsidRPr="00EB485E">
        <w:rPr>
          <w:sz w:val="24"/>
          <w:szCs w:val="24"/>
        </w:rPr>
        <w:t xml:space="preserve"> sexta-feira, das 09 às 18h, e o e-mail para contato é: </w:t>
      </w:r>
      <w:hyperlink r:id="rId8" w:history="1">
        <w:r w:rsidR="00AF4045" w:rsidRPr="008D708E">
          <w:rPr>
            <w:rStyle w:val="Hyperlink"/>
            <w:color w:val="auto"/>
            <w:sz w:val="24"/>
            <w:szCs w:val="24"/>
          </w:rPr>
          <w:t>integridade@esporte.rj.gov.br</w:t>
        </w:r>
      </w:hyperlink>
      <w:r w:rsidR="00AF4045" w:rsidRPr="008D708E">
        <w:rPr>
          <w:sz w:val="24"/>
          <w:szCs w:val="24"/>
        </w:rPr>
        <w:t xml:space="preserve">. </w:t>
      </w:r>
    </w:p>
    <w:p w14:paraId="6CC77A0F" w14:textId="77777777" w:rsidR="00800A73" w:rsidRPr="00EB485E" w:rsidRDefault="00CF1EA8" w:rsidP="00EB485E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39"/>
        <w:ind w:right="132"/>
        <w:jc w:val="both"/>
        <w:textAlignment w:val="baseline"/>
        <w:rPr>
          <w:sz w:val="24"/>
          <w:szCs w:val="24"/>
        </w:rPr>
      </w:pPr>
      <w:r w:rsidRPr="00EB485E">
        <w:rPr>
          <w:sz w:val="24"/>
          <w:szCs w:val="24"/>
        </w:rPr>
        <w:t xml:space="preserve">O site eletrônico da </w:t>
      </w:r>
      <w:r w:rsidR="00747D72" w:rsidRPr="00EB485E">
        <w:rPr>
          <w:sz w:val="24"/>
          <w:szCs w:val="24"/>
        </w:rPr>
        <w:t>SEEL/RJ</w:t>
      </w:r>
      <w:r w:rsidRPr="00EB485E">
        <w:rPr>
          <w:sz w:val="24"/>
          <w:szCs w:val="24"/>
        </w:rPr>
        <w:t xml:space="preserve"> e a sua página no Instagram podem ser acessados por meio dos seguintes links, nos quais também é possível acessar os serviços por ela prestados:</w:t>
      </w:r>
    </w:p>
    <w:p w14:paraId="3BA28E6E" w14:textId="77777777" w:rsidR="00800A73" w:rsidRDefault="00800A73">
      <w:pPr>
        <w:pStyle w:val="Corpodetexto"/>
        <w:spacing w:before="140"/>
      </w:pPr>
      <w:bookmarkStart w:id="22" w:name="_GoBack"/>
      <w:bookmarkEnd w:id="22"/>
    </w:p>
    <w:p w14:paraId="663EEAE6" w14:textId="77777777" w:rsidR="00747D72" w:rsidRPr="008D708E" w:rsidRDefault="00747D72">
      <w:pPr>
        <w:pStyle w:val="Corpodetexto"/>
        <w:spacing w:line="360" w:lineRule="auto"/>
        <w:ind w:left="825" w:right="2629"/>
        <w:rPr>
          <w:spacing w:val="-2"/>
          <w:u w:val="single" w:color="0000FF"/>
        </w:rPr>
      </w:pPr>
      <w:r w:rsidRPr="008D708E">
        <w:rPr>
          <w:spacing w:val="-2"/>
          <w:u w:val="single" w:color="0000FF"/>
        </w:rPr>
        <w:fldChar w:fldCharType="begin"/>
      </w:r>
      <w:r w:rsidRPr="008D708E">
        <w:rPr>
          <w:spacing w:val="-2"/>
          <w:u w:val="single" w:color="0000FF"/>
        </w:rPr>
        <w:instrText xml:space="preserve"> HYPERLINK "http://www.seel.rj.gov.br</w:instrText>
      </w:r>
    </w:p>
    <w:p w14:paraId="16C66AB3" w14:textId="77777777" w:rsidR="00747D72" w:rsidRPr="008D708E" w:rsidRDefault="00747D72">
      <w:pPr>
        <w:pStyle w:val="Corpodetexto"/>
        <w:spacing w:line="360" w:lineRule="auto"/>
        <w:ind w:left="825" w:right="2629"/>
        <w:rPr>
          <w:rStyle w:val="Hyperlink"/>
          <w:color w:val="auto"/>
          <w:spacing w:val="-2"/>
          <w:u w:color="0000FF"/>
        </w:rPr>
      </w:pPr>
      <w:r w:rsidRPr="008D708E">
        <w:rPr>
          <w:spacing w:val="-2"/>
          <w:u w:val="single" w:color="0000FF"/>
        </w:rPr>
        <w:instrText xml:space="preserve">" </w:instrText>
      </w:r>
      <w:r w:rsidRPr="008D708E">
        <w:rPr>
          <w:spacing w:val="-2"/>
          <w:u w:val="single" w:color="0000FF"/>
        </w:rPr>
        <w:fldChar w:fldCharType="separate"/>
      </w:r>
      <w:r w:rsidRPr="008D708E">
        <w:rPr>
          <w:rStyle w:val="Hyperlink"/>
          <w:color w:val="auto"/>
          <w:spacing w:val="-2"/>
          <w:u w:color="0000FF"/>
        </w:rPr>
        <w:t>http://www.seel.rj.gov.br</w:t>
      </w:r>
    </w:p>
    <w:p w14:paraId="54F81324" w14:textId="77777777" w:rsidR="00800A73" w:rsidRPr="008D708E" w:rsidRDefault="00747D72">
      <w:pPr>
        <w:pStyle w:val="Corpodetexto"/>
        <w:spacing w:line="360" w:lineRule="auto"/>
        <w:ind w:left="825" w:right="2629"/>
      </w:pPr>
      <w:r w:rsidRPr="008D708E">
        <w:rPr>
          <w:spacing w:val="-2"/>
          <w:u w:val="single" w:color="0000FF"/>
        </w:rPr>
        <w:fldChar w:fldCharType="end"/>
      </w:r>
      <w:hyperlink r:id="rId9" w:history="1">
        <w:r w:rsidR="0072634D" w:rsidRPr="008D708E">
          <w:rPr>
            <w:rStyle w:val="Hyperlink"/>
            <w:color w:val="auto"/>
          </w:rPr>
          <w:t>https://instagram.com/esportegovrj?igshid=OGQ5ZDc2ODk2ZA</w:t>
        </w:r>
      </w:hyperlink>
      <w:r w:rsidR="0072634D" w:rsidRPr="008D708E">
        <w:t>==</w:t>
      </w:r>
    </w:p>
    <w:p w14:paraId="4C033C2C" w14:textId="77777777" w:rsidR="00800A73" w:rsidRPr="0072634D" w:rsidRDefault="00800A73">
      <w:pPr>
        <w:pStyle w:val="Corpodetexto"/>
        <w:spacing w:before="139"/>
        <w:rPr>
          <w:color w:val="0070C0"/>
        </w:rPr>
      </w:pPr>
    </w:p>
    <w:p w14:paraId="332833A2" w14:textId="7A4B3FA7" w:rsidR="00800A73" w:rsidRDefault="00CF1EA8" w:rsidP="00AA6FE1">
      <w:pPr>
        <w:widowControl/>
        <w:adjustRightInd w:val="0"/>
        <w:ind w:left="142" w:firstLine="567"/>
        <w:jc w:val="both"/>
        <w:rPr>
          <w:sz w:val="24"/>
          <w:szCs w:val="24"/>
        </w:rPr>
      </w:pPr>
      <w:r w:rsidRPr="00AA6FE1">
        <w:rPr>
          <w:sz w:val="24"/>
          <w:szCs w:val="24"/>
        </w:rPr>
        <w:t xml:space="preserve">As atribuições </w:t>
      </w:r>
      <w:r w:rsidR="00527AEF">
        <w:rPr>
          <w:sz w:val="24"/>
          <w:szCs w:val="24"/>
        </w:rPr>
        <w:t xml:space="preserve">dos </w:t>
      </w:r>
      <w:r w:rsidRPr="00AA6FE1">
        <w:rPr>
          <w:sz w:val="24"/>
          <w:szCs w:val="24"/>
        </w:rPr>
        <w:t xml:space="preserve">setores da </w:t>
      </w:r>
      <w:r w:rsidR="00747D72" w:rsidRPr="00AA6FE1">
        <w:rPr>
          <w:sz w:val="24"/>
          <w:szCs w:val="24"/>
        </w:rPr>
        <w:t>SEEL</w:t>
      </w:r>
      <w:r w:rsidRPr="00AA6FE1">
        <w:rPr>
          <w:sz w:val="24"/>
          <w:szCs w:val="24"/>
        </w:rPr>
        <w:t xml:space="preserve"> </w:t>
      </w:r>
      <w:r w:rsidR="00F859EE">
        <w:rPr>
          <w:sz w:val="24"/>
          <w:szCs w:val="24"/>
        </w:rPr>
        <w:t>estão previstas</w:t>
      </w:r>
      <w:r w:rsidRPr="00AA6FE1">
        <w:rPr>
          <w:sz w:val="24"/>
          <w:szCs w:val="24"/>
        </w:rPr>
        <w:t xml:space="preserve"> nos </w:t>
      </w:r>
      <w:r w:rsidRPr="00527AEF">
        <w:rPr>
          <w:sz w:val="24"/>
          <w:szCs w:val="24"/>
        </w:rPr>
        <w:t xml:space="preserve">Decretos </w:t>
      </w:r>
      <w:r w:rsidR="00AA6FE1" w:rsidRPr="00527AEF">
        <w:rPr>
          <w:sz w:val="24"/>
          <w:szCs w:val="24"/>
        </w:rPr>
        <w:t>nº 46.658/2019, nº 47.570/2021, nº 47.682/2021, nº 47.724/2021, nº 47.728/2021, nº 47.800/2021, nº 47.817/2021, nº 47.872/2021, nº 47.917/2022</w:t>
      </w:r>
      <w:r w:rsidR="00B84182" w:rsidRPr="00527AEF">
        <w:rPr>
          <w:sz w:val="24"/>
          <w:szCs w:val="24"/>
        </w:rPr>
        <w:t>, nº 48.724/2023</w:t>
      </w:r>
      <w:r w:rsidRPr="00AA6FE1">
        <w:rPr>
          <w:sz w:val="24"/>
          <w:szCs w:val="24"/>
        </w:rPr>
        <w:t>.</w:t>
      </w:r>
    </w:p>
    <w:p w14:paraId="5963BE2D" w14:textId="77777777" w:rsidR="00EE1E75" w:rsidRDefault="00EE1E75" w:rsidP="00AA6FE1">
      <w:pPr>
        <w:widowControl/>
        <w:adjustRightInd w:val="0"/>
        <w:ind w:left="142" w:firstLine="567"/>
        <w:jc w:val="both"/>
        <w:rPr>
          <w:sz w:val="24"/>
          <w:szCs w:val="24"/>
        </w:rPr>
      </w:pPr>
    </w:p>
    <w:p w14:paraId="2851AAEA" w14:textId="77777777" w:rsidR="009F06BA" w:rsidRDefault="009F06BA" w:rsidP="00AA6FE1">
      <w:pPr>
        <w:widowControl/>
        <w:adjustRightInd w:val="0"/>
        <w:ind w:left="142" w:firstLine="567"/>
        <w:jc w:val="both"/>
        <w:rPr>
          <w:sz w:val="24"/>
          <w:szCs w:val="24"/>
        </w:rPr>
      </w:pPr>
    </w:p>
    <w:p w14:paraId="60169D69" w14:textId="73746B46" w:rsidR="009F06BA" w:rsidRPr="00AA6FE1" w:rsidRDefault="009F06BA" w:rsidP="009F06BA">
      <w:pPr>
        <w:widowControl/>
        <w:adjustRightInd w:val="0"/>
        <w:ind w:left="142" w:firstLine="567"/>
        <w:jc w:val="both"/>
        <w:rPr>
          <w:sz w:val="24"/>
          <w:szCs w:val="24"/>
        </w:rPr>
      </w:pPr>
      <w:r w:rsidRPr="009F06BA">
        <w:rPr>
          <w:sz w:val="24"/>
          <w:szCs w:val="24"/>
        </w:rPr>
        <w:t>A Secretaria de Estado de Esporte</w:t>
      </w:r>
      <w:r>
        <w:rPr>
          <w:sz w:val="24"/>
          <w:szCs w:val="24"/>
        </w:rPr>
        <w:t xml:space="preserve"> e</w:t>
      </w:r>
      <w:r w:rsidRPr="009F06BA">
        <w:rPr>
          <w:sz w:val="24"/>
          <w:szCs w:val="24"/>
        </w:rPr>
        <w:t xml:space="preserve"> Lazer tem como finalidade</w:t>
      </w:r>
      <w:r>
        <w:rPr>
          <w:sz w:val="24"/>
          <w:szCs w:val="24"/>
        </w:rPr>
        <w:t xml:space="preserve"> </w:t>
      </w:r>
      <w:r w:rsidRPr="009F06BA">
        <w:rPr>
          <w:sz w:val="24"/>
          <w:szCs w:val="24"/>
        </w:rPr>
        <w:t xml:space="preserve">formular, coordenar, executar e promover atividades no </w:t>
      </w:r>
      <w:r w:rsidR="00F859EE">
        <w:rPr>
          <w:sz w:val="24"/>
          <w:szCs w:val="24"/>
        </w:rPr>
        <w:t>Estado</w:t>
      </w:r>
      <w:r>
        <w:rPr>
          <w:sz w:val="24"/>
          <w:szCs w:val="24"/>
        </w:rPr>
        <w:t xml:space="preserve"> </w:t>
      </w:r>
      <w:r w:rsidRPr="009F06BA">
        <w:rPr>
          <w:sz w:val="24"/>
          <w:szCs w:val="24"/>
        </w:rPr>
        <w:t>do Rio de Janeiro, por intermédio do esporte</w:t>
      </w:r>
      <w:r w:rsidR="008B1790">
        <w:rPr>
          <w:sz w:val="24"/>
          <w:szCs w:val="24"/>
        </w:rPr>
        <w:t xml:space="preserve"> e</w:t>
      </w:r>
      <w:r w:rsidRPr="009F06BA">
        <w:rPr>
          <w:sz w:val="24"/>
          <w:szCs w:val="24"/>
        </w:rPr>
        <w:t xml:space="preserve"> do lazer,</w:t>
      </w:r>
      <w:r>
        <w:rPr>
          <w:sz w:val="24"/>
          <w:szCs w:val="24"/>
        </w:rPr>
        <w:t xml:space="preserve"> </w:t>
      </w:r>
      <w:r w:rsidRPr="009F06BA">
        <w:rPr>
          <w:sz w:val="24"/>
          <w:szCs w:val="24"/>
        </w:rPr>
        <w:t>mecanismos fundamentais para o crescimento do indivíduo,</w:t>
      </w:r>
      <w:r>
        <w:rPr>
          <w:sz w:val="24"/>
          <w:szCs w:val="24"/>
        </w:rPr>
        <w:t xml:space="preserve"> </w:t>
      </w:r>
      <w:r w:rsidRPr="009F06BA">
        <w:rPr>
          <w:sz w:val="24"/>
          <w:szCs w:val="24"/>
        </w:rPr>
        <w:t>principalmente, na formação da cidadania e inclusão social.</w:t>
      </w:r>
    </w:p>
    <w:p w14:paraId="1AD93D3B" w14:textId="77777777" w:rsidR="00175380" w:rsidRDefault="00175380" w:rsidP="009F06BA">
      <w:pPr>
        <w:pStyle w:val="Corpodetexto"/>
        <w:spacing w:before="135"/>
        <w:jc w:val="both"/>
      </w:pPr>
    </w:p>
    <w:p w14:paraId="7B7C42C6" w14:textId="77777777" w:rsidR="00800A73" w:rsidRDefault="00CF1EA8">
      <w:pPr>
        <w:pStyle w:val="Ttulo1"/>
        <w:numPr>
          <w:ilvl w:val="1"/>
          <w:numId w:val="7"/>
        </w:numPr>
        <w:tabs>
          <w:tab w:val="left" w:pos="1660"/>
        </w:tabs>
        <w:ind w:left="1660" w:hanging="359"/>
        <w:rPr>
          <w:sz w:val="22"/>
        </w:rPr>
      </w:pPr>
      <w:r>
        <w:t>Estrutura</w:t>
      </w:r>
      <w:r>
        <w:rPr>
          <w:spacing w:val="-8"/>
        </w:rPr>
        <w:t xml:space="preserve"> </w:t>
      </w:r>
      <w:r>
        <w:rPr>
          <w:spacing w:val="-2"/>
        </w:rPr>
        <w:t>Organizacional</w:t>
      </w:r>
    </w:p>
    <w:p w14:paraId="691A9A11" w14:textId="538DA999" w:rsidR="00800A73" w:rsidRDefault="00CF1EA8">
      <w:pPr>
        <w:pStyle w:val="Corpodetexto"/>
        <w:spacing w:before="272" w:line="360" w:lineRule="auto"/>
        <w:ind w:left="119" w:right="129" w:firstLine="499"/>
        <w:jc w:val="both"/>
      </w:pPr>
      <w:r w:rsidRPr="00AA6FE1">
        <w:t>Conforme o Decreto</w:t>
      </w:r>
      <w:r w:rsidR="0055295E">
        <w:t xml:space="preserve"> nº</w:t>
      </w:r>
      <w:r w:rsidRPr="00AA6FE1">
        <w:t xml:space="preserve"> 46.</w:t>
      </w:r>
      <w:r w:rsidR="00AA6FE1" w:rsidRPr="00AA6FE1">
        <w:t>658</w:t>
      </w:r>
      <w:r w:rsidR="00B84182">
        <w:t>/2019</w:t>
      </w:r>
      <w:r w:rsidRPr="00AA6FE1">
        <w:t xml:space="preserve">, a estrutura da </w:t>
      </w:r>
      <w:r w:rsidR="00747D72" w:rsidRPr="00AA6FE1">
        <w:t>SEEL</w:t>
      </w:r>
      <w:r w:rsidRPr="00AA6FE1">
        <w:t xml:space="preserve"> possui a seguinte</w:t>
      </w:r>
      <w:r>
        <w:t xml:space="preserve"> </w:t>
      </w:r>
      <w:r>
        <w:rPr>
          <w:spacing w:val="-2"/>
        </w:rPr>
        <w:t>composição:</w:t>
      </w:r>
    </w:p>
    <w:p w14:paraId="3C956CFF" w14:textId="77777777" w:rsidR="00800A73" w:rsidRDefault="00800A73">
      <w:pPr>
        <w:pStyle w:val="Corpodetexto"/>
      </w:pPr>
    </w:p>
    <w:p w14:paraId="4B833EEA" w14:textId="77777777" w:rsidR="009F06BA" w:rsidRPr="009F06BA" w:rsidRDefault="009F06BA" w:rsidP="009F06BA">
      <w:pPr>
        <w:widowControl/>
        <w:adjustRightInd w:val="0"/>
        <w:ind w:left="618"/>
        <w:jc w:val="both"/>
        <w:rPr>
          <w:b/>
          <w:sz w:val="24"/>
          <w:szCs w:val="24"/>
        </w:rPr>
      </w:pPr>
      <w:r w:rsidRPr="009F06BA">
        <w:rPr>
          <w:b/>
          <w:sz w:val="24"/>
          <w:szCs w:val="24"/>
        </w:rPr>
        <w:t>1. ÓRGÃOS DE ASSISTÊNC</w:t>
      </w:r>
      <w:r>
        <w:rPr>
          <w:b/>
          <w:sz w:val="24"/>
          <w:szCs w:val="24"/>
        </w:rPr>
        <w:t>IA DIRETA E IMEDIATA AO SECRETÁ</w:t>
      </w:r>
      <w:r w:rsidRPr="009F06BA">
        <w:rPr>
          <w:b/>
          <w:sz w:val="24"/>
          <w:szCs w:val="24"/>
        </w:rPr>
        <w:t>RIO DE ESTADO DE ESPORTE</w:t>
      </w:r>
      <w:r>
        <w:rPr>
          <w:b/>
          <w:sz w:val="24"/>
          <w:szCs w:val="24"/>
        </w:rPr>
        <w:t xml:space="preserve"> E</w:t>
      </w:r>
      <w:r w:rsidRPr="009F06BA">
        <w:rPr>
          <w:b/>
          <w:sz w:val="24"/>
          <w:szCs w:val="24"/>
        </w:rPr>
        <w:t xml:space="preserve"> LAZER</w:t>
      </w:r>
    </w:p>
    <w:p w14:paraId="05116D67" w14:textId="77777777" w:rsidR="009F06BA" w:rsidRPr="009F06BA" w:rsidRDefault="009F06BA" w:rsidP="009F06BA">
      <w:pPr>
        <w:widowControl/>
        <w:adjustRightInd w:val="0"/>
        <w:ind w:left="618"/>
        <w:rPr>
          <w:sz w:val="24"/>
          <w:szCs w:val="24"/>
        </w:rPr>
      </w:pPr>
      <w:r w:rsidRPr="009F06BA">
        <w:rPr>
          <w:sz w:val="24"/>
          <w:szCs w:val="24"/>
        </w:rPr>
        <w:t>1.1. Gabinete do Secretário</w:t>
      </w:r>
    </w:p>
    <w:p w14:paraId="089ECC75" w14:textId="77777777" w:rsidR="009F06BA" w:rsidRPr="009F06BA" w:rsidRDefault="009F06BA" w:rsidP="009F06BA">
      <w:pPr>
        <w:widowControl/>
        <w:adjustRightInd w:val="0"/>
        <w:ind w:left="618"/>
        <w:rPr>
          <w:sz w:val="24"/>
          <w:szCs w:val="24"/>
        </w:rPr>
      </w:pPr>
      <w:r w:rsidRPr="009F06BA">
        <w:rPr>
          <w:sz w:val="24"/>
          <w:szCs w:val="24"/>
        </w:rPr>
        <w:t>1.2. Chefia de Gabinete</w:t>
      </w:r>
    </w:p>
    <w:p w14:paraId="4F165548" w14:textId="77777777" w:rsidR="009F06BA" w:rsidRPr="009F06BA" w:rsidRDefault="009F06BA" w:rsidP="009F06BA">
      <w:pPr>
        <w:widowControl/>
        <w:adjustRightInd w:val="0"/>
        <w:ind w:left="618"/>
        <w:rPr>
          <w:sz w:val="24"/>
          <w:szCs w:val="24"/>
        </w:rPr>
      </w:pPr>
      <w:r w:rsidRPr="009F06BA">
        <w:rPr>
          <w:sz w:val="24"/>
          <w:szCs w:val="24"/>
        </w:rPr>
        <w:t>1.3. Assessoria de Controle Interno</w:t>
      </w:r>
    </w:p>
    <w:p w14:paraId="26D28E83" w14:textId="77777777" w:rsidR="009F06BA" w:rsidRPr="009F06BA" w:rsidRDefault="009F06BA" w:rsidP="009F06BA">
      <w:pPr>
        <w:widowControl/>
        <w:adjustRightInd w:val="0"/>
        <w:ind w:left="618"/>
        <w:rPr>
          <w:sz w:val="24"/>
          <w:szCs w:val="24"/>
        </w:rPr>
      </w:pPr>
      <w:r w:rsidRPr="009F06BA">
        <w:rPr>
          <w:sz w:val="24"/>
          <w:szCs w:val="24"/>
        </w:rPr>
        <w:t>1.4. Assessoria Jurídica</w:t>
      </w:r>
    </w:p>
    <w:p w14:paraId="76B20BE2" w14:textId="77777777" w:rsidR="009F06BA" w:rsidRPr="009F06BA" w:rsidRDefault="009F06BA" w:rsidP="00AA720B">
      <w:pPr>
        <w:widowControl/>
        <w:adjustRightInd w:val="0"/>
        <w:ind w:left="618"/>
        <w:jc w:val="both"/>
        <w:rPr>
          <w:b/>
          <w:sz w:val="24"/>
          <w:szCs w:val="24"/>
        </w:rPr>
      </w:pPr>
      <w:r w:rsidRPr="009F06BA">
        <w:rPr>
          <w:b/>
          <w:sz w:val="24"/>
          <w:szCs w:val="24"/>
        </w:rPr>
        <w:t>2. ÓRGÃOS ESPECÍFICOS SINGULARES VINCULADOS AO SECRETÁRIO</w:t>
      </w:r>
      <w:r>
        <w:rPr>
          <w:b/>
          <w:sz w:val="24"/>
          <w:szCs w:val="24"/>
        </w:rPr>
        <w:t xml:space="preserve"> </w:t>
      </w:r>
      <w:r w:rsidRPr="009F06BA">
        <w:rPr>
          <w:b/>
          <w:sz w:val="24"/>
          <w:szCs w:val="24"/>
        </w:rPr>
        <w:t>DE</w:t>
      </w:r>
      <w:r>
        <w:rPr>
          <w:b/>
          <w:sz w:val="24"/>
          <w:szCs w:val="24"/>
        </w:rPr>
        <w:t xml:space="preserve"> </w:t>
      </w:r>
      <w:r w:rsidRPr="009F06BA">
        <w:rPr>
          <w:b/>
          <w:sz w:val="24"/>
          <w:szCs w:val="24"/>
        </w:rPr>
        <w:t>ESTADO DE ESPORTE, LAZER E JUVENTUDE</w:t>
      </w:r>
    </w:p>
    <w:p w14:paraId="277EC434" w14:textId="77777777" w:rsidR="009F06BA" w:rsidRPr="009F06BA" w:rsidRDefault="009F06BA" w:rsidP="009F06BA">
      <w:pPr>
        <w:widowControl/>
        <w:adjustRightInd w:val="0"/>
        <w:ind w:left="618"/>
        <w:rPr>
          <w:b/>
          <w:sz w:val="24"/>
          <w:szCs w:val="24"/>
        </w:rPr>
      </w:pPr>
      <w:r w:rsidRPr="009F06BA">
        <w:rPr>
          <w:b/>
          <w:sz w:val="24"/>
          <w:szCs w:val="24"/>
        </w:rPr>
        <w:t>2.1. Subsecretaria de Esporte, Lazer e Juventude</w:t>
      </w:r>
    </w:p>
    <w:p w14:paraId="4539D655" w14:textId="77777777" w:rsidR="009F06BA" w:rsidRPr="009F06BA" w:rsidRDefault="009F06BA" w:rsidP="009F06BA">
      <w:pPr>
        <w:widowControl/>
        <w:adjustRightInd w:val="0"/>
        <w:ind w:left="618"/>
        <w:rPr>
          <w:sz w:val="24"/>
          <w:szCs w:val="24"/>
        </w:rPr>
      </w:pPr>
      <w:r w:rsidRPr="009F06BA">
        <w:rPr>
          <w:sz w:val="24"/>
          <w:szCs w:val="24"/>
        </w:rPr>
        <w:t>2.1.1. Superintendência de Articulação e Promoção da Juventude</w:t>
      </w:r>
    </w:p>
    <w:p w14:paraId="56E053BE" w14:textId="77777777" w:rsidR="009F06BA" w:rsidRPr="009F06BA" w:rsidRDefault="009F06BA" w:rsidP="009F06BA">
      <w:pPr>
        <w:widowControl/>
        <w:adjustRightInd w:val="0"/>
        <w:ind w:left="618"/>
        <w:rPr>
          <w:sz w:val="24"/>
          <w:szCs w:val="24"/>
        </w:rPr>
      </w:pPr>
      <w:r w:rsidRPr="009F06BA">
        <w:rPr>
          <w:sz w:val="24"/>
          <w:szCs w:val="24"/>
        </w:rPr>
        <w:lastRenderedPageBreak/>
        <w:t>2.1.1.1. Coordenadoria de Atenção à Juventude</w:t>
      </w:r>
    </w:p>
    <w:p w14:paraId="76F98A32" w14:textId="77777777" w:rsidR="009F06BA" w:rsidRPr="009F06BA" w:rsidRDefault="009F06BA" w:rsidP="009F06BA">
      <w:pPr>
        <w:widowControl/>
        <w:adjustRightInd w:val="0"/>
        <w:ind w:left="618"/>
        <w:rPr>
          <w:sz w:val="24"/>
          <w:szCs w:val="24"/>
        </w:rPr>
      </w:pPr>
      <w:r w:rsidRPr="009F06BA">
        <w:rPr>
          <w:sz w:val="24"/>
          <w:szCs w:val="24"/>
        </w:rPr>
        <w:t>2.1.1.2. Coordenadoria de Gestão dos CRJ's</w:t>
      </w:r>
    </w:p>
    <w:p w14:paraId="5E3788C3" w14:textId="77777777" w:rsidR="009F06BA" w:rsidRPr="009F06BA" w:rsidRDefault="009F06BA" w:rsidP="009F06BA">
      <w:pPr>
        <w:widowControl/>
        <w:adjustRightInd w:val="0"/>
        <w:ind w:left="618"/>
        <w:rPr>
          <w:sz w:val="24"/>
          <w:szCs w:val="24"/>
        </w:rPr>
      </w:pPr>
      <w:r w:rsidRPr="009F06BA">
        <w:rPr>
          <w:sz w:val="24"/>
          <w:szCs w:val="24"/>
        </w:rPr>
        <w:t>2.1.2. Superintendência de Esporte, Lazer e Eventos</w:t>
      </w:r>
    </w:p>
    <w:p w14:paraId="13869090" w14:textId="77777777" w:rsidR="009F06BA" w:rsidRPr="009F06BA" w:rsidRDefault="009F06BA" w:rsidP="009F06BA">
      <w:pPr>
        <w:widowControl/>
        <w:adjustRightInd w:val="0"/>
        <w:ind w:left="618"/>
        <w:rPr>
          <w:sz w:val="24"/>
          <w:szCs w:val="24"/>
        </w:rPr>
      </w:pPr>
      <w:r w:rsidRPr="009F06BA">
        <w:rPr>
          <w:sz w:val="24"/>
          <w:szCs w:val="24"/>
        </w:rPr>
        <w:t>2.1.2.1. Coordenadoria de Fiscalização e Prestação de Contas</w:t>
      </w:r>
    </w:p>
    <w:p w14:paraId="501B0C35" w14:textId="77777777" w:rsidR="009F06BA" w:rsidRDefault="009F06BA" w:rsidP="009F06BA">
      <w:pPr>
        <w:widowControl/>
        <w:adjustRightInd w:val="0"/>
        <w:ind w:left="618"/>
        <w:rPr>
          <w:sz w:val="24"/>
          <w:szCs w:val="24"/>
        </w:rPr>
      </w:pPr>
      <w:r w:rsidRPr="009F06BA">
        <w:rPr>
          <w:sz w:val="24"/>
          <w:szCs w:val="24"/>
        </w:rPr>
        <w:t>2.1.2.2. Coordenadoria de Projetos Esportivos Incentivados</w:t>
      </w:r>
    </w:p>
    <w:p w14:paraId="38B02080" w14:textId="77777777" w:rsidR="009F06BA" w:rsidRPr="009F06BA" w:rsidRDefault="009F06BA" w:rsidP="009F06BA">
      <w:pPr>
        <w:widowControl/>
        <w:adjustRightInd w:val="0"/>
        <w:ind w:left="618"/>
        <w:rPr>
          <w:sz w:val="24"/>
          <w:szCs w:val="24"/>
        </w:rPr>
      </w:pPr>
      <w:r w:rsidRPr="009F06BA">
        <w:rPr>
          <w:sz w:val="24"/>
          <w:szCs w:val="24"/>
        </w:rPr>
        <w:t>2.1.2.3. Coordenadoria de Jogos Escolares e Universitários</w:t>
      </w:r>
    </w:p>
    <w:p w14:paraId="57DBA0C5" w14:textId="77777777" w:rsidR="009F06BA" w:rsidRPr="009F06BA" w:rsidRDefault="009F06BA" w:rsidP="009F06BA">
      <w:pPr>
        <w:widowControl/>
        <w:adjustRightInd w:val="0"/>
        <w:ind w:left="618"/>
        <w:rPr>
          <w:sz w:val="24"/>
          <w:szCs w:val="24"/>
        </w:rPr>
      </w:pPr>
      <w:r w:rsidRPr="009F06BA">
        <w:rPr>
          <w:sz w:val="24"/>
          <w:szCs w:val="24"/>
        </w:rPr>
        <w:t>2.1.3. Superintendência de Inclusão e Ações Socioesportivas</w:t>
      </w:r>
    </w:p>
    <w:p w14:paraId="1FB39057" w14:textId="77777777" w:rsidR="009F06BA" w:rsidRPr="009F06BA" w:rsidRDefault="009F06BA" w:rsidP="009F06BA">
      <w:pPr>
        <w:widowControl/>
        <w:adjustRightInd w:val="0"/>
        <w:ind w:left="618"/>
        <w:rPr>
          <w:sz w:val="24"/>
          <w:szCs w:val="24"/>
        </w:rPr>
      </w:pPr>
      <w:r w:rsidRPr="009F06BA">
        <w:rPr>
          <w:sz w:val="24"/>
          <w:szCs w:val="24"/>
        </w:rPr>
        <w:t>2.1.3.1. Coordenadoria de Programas de Atenção às Comunidades</w:t>
      </w:r>
    </w:p>
    <w:p w14:paraId="46B52D3A" w14:textId="77777777" w:rsidR="009F06BA" w:rsidRPr="009F06BA" w:rsidRDefault="009F06BA" w:rsidP="009F06BA">
      <w:pPr>
        <w:widowControl/>
        <w:adjustRightInd w:val="0"/>
        <w:ind w:left="618"/>
        <w:rPr>
          <w:sz w:val="24"/>
          <w:szCs w:val="24"/>
        </w:rPr>
      </w:pPr>
      <w:r w:rsidRPr="009F06BA">
        <w:rPr>
          <w:sz w:val="24"/>
          <w:szCs w:val="24"/>
        </w:rPr>
        <w:t>2.1.3.2. Coordenadoria de Programas para Pessoas com Deficiência e</w:t>
      </w:r>
    </w:p>
    <w:p w14:paraId="2F94D8D2" w14:textId="77777777" w:rsidR="009F06BA" w:rsidRPr="009F06BA" w:rsidRDefault="009F06BA" w:rsidP="009F06BA">
      <w:pPr>
        <w:widowControl/>
        <w:adjustRightInd w:val="0"/>
        <w:ind w:left="618"/>
        <w:rPr>
          <w:sz w:val="24"/>
          <w:szCs w:val="24"/>
        </w:rPr>
      </w:pPr>
      <w:r w:rsidRPr="009F06BA">
        <w:rPr>
          <w:sz w:val="24"/>
          <w:szCs w:val="24"/>
        </w:rPr>
        <w:t>Melhor Idade</w:t>
      </w:r>
    </w:p>
    <w:p w14:paraId="7C4EC674" w14:textId="77777777" w:rsidR="009F06BA" w:rsidRPr="009F06BA" w:rsidRDefault="009F06BA" w:rsidP="009F06BA">
      <w:pPr>
        <w:widowControl/>
        <w:adjustRightInd w:val="0"/>
        <w:ind w:left="618"/>
        <w:rPr>
          <w:sz w:val="24"/>
          <w:szCs w:val="24"/>
        </w:rPr>
      </w:pPr>
      <w:r w:rsidRPr="009F06BA">
        <w:rPr>
          <w:sz w:val="24"/>
          <w:szCs w:val="24"/>
        </w:rPr>
        <w:t>2.1.3.3. Coordenadoria de Políticas Esportivas e Fomento a Inovação</w:t>
      </w:r>
    </w:p>
    <w:p w14:paraId="75204BFF" w14:textId="77777777" w:rsidR="009F06BA" w:rsidRPr="009F06BA" w:rsidRDefault="009F06BA" w:rsidP="009F06BA">
      <w:pPr>
        <w:widowControl/>
        <w:adjustRightInd w:val="0"/>
        <w:ind w:left="618"/>
        <w:rPr>
          <w:sz w:val="24"/>
          <w:szCs w:val="24"/>
        </w:rPr>
      </w:pPr>
      <w:r w:rsidRPr="009F06BA">
        <w:rPr>
          <w:sz w:val="24"/>
          <w:szCs w:val="24"/>
        </w:rPr>
        <w:t>no Esporte</w:t>
      </w:r>
    </w:p>
    <w:p w14:paraId="73105937" w14:textId="77777777" w:rsidR="009F06BA" w:rsidRPr="009F06BA" w:rsidRDefault="009F06BA" w:rsidP="009F06BA">
      <w:pPr>
        <w:widowControl/>
        <w:adjustRightInd w:val="0"/>
        <w:ind w:left="618"/>
        <w:rPr>
          <w:b/>
          <w:sz w:val="24"/>
          <w:szCs w:val="24"/>
        </w:rPr>
      </w:pPr>
      <w:r w:rsidRPr="009F06BA">
        <w:rPr>
          <w:b/>
          <w:sz w:val="24"/>
          <w:szCs w:val="24"/>
        </w:rPr>
        <w:t>2.2. Subsecretaria de Planejamento e Gestão</w:t>
      </w:r>
    </w:p>
    <w:p w14:paraId="553B7C41" w14:textId="77777777" w:rsidR="009F06BA" w:rsidRPr="009F06BA" w:rsidRDefault="009F06BA" w:rsidP="009F06BA">
      <w:pPr>
        <w:widowControl/>
        <w:adjustRightInd w:val="0"/>
        <w:ind w:left="618"/>
        <w:rPr>
          <w:sz w:val="24"/>
          <w:szCs w:val="24"/>
        </w:rPr>
      </w:pPr>
      <w:r w:rsidRPr="009F06BA">
        <w:rPr>
          <w:sz w:val="24"/>
          <w:szCs w:val="24"/>
        </w:rPr>
        <w:t>2.2.1. Diretoria-Geral de Administração e Finanças</w:t>
      </w:r>
    </w:p>
    <w:p w14:paraId="661AAB65" w14:textId="77777777" w:rsidR="009F06BA" w:rsidRPr="009F06BA" w:rsidRDefault="009F06BA" w:rsidP="009F06BA">
      <w:pPr>
        <w:widowControl/>
        <w:adjustRightInd w:val="0"/>
        <w:ind w:left="618"/>
        <w:rPr>
          <w:sz w:val="24"/>
          <w:szCs w:val="24"/>
        </w:rPr>
      </w:pPr>
      <w:r w:rsidRPr="009F06BA">
        <w:rPr>
          <w:sz w:val="24"/>
          <w:szCs w:val="24"/>
        </w:rPr>
        <w:t>2.2.1.1. Coordenadoria de Convênios</w:t>
      </w:r>
    </w:p>
    <w:p w14:paraId="282E1D1B" w14:textId="77777777" w:rsidR="009F06BA" w:rsidRPr="009F06BA" w:rsidRDefault="009F06BA" w:rsidP="009F06BA">
      <w:pPr>
        <w:widowControl/>
        <w:adjustRightInd w:val="0"/>
        <w:ind w:left="618"/>
        <w:rPr>
          <w:sz w:val="24"/>
          <w:szCs w:val="24"/>
        </w:rPr>
      </w:pPr>
      <w:r w:rsidRPr="009F06BA">
        <w:rPr>
          <w:sz w:val="24"/>
          <w:szCs w:val="24"/>
        </w:rPr>
        <w:t>2.2.1.2. Coordenadoria de Serviços Gerais e Patrimônio</w:t>
      </w:r>
    </w:p>
    <w:p w14:paraId="0C1F5F5E" w14:textId="77777777" w:rsidR="009F06BA" w:rsidRPr="009F06BA" w:rsidRDefault="009F06BA" w:rsidP="009F06BA">
      <w:pPr>
        <w:widowControl/>
        <w:adjustRightInd w:val="0"/>
        <w:ind w:left="618"/>
        <w:rPr>
          <w:sz w:val="24"/>
          <w:szCs w:val="24"/>
        </w:rPr>
      </w:pPr>
      <w:r w:rsidRPr="009F06BA">
        <w:rPr>
          <w:sz w:val="24"/>
          <w:szCs w:val="24"/>
        </w:rPr>
        <w:t>2.2.1.3. Coordenadoria de Contabilidade</w:t>
      </w:r>
    </w:p>
    <w:p w14:paraId="2A9A425C" w14:textId="77777777" w:rsidR="009F06BA" w:rsidRPr="009F06BA" w:rsidRDefault="009F06BA" w:rsidP="009F06BA">
      <w:pPr>
        <w:widowControl/>
        <w:adjustRightInd w:val="0"/>
        <w:ind w:left="618"/>
        <w:rPr>
          <w:sz w:val="24"/>
          <w:szCs w:val="24"/>
        </w:rPr>
      </w:pPr>
      <w:r w:rsidRPr="009F06BA">
        <w:rPr>
          <w:sz w:val="24"/>
          <w:szCs w:val="24"/>
        </w:rPr>
        <w:t>2.2.1.4. Coordenadoria de Planejamento, Orçamento e Finanças</w:t>
      </w:r>
    </w:p>
    <w:p w14:paraId="7AF09983" w14:textId="77777777" w:rsidR="009F06BA" w:rsidRPr="009F06BA" w:rsidRDefault="009F06BA" w:rsidP="009F06BA">
      <w:pPr>
        <w:widowControl/>
        <w:adjustRightInd w:val="0"/>
        <w:ind w:left="618"/>
        <w:rPr>
          <w:sz w:val="24"/>
          <w:szCs w:val="24"/>
        </w:rPr>
      </w:pPr>
      <w:r w:rsidRPr="009F06BA">
        <w:rPr>
          <w:sz w:val="24"/>
          <w:szCs w:val="24"/>
        </w:rPr>
        <w:t>2.2.1.5. Coordenadoria de Gestão de Pessoas</w:t>
      </w:r>
    </w:p>
    <w:p w14:paraId="7B3E2B7A" w14:textId="77777777" w:rsidR="009F06BA" w:rsidRPr="009F06BA" w:rsidRDefault="009F06BA" w:rsidP="009F06BA">
      <w:pPr>
        <w:widowControl/>
        <w:adjustRightInd w:val="0"/>
        <w:ind w:left="618"/>
        <w:rPr>
          <w:sz w:val="24"/>
          <w:szCs w:val="24"/>
        </w:rPr>
      </w:pPr>
      <w:r w:rsidRPr="009F06BA">
        <w:rPr>
          <w:sz w:val="24"/>
          <w:szCs w:val="24"/>
        </w:rPr>
        <w:t>2.2.1.6. Coordenadoria de Licitações, Contratos e Pregão</w:t>
      </w:r>
    </w:p>
    <w:p w14:paraId="1B16CEF3" w14:textId="77777777" w:rsidR="009F06BA" w:rsidRPr="009F06BA" w:rsidRDefault="009F06BA" w:rsidP="009F06BA">
      <w:pPr>
        <w:widowControl/>
        <w:adjustRightInd w:val="0"/>
        <w:ind w:left="618"/>
        <w:rPr>
          <w:sz w:val="24"/>
          <w:szCs w:val="24"/>
        </w:rPr>
      </w:pPr>
      <w:r w:rsidRPr="009F06BA">
        <w:rPr>
          <w:sz w:val="24"/>
          <w:szCs w:val="24"/>
        </w:rPr>
        <w:t>2.2.2. Superintendência de Promoção Institucional</w:t>
      </w:r>
    </w:p>
    <w:p w14:paraId="550DFBD8" w14:textId="77777777" w:rsidR="009F06BA" w:rsidRPr="009F06BA" w:rsidRDefault="009F06BA" w:rsidP="009F06BA">
      <w:pPr>
        <w:widowControl/>
        <w:adjustRightInd w:val="0"/>
        <w:ind w:left="618"/>
        <w:rPr>
          <w:sz w:val="24"/>
          <w:szCs w:val="24"/>
        </w:rPr>
      </w:pPr>
      <w:r w:rsidRPr="009F06BA">
        <w:rPr>
          <w:sz w:val="24"/>
          <w:szCs w:val="24"/>
        </w:rPr>
        <w:t>2.2.2.1. Coordenadoria de Comunicação e Marketing</w:t>
      </w:r>
    </w:p>
    <w:p w14:paraId="148376D2" w14:textId="77777777" w:rsidR="009F06BA" w:rsidRPr="009F06BA" w:rsidRDefault="009F06BA" w:rsidP="009F06BA">
      <w:pPr>
        <w:widowControl/>
        <w:adjustRightInd w:val="0"/>
        <w:ind w:left="618"/>
        <w:rPr>
          <w:sz w:val="24"/>
          <w:szCs w:val="24"/>
        </w:rPr>
      </w:pPr>
      <w:r w:rsidRPr="009F06BA">
        <w:rPr>
          <w:sz w:val="24"/>
          <w:szCs w:val="24"/>
        </w:rPr>
        <w:t>2.2.2.2. Coordenadoria de Tecnologia e Modernização</w:t>
      </w:r>
    </w:p>
    <w:p w14:paraId="1272189B" w14:textId="77777777" w:rsidR="00800A73" w:rsidRDefault="009F06BA" w:rsidP="009F06BA">
      <w:pPr>
        <w:ind w:left="618"/>
        <w:rPr>
          <w:sz w:val="24"/>
          <w:szCs w:val="24"/>
        </w:rPr>
      </w:pPr>
      <w:r w:rsidRPr="009F06BA">
        <w:rPr>
          <w:sz w:val="24"/>
          <w:szCs w:val="24"/>
        </w:rPr>
        <w:t>2.2.2.3. Coordenadoria de Gestão Estratégica</w:t>
      </w:r>
    </w:p>
    <w:p w14:paraId="3E269C45" w14:textId="77777777" w:rsidR="008F41F9" w:rsidRDefault="008F41F9" w:rsidP="009F06BA">
      <w:pPr>
        <w:ind w:left="618"/>
        <w:rPr>
          <w:sz w:val="24"/>
          <w:szCs w:val="24"/>
        </w:rPr>
      </w:pPr>
    </w:p>
    <w:p w14:paraId="6A45D21D" w14:textId="77777777" w:rsidR="009F06BA" w:rsidRDefault="009F06BA" w:rsidP="009F06BA">
      <w:pPr>
        <w:rPr>
          <w:sz w:val="24"/>
          <w:szCs w:val="24"/>
        </w:rPr>
      </w:pPr>
    </w:p>
    <w:p w14:paraId="139A9494" w14:textId="77777777" w:rsidR="009F06BA" w:rsidRDefault="00CF1EA8">
      <w:pPr>
        <w:pStyle w:val="Corpodetexto"/>
        <w:spacing w:line="360" w:lineRule="auto"/>
        <w:ind w:left="119" w:right="123" w:firstLine="499"/>
        <w:jc w:val="both"/>
      </w:pPr>
      <w:r>
        <w:t xml:space="preserve">Além disso, </w:t>
      </w:r>
      <w:r w:rsidRPr="009F06BA">
        <w:t xml:space="preserve">conforme o </w:t>
      </w:r>
      <w:r w:rsidRPr="00EE1E75">
        <w:t>Decreto n.º 4</w:t>
      </w:r>
      <w:r w:rsidR="009F06BA" w:rsidRPr="00EE1E75">
        <w:t>6</w:t>
      </w:r>
      <w:r w:rsidRPr="00EE1E75">
        <w:t>.</w:t>
      </w:r>
      <w:r w:rsidR="009F06BA" w:rsidRPr="00EE1E75">
        <w:t>658</w:t>
      </w:r>
      <w:r w:rsidRPr="00EE1E75">
        <w:t>/</w:t>
      </w:r>
      <w:r w:rsidR="009F06BA" w:rsidRPr="00EE1E75">
        <w:t>19</w:t>
      </w:r>
      <w:r w:rsidRPr="00EE1E75">
        <w:t xml:space="preserve">, a </w:t>
      </w:r>
      <w:r w:rsidR="00747D72" w:rsidRPr="00EE1E75">
        <w:t>SEEL/RJ</w:t>
      </w:r>
      <w:r w:rsidRPr="00EE1E75">
        <w:t xml:space="preserve"> conta </w:t>
      </w:r>
      <w:r>
        <w:t>com</w:t>
      </w:r>
      <w:r w:rsidR="009F06BA">
        <w:t xml:space="preserve"> as seguintes</w:t>
      </w:r>
      <w:r w:rsidR="00747D72">
        <w:t xml:space="preserve"> </w:t>
      </w:r>
      <w:r w:rsidR="009F06BA">
        <w:t>Comissões:</w:t>
      </w:r>
    </w:p>
    <w:p w14:paraId="2C42B6C7" w14:textId="77777777" w:rsidR="009F06BA" w:rsidRPr="00EE1E75" w:rsidRDefault="009F06BA" w:rsidP="009F06BA">
      <w:pPr>
        <w:widowControl/>
        <w:adjustRightInd w:val="0"/>
        <w:ind w:left="618"/>
        <w:rPr>
          <w:sz w:val="24"/>
          <w:szCs w:val="24"/>
        </w:rPr>
      </w:pPr>
      <w:r w:rsidRPr="00EE1E75">
        <w:rPr>
          <w:sz w:val="24"/>
          <w:szCs w:val="24"/>
        </w:rPr>
        <w:t>Comissão de Projetos Esportivos Incentivados</w:t>
      </w:r>
    </w:p>
    <w:p w14:paraId="166AAEF0" w14:textId="77777777" w:rsidR="009F06BA" w:rsidRPr="000B6940" w:rsidRDefault="009F06BA" w:rsidP="009F06BA">
      <w:pPr>
        <w:widowControl/>
        <w:adjustRightInd w:val="0"/>
        <w:ind w:left="618"/>
        <w:rPr>
          <w:sz w:val="24"/>
          <w:szCs w:val="24"/>
        </w:rPr>
      </w:pPr>
      <w:r w:rsidRPr="000B6940">
        <w:rPr>
          <w:sz w:val="24"/>
          <w:szCs w:val="24"/>
        </w:rPr>
        <w:t>Comissão Permanente de Licitação</w:t>
      </w:r>
    </w:p>
    <w:p w14:paraId="15C5DAF9" w14:textId="77777777" w:rsidR="00800A73" w:rsidRDefault="009F06BA" w:rsidP="009F06BA">
      <w:pPr>
        <w:pStyle w:val="Corpodetexto"/>
        <w:spacing w:line="360" w:lineRule="auto"/>
        <w:ind w:left="618" w:right="123"/>
        <w:jc w:val="both"/>
      </w:pPr>
      <w:r w:rsidRPr="000B6940">
        <w:t>Comissão de Pregão</w:t>
      </w:r>
      <w:r w:rsidR="00CF1EA8" w:rsidRPr="000B6940">
        <w:t xml:space="preserve"> </w:t>
      </w:r>
    </w:p>
    <w:p w14:paraId="19AE077B" w14:textId="77777777" w:rsidR="00EE1E75" w:rsidRPr="000B6940" w:rsidRDefault="00EE1E75" w:rsidP="009F06BA">
      <w:pPr>
        <w:pStyle w:val="Corpodetexto"/>
        <w:spacing w:line="360" w:lineRule="auto"/>
        <w:ind w:left="618" w:right="123"/>
        <w:jc w:val="both"/>
      </w:pPr>
    </w:p>
    <w:p w14:paraId="626E3542" w14:textId="77777777" w:rsidR="00800A73" w:rsidRDefault="00800A73">
      <w:pPr>
        <w:spacing w:line="360" w:lineRule="auto"/>
        <w:jc w:val="both"/>
        <w:rPr>
          <w:sz w:val="24"/>
          <w:szCs w:val="24"/>
        </w:rPr>
      </w:pPr>
    </w:p>
    <w:p w14:paraId="38FE04A9" w14:textId="77777777" w:rsidR="009F06BA" w:rsidRDefault="009F06BA" w:rsidP="008F41F9">
      <w:pPr>
        <w:widowControl/>
        <w:adjustRightInd w:val="0"/>
        <w:ind w:left="618"/>
        <w:rPr>
          <w:b/>
          <w:sz w:val="24"/>
          <w:szCs w:val="24"/>
        </w:rPr>
      </w:pPr>
      <w:r w:rsidRPr="008F41F9">
        <w:rPr>
          <w:b/>
          <w:sz w:val="24"/>
          <w:szCs w:val="24"/>
        </w:rPr>
        <w:t>ENTIDADES VINCULADAS/SUPERVISIONADAS</w:t>
      </w:r>
    </w:p>
    <w:p w14:paraId="04059F84" w14:textId="77777777" w:rsidR="008F41F9" w:rsidRDefault="008F41F9" w:rsidP="008F41F9">
      <w:pPr>
        <w:widowControl/>
        <w:adjustRightInd w:val="0"/>
        <w:ind w:left="618"/>
        <w:rPr>
          <w:b/>
          <w:sz w:val="24"/>
          <w:szCs w:val="24"/>
        </w:rPr>
      </w:pPr>
    </w:p>
    <w:p w14:paraId="66C52F71" w14:textId="77777777" w:rsidR="008F41F9" w:rsidRPr="008F41F9" w:rsidRDefault="008F41F9" w:rsidP="008F41F9">
      <w:pPr>
        <w:widowControl/>
        <w:adjustRightInd w:val="0"/>
        <w:ind w:left="618"/>
        <w:rPr>
          <w:b/>
          <w:sz w:val="24"/>
          <w:szCs w:val="24"/>
        </w:rPr>
      </w:pPr>
    </w:p>
    <w:p w14:paraId="35B9ED80" w14:textId="77777777" w:rsidR="009F06BA" w:rsidRPr="008F41F9" w:rsidRDefault="009F06BA" w:rsidP="008F41F9">
      <w:pPr>
        <w:widowControl/>
        <w:adjustRightInd w:val="0"/>
        <w:ind w:left="618"/>
        <w:rPr>
          <w:sz w:val="24"/>
          <w:szCs w:val="24"/>
        </w:rPr>
      </w:pPr>
      <w:r w:rsidRPr="008F41F9">
        <w:rPr>
          <w:sz w:val="24"/>
          <w:szCs w:val="24"/>
        </w:rPr>
        <w:t>SUDERJ - Superintendência de Desportos do Estado do Rio de Janeiro</w:t>
      </w:r>
    </w:p>
    <w:p w14:paraId="66C241F7" w14:textId="77777777" w:rsidR="008F41F9" w:rsidRDefault="008F41F9" w:rsidP="008F41F9">
      <w:pPr>
        <w:spacing w:line="360" w:lineRule="auto"/>
        <w:ind w:left="618"/>
        <w:rPr>
          <w:sz w:val="24"/>
          <w:szCs w:val="24"/>
        </w:rPr>
      </w:pPr>
    </w:p>
    <w:p w14:paraId="62839C89" w14:textId="77777777" w:rsidR="00EE1E75" w:rsidRDefault="00EE1E75" w:rsidP="008F41F9">
      <w:pPr>
        <w:spacing w:line="360" w:lineRule="auto"/>
        <w:ind w:left="618"/>
        <w:rPr>
          <w:sz w:val="24"/>
          <w:szCs w:val="24"/>
        </w:rPr>
      </w:pPr>
    </w:p>
    <w:p w14:paraId="45698FB3" w14:textId="77777777" w:rsidR="008F41F9" w:rsidRDefault="008F41F9" w:rsidP="008F41F9">
      <w:pPr>
        <w:widowControl/>
        <w:adjustRightInd w:val="0"/>
        <w:ind w:left="618"/>
        <w:rPr>
          <w:b/>
          <w:sz w:val="24"/>
          <w:szCs w:val="24"/>
        </w:rPr>
      </w:pPr>
      <w:r w:rsidRPr="008F41F9">
        <w:rPr>
          <w:b/>
          <w:sz w:val="24"/>
          <w:szCs w:val="24"/>
        </w:rPr>
        <w:t>COMPETÊNCIAS E ATRIBUIÇÕES</w:t>
      </w:r>
    </w:p>
    <w:p w14:paraId="7DBAA03D" w14:textId="77777777" w:rsidR="008F41F9" w:rsidRDefault="008F41F9" w:rsidP="008F41F9">
      <w:pPr>
        <w:widowControl/>
        <w:adjustRightInd w:val="0"/>
        <w:ind w:left="618"/>
        <w:rPr>
          <w:b/>
          <w:sz w:val="24"/>
          <w:szCs w:val="24"/>
        </w:rPr>
      </w:pPr>
    </w:p>
    <w:p w14:paraId="7BA238AC" w14:textId="77777777" w:rsidR="008F41F9" w:rsidRPr="008F41F9" w:rsidRDefault="008F41F9" w:rsidP="008F41F9">
      <w:pPr>
        <w:widowControl/>
        <w:adjustRightInd w:val="0"/>
        <w:ind w:left="618"/>
        <w:rPr>
          <w:b/>
          <w:sz w:val="24"/>
          <w:szCs w:val="24"/>
        </w:rPr>
      </w:pPr>
    </w:p>
    <w:p w14:paraId="196509B6" w14:textId="4E9E21A3" w:rsidR="000B6940" w:rsidRDefault="008F41F9" w:rsidP="000B6940">
      <w:pPr>
        <w:widowControl/>
        <w:adjustRightInd w:val="0"/>
        <w:ind w:left="618"/>
        <w:jc w:val="both"/>
        <w:rPr>
          <w:sz w:val="24"/>
          <w:szCs w:val="24"/>
        </w:rPr>
      </w:pPr>
      <w:r w:rsidRPr="008F41F9">
        <w:rPr>
          <w:sz w:val="24"/>
          <w:szCs w:val="24"/>
        </w:rPr>
        <w:t>Aos órgãos integrantes da estrutura organizacional da Secretaria de</w:t>
      </w:r>
      <w:r>
        <w:rPr>
          <w:sz w:val="24"/>
          <w:szCs w:val="24"/>
        </w:rPr>
        <w:t xml:space="preserve"> </w:t>
      </w:r>
      <w:r w:rsidRPr="008F41F9">
        <w:rPr>
          <w:sz w:val="24"/>
          <w:szCs w:val="24"/>
        </w:rPr>
        <w:t>Estado de Esporte</w:t>
      </w:r>
      <w:r w:rsidR="00AA720B">
        <w:rPr>
          <w:sz w:val="24"/>
          <w:szCs w:val="24"/>
        </w:rPr>
        <w:t xml:space="preserve"> e</w:t>
      </w:r>
      <w:r w:rsidRPr="008F41F9">
        <w:rPr>
          <w:sz w:val="24"/>
          <w:szCs w:val="24"/>
        </w:rPr>
        <w:t xml:space="preserve"> Lazer competem </w:t>
      </w:r>
      <w:proofErr w:type="gramStart"/>
      <w:r w:rsidRPr="008F41F9">
        <w:rPr>
          <w:sz w:val="24"/>
          <w:szCs w:val="24"/>
        </w:rPr>
        <w:t>as</w:t>
      </w:r>
      <w:proofErr w:type="gramEnd"/>
      <w:r w:rsidRPr="008F41F9">
        <w:rPr>
          <w:sz w:val="24"/>
          <w:szCs w:val="24"/>
        </w:rPr>
        <w:t xml:space="preserve"> </w:t>
      </w:r>
      <w:r w:rsidRPr="00EE1E75">
        <w:rPr>
          <w:sz w:val="24"/>
          <w:szCs w:val="24"/>
        </w:rPr>
        <w:t>atribuições estabelecidas no Regimento Interno da Secretaria</w:t>
      </w:r>
      <w:r w:rsidR="00EE1E75">
        <w:rPr>
          <w:sz w:val="24"/>
          <w:szCs w:val="24"/>
        </w:rPr>
        <w:t xml:space="preserve"> (em fase de elaboração)</w:t>
      </w:r>
      <w:r w:rsidRPr="008F41F9">
        <w:rPr>
          <w:sz w:val="24"/>
          <w:szCs w:val="24"/>
        </w:rPr>
        <w:t>, sem prejuízo de outras</w:t>
      </w:r>
      <w:r>
        <w:rPr>
          <w:sz w:val="24"/>
          <w:szCs w:val="24"/>
        </w:rPr>
        <w:t xml:space="preserve"> </w:t>
      </w:r>
      <w:r w:rsidRPr="008F41F9">
        <w:rPr>
          <w:sz w:val="24"/>
          <w:szCs w:val="24"/>
        </w:rPr>
        <w:t>previstas</w:t>
      </w:r>
      <w:r w:rsidR="000B6940">
        <w:rPr>
          <w:sz w:val="24"/>
          <w:szCs w:val="24"/>
        </w:rPr>
        <w:t xml:space="preserve"> </w:t>
      </w:r>
      <w:r w:rsidRPr="008F41F9">
        <w:rPr>
          <w:sz w:val="24"/>
          <w:szCs w:val="24"/>
        </w:rPr>
        <w:t>ou determinadas em legislações ou delegações específicas.</w:t>
      </w:r>
    </w:p>
    <w:p w14:paraId="54323BE5" w14:textId="77777777" w:rsidR="000B6940" w:rsidRDefault="000B6940" w:rsidP="000B6940">
      <w:pPr>
        <w:widowControl/>
        <w:adjustRightInd w:val="0"/>
        <w:ind w:left="618"/>
        <w:jc w:val="both"/>
        <w:rPr>
          <w:sz w:val="24"/>
          <w:szCs w:val="24"/>
        </w:rPr>
      </w:pPr>
    </w:p>
    <w:p w14:paraId="4EB62821" w14:textId="77777777" w:rsidR="00CF0812" w:rsidRDefault="00CF0812" w:rsidP="000B6940">
      <w:pPr>
        <w:widowControl/>
        <w:adjustRightInd w:val="0"/>
        <w:ind w:left="618"/>
        <w:jc w:val="both"/>
        <w:rPr>
          <w:sz w:val="24"/>
          <w:szCs w:val="24"/>
        </w:rPr>
      </w:pPr>
    </w:p>
    <w:p w14:paraId="4461C62F" w14:textId="77777777" w:rsidR="00EE1E75" w:rsidRDefault="00EE1E75" w:rsidP="000B6940">
      <w:pPr>
        <w:widowControl/>
        <w:adjustRightInd w:val="0"/>
        <w:ind w:left="618"/>
        <w:jc w:val="both"/>
        <w:rPr>
          <w:sz w:val="24"/>
          <w:szCs w:val="24"/>
        </w:rPr>
      </w:pPr>
    </w:p>
    <w:p w14:paraId="75FCE45E" w14:textId="77777777" w:rsidR="00EE1E75" w:rsidRDefault="00EE1E75" w:rsidP="000B6940">
      <w:pPr>
        <w:widowControl/>
        <w:adjustRightInd w:val="0"/>
        <w:ind w:left="618"/>
        <w:jc w:val="both"/>
        <w:rPr>
          <w:sz w:val="24"/>
          <w:szCs w:val="24"/>
        </w:rPr>
      </w:pPr>
    </w:p>
    <w:p w14:paraId="3D2E5C5F" w14:textId="77777777" w:rsidR="00CF0812" w:rsidRDefault="00CF0812" w:rsidP="000B6940">
      <w:pPr>
        <w:widowControl/>
        <w:adjustRightInd w:val="0"/>
        <w:ind w:left="618"/>
        <w:jc w:val="both"/>
        <w:rPr>
          <w:sz w:val="24"/>
          <w:szCs w:val="24"/>
        </w:rPr>
      </w:pPr>
    </w:p>
    <w:p w14:paraId="237D518B" w14:textId="77777777" w:rsidR="00EE1E75" w:rsidRDefault="00EE1E75" w:rsidP="000B6940">
      <w:pPr>
        <w:widowControl/>
        <w:adjustRightInd w:val="0"/>
        <w:ind w:left="618"/>
        <w:jc w:val="both"/>
        <w:rPr>
          <w:sz w:val="24"/>
          <w:szCs w:val="24"/>
        </w:rPr>
      </w:pPr>
    </w:p>
    <w:p w14:paraId="369A6EF2" w14:textId="77777777" w:rsidR="00CF0812" w:rsidRDefault="00CF0812" w:rsidP="000B6940">
      <w:pPr>
        <w:widowControl/>
        <w:adjustRightInd w:val="0"/>
        <w:ind w:left="618"/>
        <w:jc w:val="both"/>
        <w:rPr>
          <w:sz w:val="24"/>
          <w:szCs w:val="24"/>
        </w:rPr>
      </w:pPr>
    </w:p>
    <w:p w14:paraId="5D9F09DC" w14:textId="77777777" w:rsidR="00CF0812" w:rsidRDefault="00CF0812" w:rsidP="000B6940">
      <w:pPr>
        <w:widowControl/>
        <w:adjustRightInd w:val="0"/>
        <w:ind w:left="618"/>
        <w:jc w:val="both"/>
        <w:rPr>
          <w:sz w:val="24"/>
          <w:szCs w:val="24"/>
        </w:rPr>
      </w:pPr>
    </w:p>
    <w:p w14:paraId="4315F80D" w14:textId="77777777" w:rsidR="000B6940" w:rsidRDefault="000B6940" w:rsidP="000B6940">
      <w:pPr>
        <w:widowControl/>
        <w:adjustRightInd w:val="0"/>
        <w:ind w:left="618"/>
        <w:jc w:val="both"/>
        <w:rPr>
          <w:sz w:val="24"/>
          <w:szCs w:val="24"/>
        </w:rPr>
      </w:pPr>
    </w:p>
    <w:p w14:paraId="3CD9F2B9" w14:textId="77777777" w:rsidR="00800A73" w:rsidRPr="00EE1E75" w:rsidRDefault="00CF1EA8" w:rsidP="000B6940">
      <w:pPr>
        <w:widowControl/>
        <w:adjustRightInd w:val="0"/>
        <w:ind w:left="618"/>
        <w:jc w:val="both"/>
        <w:rPr>
          <w:b/>
          <w:sz w:val="24"/>
        </w:rPr>
      </w:pPr>
      <w:proofErr w:type="gramStart"/>
      <w:r w:rsidRPr="00EE1E75">
        <w:rPr>
          <w:b/>
        </w:rPr>
        <w:lastRenderedPageBreak/>
        <w:t>2.3</w:t>
      </w:r>
      <w:r w:rsidRPr="00EE1E75">
        <w:rPr>
          <w:spacing w:val="22"/>
        </w:rPr>
        <w:t xml:space="preserve"> </w:t>
      </w:r>
      <w:r w:rsidRPr="00EE1E75">
        <w:rPr>
          <w:b/>
          <w:sz w:val="24"/>
        </w:rPr>
        <w:t>Organograma</w:t>
      </w:r>
      <w:proofErr w:type="gramEnd"/>
      <w:r w:rsidRPr="00EE1E75">
        <w:rPr>
          <w:b/>
          <w:spacing w:val="1"/>
          <w:sz w:val="24"/>
        </w:rPr>
        <w:t xml:space="preserve"> </w:t>
      </w:r>
      <w:r w:rsidRPr="00EE1E75">
        <w:rPr>
          <w:b/>
          <w:sz w:val="24"/>
        </w:rPr>
        <w:t>Institucional</w:t>
      </w:r>
      <w:r w:rsidRPr="00EE1E75">
        <w:rPr>
          <w:b/>
          <w:spacing w:val="-2"/>
          <w:sz w:val="24"/>
        </w:rPr>
        <w:t xml:space="preserve"> </w:t>
      </w:r>
      <w:r w:rsidRPr="00EE1E75">
        <w:rPr>
          <w:b/>
          <w:sz w:val="24"/>
        </w:rPr>
        <w:t xml:space="preserve">da </w:t>
      </w:r>
      <w:r w:rsidR="00747D72" w:rsidRPr="00EE1E75">
        <w:rPr>
          <w:b/>
          <w:spacing w:val="-2"/>
          <w:sz w:val="24"/>
        </w:rPr>
        <w:t>SEEL/RJ</w:t>
      </w:r>
      <w:r w:rsidRPr="00EE1E75">
        <w:rPr>
          <w:b/>
          <w:spacing w:val="-2"/>
          <w:sz w:val="24"/>
        </w:rPr>
        <w:t>:</w:t>
      </w:r>
    </w:p>
    <w:p w14:paraId="1041818C" w14:textId="77777777" w:rsidR="00800A73" w:rsidRDefault="00BE73B5">
      <w:pPr>
        <w:pStyle w:val="Corpodetexto"/>
        <w:rPr>
          <w:b/>
          <w:sz w:val="20"/>
        </w:rPr>
      </w:pPr>
      <w:r w:rsidRPr="00BE73B5">
        <w:rPr>
          <w:b/>
          <w:noProof/>
          <w:sz w:val="20"/>
          <w:lang w:val="pt-BR" w:eastAsia="pt-BR"/>
        </w:rPr>
        <w:drawing>
          <wp:inline distT="0" distB="0" distL="0" distR="0" wp14:anchorId="3B51BCFD" wp14:editId="49CC0350">
            <wp:extent cx="6537003" cy="9252000"/>
            <wp:effectExtent l="0" t="0" r="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37003" cy="9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37F46" w14:textId="77777777" w:rsidR="00800A73" w:rsidRDefault="00800A73" w:rsidP="00BE73B5">
      <w:pPr>
        <w:pStyle w:val="Corpodetexto"/>
        <w:spacing w:before="70"/>
        <w:jc w:val="center"/>
        <w:rPr>
          <w:b/>
          <w:sz w:val="20"/>
        </w:rPr>
      </w:pPr>
    </w:p>
    <w:p w14:paraId="530668BC" w14:textId="77777777" w:rsidR="006E2836" w:rsidRDefault="006E2836" w:rsidP="00BE73B5">
      <w:pPr>
        <w:pStyle w:val="Corpodetexto"/>
        <w:spacing w:before="70"/>
        <w:jc w:val="center"/>
        <w:rPr>
          <w:b/>
          <w:sz w:val="20"/>
        </w:rPr>
      </w:pPr>
    </w:p>
    <w:p w14:paraId="1B0EBF73" w14:textId="77777777" w:rsidR="00175380" w:rsidRDefault="00175380" w:rsidP="00BE73B5">
      <w:pPr>
        <w:pStyle w:val="Corpodetexto"/>
        <w:spacing w:before="70"/>
        <w:jc w:val="center"/>
        <w:rPr>
          <w:b/>
          <w:sz w:val="20"/>
        </w:rPr>
      </w:pPr>
    </w:p>
    <w:p w14:paraId="37ECD900" w14:textId="77777777" w:rsidR="00800A73" w:rsidRDefault="00CF1EA8">
      <w:pPr>
        <w:pStyle w:val="PargrafodaLista"/>
        <w:numPr>
          <w:ilvl w:val="0"/>
          <w:numId w:val="7"/>
        </w:numPr>
        <w:tabs>
          <w:tab w:val="left" w:pos="839"/>
        </w:tabs>
        <w:rPr>
          <w:b/>
          <w:sz w:val="24"/>
        </w:rPr>
      </w:pPr>
      <w:r>
        <w:rPr>
          <w:b/>
          <w:sz w:val="24"/>
        </w:rPr>
        <w:t>Planejamento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Estratégico</w:t>
      </w:r>
    </w:p>
    <w:p w14:paraId="144DB3A3" w14:textId="77777777" w:rsidR="00800A73" w:rsidRDefault="00800A73">
      <w:pPr>
        <w:pStyle w:val="Corpodetexto"/>
        <w:rPr>
          <w:b/>
        </w:rPr>
      </w:pPr>
    </w:p>
    <w:p w14:paraId="03F13781" w14:textId="77777777" w:rsidR="00800A73" w:rsidRDefault="00800A73">
      <w:pPr>
        <w:pStyle w:val="Corpodetexto"/>
        <w:spacing w:before="12"/>
        <w:rPr>
          <w:b/>
        </w:rPr>
      </w:pPr>
    </w:p>
    <w:p w14:paraId="57EB07AF" w14:textId="77777777" w:rsidR="00800A73" w:rsidRPr="00A953EB" w:rsidRDefault="00CF1EA8">
      <w:pPr>
        <w:pStyle w:val="PargrafodaLista"/>
        <w:numPr>
          <w:ilvl w:val="1"/>
          <w:numId w:val="7"/>
        </w:numPr>
        <w:tabs>
          <w:tab w:val="left" w:pos="838"/>
        </w:tabs>
        <w:spacing w:before="1"/>
        <w:ind w:left="838" w:hanging="359"/>
        <w:rPr>
          <w:b/>
          <w:sz w:val="24"/>
        </w:rPr>
      </w:pPr>
      <w:bookmarkStart w:id="23" w:name="3.1_Missão,_Visão_e_Valores_(1)"/>
      <w:bookmarkEnd w:id="23"/>
      <w:r>
        <w:rPr>
          <w:b/>
          <w:sz w:val="24"/>
        </w:rPr>
        <w:t>Missão,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Visão e </w:t>
      </w:r>
      <w:r>
        <w:rPr>
          <w:b/>
          <w:spacing w:val="-2"/>
          <w:sz w:val="24"/>
        </w:rPr>
        <w:t>Valores</w:t>
      </w:r>
    </w:p>
    <w:p w14:paraId="6E92AAC6" w14:textId="77777777" w:rsidR="00A953EB" w:rsidRPr="00A953EB" w:rsidRDefault="00A953EB" w:rsidP="00A953EB">
      <w:pPr>
        <w:tabs>
          <w:tab w:val="left" w:pos="838"/>
        </w:tabs>
        <w:spacing w:before="1"/>
        <w:ind w:left="479"/>
        <w:rPr>
          <w:b/>
          <w:sz w:val="24"/>
        </w:rPr>
      </w:pPr>
    </w:p>
    <w:p w14:paraId="0BAE64D8" w14:textId="77777777" w:rsidR="00800A73" w:rsidRDefault="00800A73">
      <w:pPr>
        <w:pStyle w:val="Corpodetexto"/>
        <w:spacing w:before="100"/>
        <w:rPr>
          <w:b/>
        </w:rPr>
      </w:pPr>
    </w:p>
    <w:p w14:paraId="3C5F7023" w14:textId="77777777" w:rsidR="006A5144" w:rsidRDefault="00CF1EA8" w:rsidP="006A5144">
      <w:pPr>
        <w:pStyle w:val="Ttulo1"/>
        <w:tabs>
          <w:tab w:val="left" w:pos="262"/>
        </w:tabs>
      </w:pPr>
      <w:bookmarkStart w:id="24" w:name="-_Missão"/>
      <w:bookmarkEnd w:id="24"/>
      <w:r w:rsidRPr="006A5144">
        <w:rPr>
          <w:b w:val="0"/>
        </w:rPr>
        <w:t>-</w:t>
      </w:r>
      <w:r w:rsidRPr="006A5144">
        <w:rPr>
          <w:b w:val="0"/>
          <w:spacing w:val="-3"/>
        </w:rPr>
        <w:t xml:space="preserve"> </w:t>
      </w:r>
      <w:r w:rsidR="006A5144" w:rsidRPr="006A5144">
        <w:rPr>
          <w:spacing w:val="-3"/>
        </w:rPr>
        <w:t>Missão</w:t>
      </w:r>
      <w:r w:rsidR="006A5144">
        <w:rPr>
          <w:spacing w:val="-2"/>
        </w:rPr>
        <w:t>:</w:t>
      </w:r>
    </w:p>
    <w:p w14:paraId="345DB500" w14:textId="77777777" w:rsidR="00800A73" w:rsidRDefault="00800A73">
      <w:pPr>
        <w:spacing w:before="1"/>
        <w:ind w:left="302"/>
        <w:rPr>
          <w:b/>
          <w:sz w:val="24"/>
        </w:rPr>
      </w:pPr>
    </w:p>
    <w:p w14:paraId="09F58304" w14:textId="533F9325" w:rsidR="00800A73" w:rsidRDefault="00D740AC" w:rsidP="006E2836">
      <w:pPr>
        <w:pStyle w:val="Corpodetexto"/>
        <w:spacing w:before="145" w:line="360" w:lineRule="auto"/>
        <w:ind w:left="119" w:firstLine="601"/>
        <w:jc w:val="both"/>
      </w:pPr>
      <w:bookmarkStart w:id="25" w:name="É_notório_o_crescente_destaque_do_turism"/>
      <w:bookmarkStart w:id="26" w:name="Conforme_dados_do_Conselho_Mundial_de_Vi"/>
      <w:bookmarkStart w:id="27" w:name="Além_da_capital,_vários_municípios_do_es"/>
      <w:bookmarkStart w:id="28" w:name="A_missão_da_SETUR/RJ,_como_órgão_setoria"/>
      <w:bookmarkEnd w:id="25"/>
      <w:bookmarkEnd w:id="26"/>
      <w:bookmarkEnd w:id="27"/>
      <w:bookmarkEnd w:id="28"/>
      <w:r>
        <w:t xml:space="preserve">A </w:t>
      </w:r>
      <w:r w:rsidRPr="00D740AC">
        <w:t>Secretaria de Estado de Esporte e Lazer do Rio de Janeiro tem por missão contribuir para o desenvolvimento de projetos que incentivem a prática de esportes e o bem-estar da sociedade com ações voltadas ao desporto e ao paradesporto, tanto amador quanto o de alto desempenho.</w:t>
      </w:r>
    </w:p>
    <w:p w14:paraId="2AAFE4E8" w14:textId="77777777" w:rsidR="00D740AC" w:rsidRDefault="00D740AC">
      <w:pPr>
        <w:pStyle w:val="Corpodetexto"/>
        <w:spacing w:before="145"/>
      </w:pPr>
    </w:p>
    <w:p w14:paraId="38ED5174" w14:textId="77777777" w:rsidR="00800A73" w:rsidRDefault="00CF1EA8">
      <w:pPr>
        <w:pStyle w:val="Ttulo1"/>
        <w:numPr>
          <w:ilvl w:val="0"/>
          <w:numId w:val="4"/>
        </w:numPr>
        <w:tabs>
          <w:tab w:val="left" w:pos="262"/>
        </w:tabs>
        <w:ind w:left="262" w:hanging="143"/>
      </w:pPr>
      <w:bookmarkStart w:id="29" w:name="-_Visão:"/>
      <w:bookmarkEnd w:id="29"/>
      <w:r>
        <w:rPr>
          <w:spacing w:val="-2"/>
        </w:rPr>
        <w:t>Visão:</w:t>
      </w:r>
    </w:p>
    <w:p w14:paraId="035A9953" w14:textId="77777777" w:rsidR="00800A73" w:rsidRDefault="00800A73">
      <w:pPr>
        <w:pStyle w:val="Corpodetexto"/>
        <w:spacing w:before="7"/>
        <w:rPr>
          <w:b/>
        </w:rPr>
      </w:pPr>
    </w:p>
    <w:p w14:paraId="45B8B1E2" w14:textId="77777777" w:rsidR="00800A73" w:rsidRDefault="00D740AC" w:rsidP="000B6940">
      <w:pPr>
        <w:pStyle w:val="Corpodetexto"/>
        <w:spacing w:before="154" w:line="360" w:lineRule="auto"/>
        <w:ind w:left="119" w:firstLine="601"/>
        <w:jc w:val="both"/>
      </w:pPr>
      <w:r w:rsidRPr="00D740AC">
        <w:t>Ser reconhecida como entidade comprometida com a qualidade de vida da população e referência n</w:t>
      </w:r>
      <w:r w:rsidR="000B6940">
        <w:t>o desenvolvimento de políticas públicas voltadas à prática de atividades</w:t>
      </w:r>
      <w:r w:rsidRPr="00D740AC">
        <w:t xml:space="preserve"> esportivas, de lazer e recreação.</w:t>
      </w:r>
    </w:p>
    <w:p w14:paraId="598D15CC" w14:textId="77777777" w:rsidR="00D740AC" w:rsidRDefault="00D740AC">
      <w:pPr>
        <w:pStyle w:val="Corpodetexto"/>
        <w:spacing w:before="154"/>
      </w:pPr>
    </w:p>
    <w:p w14:paraId="148A2621" w14:textId="77777777" w:rsidR="006A5144" w:rsidRPr="00A953EB" w:rsidRDefault="00CF1EA8" w:rsidP="00A953EB">
      <w:pPr>
        <w:pStyle w:val="Ttulo1"/>
        <w:numPr>
          <w:ilvl w:val="0"/>
          <w:numId w:val="4"/>
        </w:numPr>
        <w:tabs>
          <w:tab w:val="left" w:pos="262"/>
        </w:tabs>
        <w:spacing w:before="1"/>
        <w:ind w:left="262" w:hanging="143"/>
        <w:rPr>
          <w:b w:val="0"/>
        </w:rPr>
      </w:pPr>
      <w:r>
        <w:rPr>
          <w:spacing w:val="-2"/>
        </w:rPr>
        <w:t>Valores:</w:t>
      </w:r>
    </w:p>
    <w:p w14:paraId="12E56C80" w14:textId="77777777" w:rsidR="00800A73" w:rsidRDefault="00800A73">
      <w:pPr>
        <w:pStyle w:val="Corpodetexto"/>
        <w:spacing w:before="274"/>
        <w:rPr>
          <w:b/>
        </w:rPr>
      </w:pPr>
    </w:p>
    <w:p w14:paraId="17822CD6" w14:textId="73599943" w:rsidR="00BB1A92" w:rsidRPr="00BB1A92" w:rsidRDefault="00CF1EA8" w:rsidP="00BB1A92">
      <w:pPr>
        <w:pStyle w:val="Corpodetexto"/>
        <w:spacing w:before="154" w:line="360" w:lineRule="auto"/>
        <w:ind w:left="119" w:firstLine="601"/>
        <w:jc w:val="both"/>
      </w:pPr>
      <w:r w:rsidRPr="00BB1A92">
        <w:t xml:space="preserve">Os valores institucionais compreendem </w:t>
      </w:r>
      <w:r w:rsidR="00BB1A92" w:rsidRPr="00BB1A92">
        <w:t>transparência, profissionalismo, ética, ef</w:t>
      </w:r>
      <w:r w:rsidR="00FA118A">
        <w:t>iciência, legalidade, interesse público, cooperação</w:t>
      </w:r>
      <w:r w:rsidR="007B1BDE">
        <w:t>,</w:t>
      </w:r>
      <w:r w:rsidR="00FA118A">
        <w:t xml:space="preserve"> excelência</w:t>
      </w:r>
      <w:r w:rsidR="0083328F">
        <w:t xml:space="preserve">, </w:t>
      </w:r>
      <w:r w:rsidR="0083328F" w:rsidRPr="0083328F">
        <w:t>sustentabilidade</w:t>
      </w:r>
      <w:r w:rsidR="0083328F">
        <w:t xml:space="preserve"> e inovação.</w:t>
      </w:r>
    </w:p>
    <w:p w14:paraId="03395212" w14:textId="77777777" w:rsidR="006E2836" w:rsidRDefault="006E2836">
      <w:pPr>
        <w:pStyle w:val="Corpodetexto"/>
        <w:spacing w:before="144"/>
      </w:pPr>
    </w:p>
    <w:p w14:paraId="490E369C" w14:textId="77777777" w:rsidR="00800A73" w:rsidRDefault="00CF1EA8">
      <w:pPr>
        <w:pStyle w:val="Ttulo1"/>
        <w:numPr>
          <w:ilvl w:val="1"/>
          <w:numId w:val="7"/>
        </w:numPr>
        <w:tabs>
          <w:tab w:val="left" w:pos="838"/>
        </w:tabs>
        <w:ind w:left="838" w:hanging="359"/>
      </w:pPr>
      <w:bookmarkStart w:id="30" w:name="3.2_Objetivos_Estratégicos_(1)"/>
      <w:bookmarkEnd w:id="30"/>
      <w:r>
        <w:t>Objetivos</w:t>
      </w:r>
      <w:r>
        <w:rPr>
          <w:spacing w:val="2"/>
        </w:rPr>
        <w:t xml:space="preserve"> </w:t>
      </w:r>
      <w:r>
        <w:rPr>
          <w:spacing w:val="-2"/>
        </w:rPr>
        <w:t>Estratégicos</w:t>
      </w:r>
    </w:p>
    <w:p w14:paraId="4151CFBF" w14:textId="77777777" w:rsidR="00A953EB" w:rsidRDefault="00A953EB">
      <w:pPr>
        <w:pStyle w:val="Corpodetexto"/>
        <w:spacing w:before="274"/>
        <w:rPr>
          <w:b/>
        </w:rPr>
      </w:pPr>
    </w:p>
    <w:p w14:paraId="7A9BB164" w14:textId="77777777" w:rsidR="00154C46" w:rsidRDefault="00CF1EA8">
      <w:pPr>
        <w:spacing w:line="360" w:lineRule="auto"/>
        <w:ind w:left="119" w:right="129" w:firstLine="724"/>
        <w:jc w:val="both"/>
        <w:rPr>
          <w:sz w:val="24"/>
        </w:rPr>
      </w:pPr>
      <w:bookmarkStart w:id="31" w:name="A_SETUR/RJ_divulgou_o_seu_Plano_Estratég"/>
      <w:bookmarkEnd w:id="31"/>
      <w:r>
        <w:rPr>
          <w:sz w:val="24"/>
        </w:rPr>
        <w:t xml:space="preserve">A </w:t>
      </w:r>
      <w:r w:rsidR="00747D72">
        <w:rPr>
          <w:sz w:val="24"/>
        </w:rPr>
        <w:t>Secretaria</w:t>
      </w:r>
      <w:r w:rsidR="00B75BC2">
        <w:rPr>
          <w:sz w:val="24"/>
        </w:rPr>
        <w:t xml:space="preserve"> de Estado de Esporte e Lazer</w:t>
      </w:r>
      <w:r w:rsidR="00747D72">
        <w:rPr>
          <w:sz w:val="24"/>
        </w:rPr>
        <w:t xml:space="preserve"> </w:t>
      </w:r>
      <w:r w:rsidR="00B75BC2">
        <w:rPr>
          <w:sz w:val="24"/>
        </w:rPr>
        <w:t xml:space="preserve">apresentou </w:t>
      </w:r>
      <w:r w:rsidR="00747D72">
        <w:rPr>
          <w:sz w:val="24"/>
        </w:rPr>
        <w:t xml:space="preserve">recentemente </w:t>
      </w:r>
      <w:r w:rsidR="00B75BC2">
        <w:rPr>
          <w:sz w:val="24"/>
        </w:rPr>
        <w:t>mudanças em sua gestão e</w:t>
      </w:r>
      <w:r w:rsidR="00747D72">
        <w:rPr>
          <w:sz w:val="24"/>
        </w:rPr>
        <w:t xml:space="preserve"> </w:t>
      </w:r>
      <w:r w:rsidR="00B75BC2">
        <w:rPr>
          <w:sz w:val="24"/>
        </w:rPr>
        <w:t>está em processo de elaboração do</w:t>
      </w:r>
      <w:r w:rsidR="00154C46">
        <w:rPr>
          <w:sz w:val="24"/>
        </w:rPr>
        <w:t xml:space="preserve"> </w:t>
      </w:r>
      <w:r>
        <w:rPr>
          <w:sz w:val="24"/>
        </w:rPr>
        <w:t>seu Plano Estratégico</w:t>
      </w:r>
      <w:r w:rsidR="00154C46">
        <w:rPr>
          <w:sz w:val="24"/>
        </w:rPr>
        <w:t xml:space="preserve"> para os próximos 5 anos.</w:t>
      </w:r>
    </w:p>
    <w:p w14:paraId="41F155D2" w14:textId="77777777" w:rsidR="006E2836" w:rsidRDefault="006E2836">
      <w:pPr>
        <w:pStyle w:val="Corpodetexto"/>
        <w:spacing w:before="153"/>
      </w:pPr>
    </w:p>
    <w:p w14:paraId="627622F1" w14:textId="77777777" w:rsidR="00800A73" w:rsidRDefault="00CF1EA8">
      <w:pPr>
        <w:pStyle w:val="PargrafodaLista"/>
        <w:numPr>
          <w:ilvl w:val="0"/>
          <w:numId w:val="7"/>
        </w:numPr>
        <w:tabs>
          <w:tab w:val="left" w:pos="839"/>
        </w:tabs>
        <w:rPr>
          <w:b/>
          <w:sz w:val="24"/>
        </w:rPr>
      </w:pPr>
      <w:bookmarkStart w:id="32" w:name="3.3_Carta_de_Serviços_(1)"/>
      <w:bookmarkEnd w:id="32"/>
      <w:r>
        <w:rPr>
          <w:b/>
          <w:sz w:val="24"/>
        </w:rPr>
        <w:t>Programa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Integridade</w:t>
      </w:r>
    </w:p>
    <w:p w14:paraId="69276698" w14:textId="77777777" w:rsidR="00800A73" w:rsidRDefault="00800A73">
      <w:pPr>
        <w:pStyle w:val="Corpodetexto"/>
        <w:rPr>
          <w:b/>
        </w:rPr>
      </w:pPr>
    </w:p>
    <w:p w14:paraId="2797B667" w14:textId="77777777" w:rsidR="00800A73" w:rsidRDefault="00800A73">
      <w:pPr>
        <w:pStyle w:val="Corpodetexto"/>
        <w:spacing w:before="12"/>
        <w:rPr>
          <w:b/>
        </w:rPr>
      </w:pPr>
    </w:p>
    <w:p w14:paraId="023D5774" w14:textId="77777777" w:rsidR="00800A73" w:rsidRPr="006E2836" w:rsidRDefault="00CF1EA8">
      <w:pPr>
        <w:pStyle w:val="PargrafodaLista"/>
        <w:numPr>
          <w:ilvl w:val="1"/>
          <w:numId w:val="7"/>
        </w:numPr>
        <w:tabs>
          <w:tab w:val="left" w:pos="1660"/>
        </w:tabs>
        <w:ind w:left="1660" w:hanging="359"/>
        <w:rPr>
          <w:b/>
          <w:sz w:val="24"/>
        </w:rPr>
      </w:pPr>
      <w:bookmarkStart w:id="33" w:name="4.1_Eixos_do_Programa_de_Integridade_(1)"/>
      <w:bookmarkEnd w:id="33"/>
      <w:r>
        <w:rPr>
          <w:b/>
          <w:sz w:val="24"/>
        </w:rPr>
        <w:t>Eixos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 Programa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Integridade</w:t>
      </w:r>
    </w:p>
    <w:p w14:paraId="06509BF1" w14:textId="77777777" w:rsidR="006E2836" w:rsidRDefault="006E2836" w:rsidP="006E2836">
      <w:pPr>
        <w:pStyle w:val="PargrafodaLista"/>
        <w:tabs>
          <w:tab w:val="left" w:pos="1660"/>
        </w:tabs>
        <w:ind w:left="1660" w:firstLine="0"/>
        <w:rPr>
          <w:b/>
          <w:sz w:val="24"/>
        </w:rPr>
      </w:pPr>
    </w:p>
    <w:p w14:paraId="5D7B12C4" w14:textId="77777777" w:rsidR="00800A73" w:rsidRDefault="00CF1EA8">
      <w:pPr>
        <w:pStyle w:val="PargrafodaLista"/>
        <w:numPr>
          <w:ilvl w:val="2"/>
          <w:numId w:val="7"/>
        </w:numPr>
        <w:tabs>
          <w:tab w:val="left" w:pos="3202"/>
        </w:tabs>
        <w:spacing w:before="137"/>
        <w:rPr>
          <w:b/>
          <w:sz w:val="24"/>
        </w:rPr>
      </w:pPr>
      <w:bookmarkStart w:id="34" w:name="4.1.1_Comprometimento_da_Alta_Administra"/>
      <w:bookmarkEnd w:id="34"/>
      <w:r>
        <w:rPr>
          <w:b/>
          <w:sz w:val="24"/>
        </w:rPr>
        <w:t>Comprometimento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Alta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Administração</w:t>
      </w:r>
    </w:p>
    <w:p w14:paraId="558BCC19" w14:textId="77777777" w:rsidR="00800A73" w:rsidRDefault="00CF1EA8">
      <w:pPr>
        <w:pStyle w:val="PargrafodaLista"/>
        <w:numPr>
          <w:ilvl w:val="2"/>
          <w:numId w:val="7"/>
        </w:numPr>
        <w:tabs>
          <w:tab w:val="left" w:pos="3202"/>
        </w:tabs>
        <w:spacing w:before="142"/>
        <w:rPr>
          <w:b/>
          <w:sz w:val="24"/>
        </w:rPr>
      </w:pPr>
      <w:bookmarkStart w:id="35" w:name="4.1.2_Unidade_Responsável_(1)"/>
      <w:bookmarkEnd w:id="35"/>
      <w:r>
        <w:rPr>
          <w:b/>
          <w:sz w:val="24"/>
        </w:rPr>
        <w:t>Unidade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Responsável</w:t>
      </w:r>
    </w:p>
    <w:p w14:paraId="6F21C301" w14:textId="77777777" w:rsidR="00800A73" w:rsidRDefault="00CF1EA8">
      <w:pPr>
        <w:pStyle w:val="PargrafodaLista"/>
        <w:numPr>
          <w:ilvl w:val="2"/>
          <w:numId w:val="7"/>
        </w:numPr>
        <w:tabs>
          <w:tab w:val="left" w:pos="3202"/>
        </w:tabs>
        <w:spacing w:before="137"/>
        <w:rPr>
          <w:b/>
          <w:sz w:val="24"/>
        </w:rPr>
      </w:pPr>
      <w:bookmarkStart w:id="36" w:name="4.1.3_Análise,_Avaliação_e_Gestão_de_Ris"/>
      <w:bookmarkEnd w:id="36"/>
      <w:r>
        <w:rPr>
          <w:b/>
          <w:sz w:val="24"/>
        </w:rPr>
        <w:t>Análise,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Avaliação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Gestão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Riscos</w:t>
      </w:r>
    </w:p>
    <w:p w14:paraId="7D42FB17" w14:textId="77777777" w:rsidR="00800A73" w:rsidRDefault="00CF1EA8">
      <w:pPr>
        <w:pStyle w:val="PargrafodaLista"/>
        <w:numPr>
          <w:ilvl w:val="2"/>
          <w:numId w:val="7"/>
        </w:numPr>
        <w:tabs>
          <w:tab w:val="left" w:pos="3202"/>
        </w:tabs>
        <w:spacing w:before="137"/>
        <w:rPr>
          <w:b/>
          <w:sz w:val="24"/>
        </w:rPr>
      </w:pPr>
      <w:bookmarkStart w:id="37" w:name="4.1.4_Monitoramento_Contínuo_(1)"/>
      <w:bookmarkEnd w:id="37"/>
      <w:r>
        <w:rPr>
          <w:b/>
          <w:sz w:val="24"/>
        </w:rPr>
        <w:t>Monitoramento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Contínuo</w:t>
      </w:r>
    </w:p>
    <w:p w14:paraId="0DA799C5" w14:textId="77777777" w:rsidR="00800A73" w:rsidRDefault="00800A73">
      <w:pPr>
        <w:pStyle w:val="Corpodetexto"/>
        <w:spacing w:before="151"/>
        <w:rPr>
          <w:b/>
        </w:rPr>
      </w:pPr>
    </w:p>
    <w:p w14:paraId="1FD36F67" w14:textId="77777777" w:rsidR="00175380" w:rsidRDefault="00175380">
      <w:pPr>
        <w:pStyle w:val="Corpodetexto"/>
        <w:spacing w:before="151"/>
        <w:rPr>
          <w:b/>
        </w:rPr>
      </w:pPr>
    </w:p>
    <w:p w14:paraId="0D6586FB" w14:textId="77777777" w:rsidR="00175380" w:rsidRDefault="00175380">
      <w:pPr>
        <w:pStyle w:val="Corpodetexto"/>
        <w:spacing w:before="151"/>
        <w:rPr>
          <w:b/>
        </w:rPr>
      </w:pPr>
    </w:p>
    <w:p w14:paraId="71C2CA25" w14:textId="77777777" w:rsidR="00C26AFE" w:rsidRDefault="00C26AFE">
      <w:pPr>
        <w:pStyle w:val="Corpodetexto"/>
        <w:spacing w:before="151"/>
        <w:rPr>
          <w:b/>
        </w:rPr>
      </w:pPr>
    </w:p>
    <w:p w14:paraId="58D1D464" w14:textId="77777777" w:rsidR="00800A73" w:rsidRDefault="00CF1EA8">
      <w:pPr>
        <w:pStyle w:val="PargrafodaLista"/>
        <w:numPr>
          <w:ilvl w:val="2"/>
          <w:numId w:val="3"/>
        </w:numPr>
        <w:tabs>
          <w:tab w:val="left" w:pos="1380"/>
        </w:tabs>
        <w:ind w:left="1380" w:hanging="541"/>
        <w:rPr>
          <w:b/>
          <w:sz w:val="24"/>
        </w:rPr>
      </w:pPr>
      <w:r>
        <w:rPr>
          <w:b/>
          <w:sz w:val="24"/>
        </w:rPr>
        <w:t>Comprometimento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Alta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Administração</w:t>
      </w:r>
    </w:p>
    <w:p w14:paraId="04CDF05A" w14:textId="77777777" w:rsidR="00800A73" w:rsidRDefault="00800A73">
      <w:pPr>
        <w:pStyle w:val="Corpodetexto"/>
        <w:rPr>
          <w:b/>
        </w:rPr>
      </w:pPr>
    </w:p>
    <w:p w14:paraId="6B8A4F03" w14:textId="77777777" w:rsidR="00800A73" w:rsidRDefault="00800A73">
      <w:pPr>
        <w:pStyle w:val="Corpodetexto"/>
        <w:spacing w:before="132"/>
        <w:rPr>
          <w:b/>
        </w:rPr>
      </w:pPr>
    </w:p>
    <w:p w14:paraId="34060746" w14:textId="5A93CFB2" w:rsidR="00800A73" w:rsidRDefault="00CF1EA8">
      <w:pPr>
        <w:pStyle w:val="Corpodetexto"/>
        <w:spacing w:before="1" w:line="360" w:lineRule="auto"/>
        <w:ind w:left="119" w:right="116" w:firstLine="499"/>
        <w:jc w:val="both"/>
      </w:pPr>
      <w:r>
        <w:t xml:space="preserve">O Programa de Integridade, </w:t>
      </w:r>
      <w:r w:rsidR="005D0A96">
        <w:t>parte integrante do</w:t>
      </w:r>
      <w:r>
        <w:t xml:space="preserve"> Plano de Integridade, tem a missão </w:t>
      </w:r>
      <w:r w:rsidR="00FE30D2">
        <w:t xml:space="preserve">de dar ordenamento </w:t>
      </w:r>
      <w:r w:rsidR="00CB5764">
        <w:t>à</w:t>
      </w:r>
      <w:r>
        <w:t xml:space="preserve">s ações que </w:t>
      </w:r>
      <w:r w:rsidR="00FE30D2">
        <w:t xml:space="preserve">visem a </w:t>
      </w:r>
      <w:r>
        <w:t xml:space="preserve">conformidade dos processos administrativos </w:t>
      </w:r>
      <w:r w:rsidR="00FE30D2">
        <w:t xml:space="preserve">e seus </w:t>
      </w:r>
      <w:r>
        <w:t>princípios éticos</w:t>
      </w:r>
      <w:r w:rsidR="00FE30D2">
        <w:t>, além de atender</w:t>
      </w:r>
      <w:r>
        <w:t xml:space="preserve"> às normas legais </w:t>
      </w:r>
      <w:r w:rsidR="00FE30D2">
        <w:t>pertinentes</w:t>
      </w:r>
      <w:r>
        <w:t xml:space="preserve">. É uma </w:t>
      </w:r>
      <w:r w:rsidR="00FE30D2">
        <w:t xml:space="preserve">missão de caráter </w:t>
      </w:r>
      <w:r>
        <w:t>contínu</w:t>
      </w:r>
      <w:r w:rsidR="00FE30D2">
        <w:t>o</w:t>
      </w:r>
      <w:r>
        <w:t xml:space="preserve"> que envolve o </w:t>
      </w:r>
      <w:r w:rsidR="00FE30D2">
        <w:t>rastreamento</w:t>
      </w:r>
      <w:r>
        <w:t xml:space="preserve"> dos processos, a análise e o tratamento dos riscos, </w:t>
      </w:r>
      <w:r w:rsidR="00CB5764">
        <w:t xml:space="preserve">bem como </w:t>
      </w:r>
      <w:r>
        <w:t>a adoção das medidas necessárias</w:t>
      </w:r>
      <w:r w:rsidR="00FE30D2">
        <w:t xml:space="preserve"> </w:t>
      </w:r>
      <w:r w:rsidR="00F005FE">
        <w:t>à</w:t>
      </w:r>
      <w:r w:rsidR="00FE30D2">
        <w:t xml:space="preserve"> boa governança em nosso Estado</w:t>
      </w:r>
      <w:r>
        <w:t>.</w:t>
      </w:r>
    </w:p>
    <w:p w14:paraId="6651D288" w14:textId="77777777" w:rsidR="00800A73" w:rsidRDefault="00800A73">
      <w:pPr>
        <w:pStyle w:val="Corpodetexto"/>
        <w:spacing w:before="137"/>
      </w:pPr>
    </w:p>
    <w:p w14:paraId="6C069DE5" w14:textId="1E647078" w:rsidR="00800A73" w:rsidRDefault="00426A8B">
      <w:pPr>
        <w:pStyle w:val="Corpodetexto"/>
        <w:spacing w:line="360" w:lineRule="auto"/>
        <w:ind w:left="119" w:right="125" w:firstLine="494"/>
        <w:jc w:val="both"/>
      </w:pPr>
      <w:r>
        <w:t>A A</w:t>
      </w:r>
      <w:r w:rsidR="00FE30D2">
        <w:t>lta</w:t>
      </w:r>
      <w:r>
        <w:t xml:space="preserve"> Administração</w:t>
      </w:r>
      <w:r w:rsidR="00CF1EA8">
        <w:t xml:space="preserve"> </w:t>
      </w:r>
      <w:r w:rsidR="00F005FE">
        <w:t>da</w:t>
      </w:r>
      <w:r w:rsidR="00FE30D2">
        <w:t xml:space="preserve"> SEEL está comprometida com </w:t>
      </w:r>
      <w:r w:rsidR="00CF1EA8">
        <w:t xml:space="preserve">o fomento e </w:t>
      </w:r>
      <w:r w:rsidR="00FE30D2">
        <w:t xml:space="preserve">o desenvolvimento de </w:t>
      </w:r>
      <w:r w:rsidR="00CF1EA8">
        <w:t>uma cultura ética, de respeito às leis</w:t>
      </w:r>
      <w:r w:rsidR="00F005FE">
        <w:t xml:space="preserve"> e</w:t>
      </w:r>
      <w:r w:rsidR="0095526A">
        <w:t xml:space="preserve"> melhor</w:t>
      </w:r>
      <w:r>
        <w:t>i</w:t>
      </w:r>
      <w:r w:rsidR="0095526A">
        <w:t>a n</w:t>
      </w:r>
      <w:r w:rsidR="00CF1EA8">
        <w:t>as políticas e ações voltadas para a gestão da</w:t>
      </w:r>
      <w:r w:rsidR="00CF1EA8">
        <w:rPr>
          <w:spacing w:val="-1"/>
        </w:rPr>
        <w:t xml:space="preserve"> </w:t>
      </w:r>
      <w:r w:rsidR="00CF1EA8">
        <w:t xml:space="preserve">integridade </w:t>
      </w:r>
      <w:r>
        <w:t>e</w:t>
      </w:r>
      <w:r w:rsidR="0095526A">
        <w:t xml:space="preserve"> </w:t>
      </w:r>
      <w:r>
        <w:t xml:space="preserve">para </w:t>
      </w:r>
      <w:r w:rsidR="00CF1EA8">
        <w:t xml:space="preserve">a qualidade da prestação dos serviços públicos destinados </w:t>
      </w:r>
      <w:r w:rsidR="00F005FE">
        <w:t>à população</w:t>
      </w:r>
      <w:r w:rsidR="0095526A">
        <w:t xml:space="preserve"> do Rio de Janeiro</w:t>
      </w:r>
      <w:r w:rsidR="00CF1EA8">
        <w:t>.</w:t>
      </w:r>
    </w:p>
    <w:p w14:paraId="54E44902" w14:textId="77777777" w:rsidR="00800A73" w:rsidRDefault="00800A73">
      <w:pPr>
        <w:pStyle w:val="Corpodetexto"/>
        <w:spacing w:before="137"/>
      </w:pPr>
    </w:p>
    <w:p w14:paraId="54D1C471" w14:textId="2ABFD573" w:rsidR="00800A73" w:rsidRDefault="00CF1EA8">
      <w:pPr>
        <w:pStyle w:val="Corpodetexto"/>
        <w:spacing w:line="360" w:lineRule="auto"/>
        <w:ind w:left="119" w:right="121" w:firstLine="499"/>
        <w:jc w:val="both"/>
      </w:pPr>
      <w:r>
        <w:t xml:space="preserve">A Alta Administração </w:t>
      </w:r>
      <w:r w:rsidR="0095526A">
        <w:t xml:space="preserve">tem pleno respeito e </w:t>
      </w:r>
      <w:r>
        <w:t xml:space="preserve">está </w:t>
      </w:r>
      <w:r w:rsidR="0095526A">
        <w:t>integrada</w:t>
      </w:r>
      <w:r>
        <w:t xml:space="preserve"> </w:t>
      </w:r>
      <w:r w:rsidR="0095526A">
        <w:t xml:space="preserve">com </w:t>
      </w:r>
      <w:r>
        <w:t xml:space="preserve">as relações </w:t>
      </w:r>
      <w:r w:rsidR="0095526A">
        <w:t>d</w:t>
      </w:r>
      <w:r>
        <w:t>os diferentes</w:t>
      </w:r>
      <w:r>
        <w:rPr>
          <w:spacing w:val="-3"/>
        </w:rPr>
        <w:t xml:space="preserve"> </w:t>
      </w:r>
      <w:r>
        <w:t>públicos</w:t>
      </w:r>
      <w:r>
        <w:rPr>
          <w:spacing w:val="-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relacionamento</w:t>
      </w:r>
      <w:r>
        <w:rPr>
          <w:spacing w:val="-1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Secretaria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com</w:t>
      </w:r>
      <w:r>
        <w:rPr>
          <w:spacing w:val="-10"/>
        </w:rPr>
        <w:t xml:space="preserve"> </w:t>
      </w:r>
      <w:r w:rsidR="0095526A">
        <w:rPr>
          <w:spacing w:val="-10"/>
        </w:rPr>
        <w:t xml:space="preserve">os programas e ações sociais imbuídos de </w:t>
      </w:r>
      <w:r>
        <w:t>ética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 w:rsidR="0095526A">
        <w:t>repúdio à fraude e à corrupção. As seguintes ações já se mostram como forte caminho à Integridade Pública:</w:t>
      </w:r>
    </w:p>
    <w:p w14:paraId="0E6A006A" w14:textId="77777777" w:rsidR="00C26AFE" w:rsidRDefault="00C26AFE">
      <w:pPr>
        <w:pStyle w:val="Corpodetexto"/>
        <w:spacing w:line="360" w:lineRule="auto"/>
        <w:ind w:left="119" w:right="121" w:firstLine="499"/>
        <w:jc w:val="both"/>
      </w:pPr>
    </w:p>
    <w:p w14:paraId="139EA26D" w14:textId="77777777" w:rsidR="00800A73" w:rsidRDefault="00CF1EA8">
      <w:pPr>
        <w:pStyle w:val="PargrafodaLista"/>
        <w:numPr>
          <w:ilvl w:val="0"/>
          <w:numId w:val="2"/>
        </w:numPr>
        <w:tabs>
          <w:tab w:val="left" w:pos="546"/>
        </w:tabs>
        <w:spacing w:before="4" w:line="237" w:lineRule="auto"/>
        <w:ind w:right="135"/>
        <w:jc w:val="both"/>
        <w:rPr>
          <w:sz w:val="24"/>
        </w:rPr>
      </w:pPr>
      <w:r w:rsidRPr="006E2836">
        <w:rPr>
          <w:sz w:val="24"/>
        </w:rPr>
        <w:t>Decreto n.º 4</w:t>
      </w:r>
      <w:r w:rsidR="00081654">
        <w:rPr>
          <w:sz w:val="24"/>
        </w:rPr>
        <w:t>6</w:t>
      </w:r>
      <w:r w:rsidRPr="006E2836">
        <w:rPr>
          <w:sz w:val="24"/>
        </w:rPr>
        <w:t>.</w:t>
      </w:r>
      <w:r w:rsidR="00081654">
        <w:rPr>
          <w:sz w:val="24"/>
        </w:rPr>
        <w:t>658</w:t>
      </w:r>
      <w:r w:rsidRPr="006E2836">
        <w:rPr>
          <w:sz w:val="24"/>
        </w:rPr>
        <w:t xml:space="preserve">, de </w:t>
      </w:r>
      <w:r w:rsidR="00081654">
        <w:rPr>
          <w:sz w:val="24"/>
        </w:rPr>
        <w:t>14</w:t>
      </w:r>
      <w:r w:rsidRPr="006E2836">
        <w:rPr>
          <w:sz w:val="24"/>
        </w:rPr>
        <w:t xml:space="preserve"> de </w:t>
      </w:r>
      <w:r w:rsidR="00081654">
        <w:rPr>
          <w:sz w:val="24"/>
        </w:rPr>
        <w:t>maio</w:t>
      </w:r>
      <w:r w:rsidRPr="006E2836">
        <w:rPr>
          <w:sz w:val="24"/>
        </w:rPr>
        <w:t xml:space="preserve"> de 20</w:t>
      </w:r>
      <w:r w:rsidR="00081654">
        <w:rPr>
          <w:sz w:val="24"/>
        </w:rPr>
        <w:t>19</w:t>
      </w:r>
      <w:r w:rsidRPr="006E2836">
        <w:rPr>
          <w:sz w:val="24"/>
        </w:rPr>
        <w:t xml:space="preserve">, que dispõe sobre alteração na estrutura organizacional da </w:t>
      </w:r>
      <w:r w:rsidR="00747D72" w:rsidRPr="006E2836">
        <w:rPr>
          <w:sz w:val="24"/>
        </w:rPr>
        <w:t>SEEL/RJ</w:t>
      </w:r>
      <w:r w:rsidRPr="006E2836">
        <w:rPr>
          <w:sz w:val="24"/>
        </w:rPr>
        <w:t xml:space="preserve"> e sobre outras providências;</w:t>
      </w:r>
    </w:p>
    <w:p w14:paraId="47C9E0C0" w14:textId="77777777" w:rsidR="001A09DD" w:rsidRPr="001A09DD" w:rsidRDefault="001A09DD" w:rsidP="001A09DD">
      <w:pPr>
        <w:pStyle w:val="PargrafodaLista"/>
        <w:rPr>
          <w:sz w:val="24"/>
        </w:rPr>
      </w:pPr>
    </w:p>
    <w:p w14:paraId="26C00596" w14:textId="77777777" w:rsidR="001A09DD" w:rsidRPr="006E2836" w:rsidRDefault="001A09DD" w:rsidP="001A09DD">
      <w:pPr>
        <w:pStyle w:val="PargrafodaLista"/>
        <w:tabs>
          <w:tab w:val="left" w:pos="546"/>
        </w:tabs>
        <w:spacing w:before="4" w:line="237" w:lineRule="auto"/>
        <w:ind w:left="546" w:right="135" w:firstLine="0"/>
        <w:jc w:val="both"/>
        <w:rPr>
          <w:sz w:val="24"/>
        </w:rPr>
      </w:pPr>
    </w:p>
    <w:p w14:paraId="2FA30B2F" w14:textId="77777777" w:rsidR="00800A73" w:rsidRDefault="00CF1EA8">
      <w:pPr>
        <w:pStyle w:val="PargrafodaLista"/>
        <w:numPr>
          <w:ilvl w:val="0"/>
          <w:numId w:val="2"/>
        </w:numPr>
        <w:tabs>
          <w:tab w:val="left" w:pos="546"/>
        </w:tabs>
        <w:spacing w:before="2" w:line="237" w:lineRule="auto"/>
        <w:ind w:right="124"/>
        <w:jc w:val="both"/>
        <w:rPr>
          <w:sz w:val="24"/>
        </w:rPr>
      </w:pPr>
      <w:r w:rsidRPr="00C26AFE">
        <w:rPr>
          <w:sz w:val="24"/>
        </w:rPr>
        <w:t xml:space="preserve">Resolução </w:t>
      </w:r>
      <w:r w:rsidR="004A49C6" w:rsidRPr="00C26AFE">
        <w:rPr>
          <w:sz w:val="24"/>
        </w:rPr>
        <w:t>SEEL/RJ</w:t>
      </w:r>
      <w:r w:rsidRPr="00C26AFE">
        <w:rPr>
          <w:sz w:val="24"/>
        </w:rPr>
        <w:t xml:space="preserve"> n.º </w:t>
      </w:r>
      <w:r w:rsidR="00C26AFE" w:rsidRPr="00C26AFE">
        <w:rPr>
          <w:sz w:val="24"/>
        </w:rPr>
        <w:t>349</w:t>
      </w:r>
      <w:r w:rsidRPr="00C26AFE">
        <w:rPr>
          <w:sz w:val="24"/>
        </w:rPr>
        <w:t xml:space="preserve">, de </w:t>
      </w:r>
      <w:r w:rsidR="00C26AFE" w:rsidRPr="00C26AFE">
        <w:rPr>
          <w:sz w:val="24"/>
        </w:rPr>
        <w:t>31 de outubro de 2023</w:t>
      </w:r>
      <w:r w:rsidRPr="00C26AFE">
        <w:rPr>
          <w:sz w:val="24"/>
        </w:rPr>
        <w:t xml:space="preserve">, que institui Grupo de Trabalho destinado a elaborar plano de integridade da </w:t>
      </w:r>
      <w:r w:rsidR="00747D72" w:rsidRPr="00C26AFE">
        <w:rPr>
          <w:sz w:val="24"/>
        </w:rPr>
        <w:t>SEEL/RJ</w:t>
      </w:r>
      <w:r w:rsidRPr="00C26AFE">
        <w:rPr>
          <w:sz w:val="24"/>
        </w:rPr>
        <w:t>;</w:t>
      </w:r>
    </w:p>
    <w:p w14:paraId="5CE941C5" w14:textId="77777777" w:rsidR="001A09DD" w:rsidRPr="00C26AFE" w:rsidRDefault="001A09DD" w:rsidP="001A09DD">
      <w:pPr>
        <w:pStyle w:val="PargrafodaLista"/>
        <w:tabs>
          <w:tab w:val="left" w:pos="546"/>
        </w:tabs>
        <w:spacing w:before="2" w:line="237" w:lineRule="auto"/>
        <w:ind w:left="546" w:right="124" w:firstLine="0"/>
        <w:jc w:val="both"/>
        <w:rPr>
          <w:sz w:val="24"/>
        </w:rPr>
      </w:pPr>
    </w:p>
    <w:p w14:paraId="6E07B350" w14:textId="77777777" w:rsidR="00800A73" w:rsidRDefault="00800A73">
      <w:pPr>
        <w:pStyle w:val="Corpodetexto"/>
        <w:spacing w:before="98"/>
      </w:pPr>
    </w:p>
    <w:p w14:paraId="3876EFCF" w14:textId="77777777" w:rsidR="00800A73" w:rsidRDefault="00CF1EA8">
      <w:pPr>
        <w:pStyle w:val="Ttulo1"/>
        <w:numPr>
          <w:ilvl w:val="2"/>
          <w:numId w:val="3"/>
        </w:numPr>
        <w:tabs>
          <w:tab w:val="left" w:pos="1380"/>
        </w:tabs>
        <w:ind w:left="1380" w:hanging="541"/>
      </w:pPr>
      <w:r>
        <w:t>Unidade</w:t>
      </w:r>
      <w:r>
        <w:rPr>
          <w:spacing w:val="1"/>
        </w:rPr>
        <w:t xml:space="preserve"> </w:t>
      </w:r>
      <w:r>
        <w:rPr>
          <w:spacing w:val="-2"/>
        </w:rPr>
        <w:t>Responsável</w:t>
      </w:r>
    </w:p>
    <w:p w14:paraId="45DAB9D5" w14:textId="77777777" w:rsidR="00800A73" w:rsidRDefault="00800A73">
      <w:pPr>
        <w:pStyle w:val="Corpodetexto"/>
        <w:spacing w:before="274"/>
        <w:rPr>
          <w:b/>
        </w:rPr>
      </w:pPr>
    </w:p>
    <w:p w14:paraId="7317EDDA" w14:textId="0658AA76" w:rsidR="00800A73" w:rsidRDefault="0095526A" w:rsidP="0095526A">
      <w:pPr>
        <w:pStyle w:val="Corpodetexto"/>
        <w:spacing w:line="360" w:lineRule="auto"/>
        <w:ind w:left="119" w:right="118" w:firstLine="542"/>
        <w:jc w:val="both"/>
      </w:pPr>
      <w:r>
        <w:t xml:space="preserve">O desenvolvimento das atividades do Programa de Integridade terá como unidade responsável </w:t>
      </w:r>
      <w:r w:rsidR="009125AE">
        <w:t>pel</w:t>
      </w:r>
      <w:r>
        <w:t>o seu acompanhamento, monitoramento e gestão das ações e medidas a serem realizadas n</w:t>
      </w:r>
      <w:r w:rsidR="00CF1EA8">
        <w:t xml:space="preserve">o âmbito da </w:t>
      </w:r>
      <w:r w:rsidR="00747D72">
        <w:t>SEEL</w:t>
      </w:r>
      <w:r w:rsidR="00CF1EA8">
        <w:t>, a Unidade de Gestão de Integridade</w:t>
      </w:r>
      <w:r w:rsidR="00CF1EA8">
        <w:rPr>
          <w:spacing w:val="-3"/>
        </w:rPr>
        <w:t xml:space="preserve"> </w:t>
      </w:r>
      <w:r w:rsidR="00CF1EA8">
        <w:t>instituída pela</w:t>
      </w:r>
      <w:r w:rsidR="00A953EB">
        <w:t xml:space="preserve"> Resolução SEEL/RJ Nº 349, de 31 de outubro de 2023</w:t>
      </w:r>
      <w:r w:rsidR="009125AE">
        <w:t>. O referido ato</w:t>
      </w:r>
      <w:r w:rsidR="00CF1EA8">
        <w:rPr>
          <w:spacing w:val="-3"/>
        </w:rPr>
        <w:t xml:space="preserve"> </w:t>
      </w:r>
      <w:r w:rsidR="00CF1EA8">
        <w:t>designou</w:t>
      </w:r>
      <w:r w:rsidR="00CF1EA8">
        <w:rPr>
          <w:spacing w:val="-2"/>
        </w:rPr>
        <w:t xml:space="preserve"> </w:t>
      </w:r>
      <w:r w:rsidR="009125AE">
        <w:rPr>
          <w:spacing w:val="-2"/>
        </w:rPr>
        <w:t>C</w:t>
      </w:r>
      <w:r w:rsidR="005B0DD9">
        <w:rPr>
          <w:spacing w:val="-2"/>
        </w:rPr>
        <w:t>omitê</w:t>
      </w:r>
      <w:r w:rsidR="00CF1EA8">
        <w:rPr>
          <w:spacing w:val="-4"/>
        </w:rPr>
        <w:t xml:space="preserve"> </w:t>
      </w:r>
      <w:r w:rsidR="00CF1EA8">
        <w:t>para</w:t>
      </w:r>
      <w:r w:rsidR="00CF1EA8">
        <w:rPr>
          <w:spacing w:val="-3"/>
        </w:rPr>
        <w:t xml:space="preserve"> </w:t>
      </w:r>
      <w:r w:rsidR="00CF1EA8">
        <w:t>coordenar</w:t>
      </w:r>
      <w:r w:rsidR="00CF1EA8">
        <w:rPr>
          <w:spacing w:val="-1"/>
        </w:rPr>
        <w:t xml:space="preserve"> </w:t>
      </w:r>
      <w:r w:rsidR="00CF1EA8">
        <w:t>a</w:t>
      </w:r>
      <w:r w:rsidR="00CF1EA8">
        <w:rPr>
          <w:spacing w:val="-3"/>
        </w:rPr>
        <w:t xml:space="preserve"> </w:t>
      </w:r>
      <w:r w:rsidR="008D361B">
        <w:rPr>
          <w:spacing w:val="-3"/>
        </w:rPr>
        <w:t xml:space="preserve">estruturação, execução e monitoramento do Programa </w:t>
      </w:r>
      <w:r w:rsidR="008D361B">
        <w:t>de I</w:t>
      </w:r>
      <w:r w:rsidR="00CF1EA8">
        <w:t>ntegridade estabelecida pelo Decreto Estadual n.º 46.745/2019</w:t>
      </w:r>
      <w:r w:rsidR="009125AE">
        <w:t>,</w:t>
      </w:r>
      <w:r w:rsidR="00CF1EA8">
        <w:t xml:space="preserve"> em conformidade com a </w:t>
      </w:r>
      <w:r w:rsidR="009125AE">
        <w:t>R</w:t>
      </w:r>
      <w:r w:rsidR="00CF1EA8">
        <w:t>esolução CGE n.º 124, de 04 de fevereiro de 2022.</w:t>
      </w:r>
    </w:p>
    <w:p w14:paraId="579ED3AD" w14:textId="77777777" w:rsidR="00F17496" w:rsidRDefault="00F17496">
      <w:pPr>
        <w:pStyle w:val="Corpodetexto"/>
        <w:spacing w:before="100"/>
      </w:pPr>
    </w:p>
    <w:p w14:paraId="26C352A5" w14:textId="77777777" w:rsidR="005D2A35" w:rsidRDefault="005D2A35">
      <w:pPr>
        <w:pStyle w:val="Corpodetexto"/>
        <w:spacing w:before="100"/>
      </w:pPr>
    </w:p>
    <w:p w14:paraId="1BC91AF6" w14:textId="77777777" w:rsidR="001A09DD" w:rsidRPr="001A09DD" w:rsidRDefault="00CF1EA8" w:rsidP="001A09DD">
      <w:pPr>
        <w:pStyle w:val="Ttulo1"/>
        <w:numPr>
          <w:ilvl w:val="2"/>
          <w:numId w:val="3"/>
        </w:numPr>
        <w:tabs>
          <w:tab w:val="left" w:pos="1381"/>
        </w:tabs>
      </w:pPr>
      <w:r>
        <w:t>Análise, Avaliação</w:t>
      </w:r>
      <w:r w:rsidRPr="001A09DD">
        <w:rPr>
          <w:spacing w:val="-2"/>
        </w:rPr>
        <w:t xml:space="preserve"> </w:t>
      </w:r>
      <w:r>
        <w:t>e</w:t>
      </w:r>
      <w:r w:rsidRPr="001A09DD">
        <w:rPr>
          <w:spacing w:val="-2"/>
        </w:rPr>
        <w:t xml:space="preserve"> </w:t>
      </w:r>
      <w:r>
        <w:t>Gestão</w:t>
      </w:r>
      <w:r w:rsidRPr="001A09DD">
        <w:rPr>
          <w:spacing w:val="-1"/>
        </w:rPr>
        <w:t xml:space="preserve"> </w:t>
      </w:r>
      <w:r>
        <w:t>de</w:t>
      </w:r>
      <w:r w:rsidRPr="001A09DD">
        <w:rPr>
          <w:spacing w:val="-2"/>
        </w:rPr>
        <w:t xml:space="preserve"> </w:t>
      </w:r>
      <w:proofErr w:type="gramStart"/>
      <w:r w:rsidRPr="001A09DD">
        <w:rPr>
          <w:spacing w:val="-2"/>
        </w:rPr>
        <w:t>Riscos</w:t>
      </w:r>
      <w:proofErr w:type="gramEnd"/>
    </w:p>
    <w:p w14:paraId="0D1C0D30" w14:textId="77777777" w:rsidR="00800A73" w:rsidRDefault="00800A73">
      <w:pPr>
        <w:pStyle w:val="Corpodetexto"/>
        <w:spacing w:before="180"/>
        <w:rPr>
          <w:b/>
        </w:rPr>
      </w:pPr>
    </w:p>
    <w:p w14:paraId="0832984C" w14:textId="689419E0" w:rsidR="00800A73" w:rsidRDefault="00310123" w:rsidP="00310123">
      <w:pPr>
        <w:pStyle w:val="Corpodetexto"/>
        <w:spacing w:line="360" w:lineRule="auto"/>
        <w:ind w:left="119" w:right="118" w:firstLine="542"/>
        <w:jc w:val="both"/>
      </w:pPr>
      <w:r>
        <w:t>Risco para a integridade é a vulnerabilidade que pode favorecer ou facilitar a ocorrência da prática de fraudes, atos de corrupção, conflitos de interesses e desvios de conduta.</w:t>
      </w:r>
    </w:p>
    <w:p w14:paraId="18095562" w14:textId="77777777" w:rsidR="00800A73" w:rsidRDefault="00800A73">
      <w:pPr>
        <w:pStyle w:val="Corpodetexto"/>
        <w:spacing w:before="135"/>
      </w:pPr>
    </w:p>
    <w:p w14:paraId="391D45CD" w14:textId="77777777" w:rsidR="00800A73" w:rsidRPr="00193357" w:rsidRDefault="00CF1EA8">
      <w:pPr>
        <w:spacing w:line="362" w:lineRule="auto"/>
        <w:ind w:left="119" w:right="125" w:firstLine="542"/>
        <w:jc w:val="both"/>
        <w:rPr>
          <w:sz w:val="24"/>
          <w:szCs w:val="24"/>
        </w:rPr>
      </w:pPr>
      <w:r w:rsidRPr="00193357">
        <w:rPr>
          <w:bCs/>
          <w:sz w:val="24"/>
          <w:szCs w:val="24"/>
        </w:rPr>
        <w:lastRenderedPageBreak/>
        <w:t>Gestão de riscos</w:t>
      </w:r>
      <w:r w:rsidRPr="00193357">
        <w:rPr>
          <w:b/>
          <w:sz w:val="24"/>
          <w:szCs w:val="24"/>
        </w:rPr>
        <w:t xml:space="preserve"> </w:t>
      </w:r>
      <w:r w:rsidRPr="00193357">
        <w:rPr>
          <w:sz w:val="24"/>
          <w:szCs w:val="24"/>
        </w:rPr>
        <w:t>é o processo de natureza permanente, estabelecido,</w:t>
      </w:r>
      <w:r w:rsidR="00E76BAA" w:rsidRPr="00193357">
        <w:rPr>
          <w:sz w:val="24"/>
          <w:szCs w:val="24"/>
        </w:rPr>
        <w:t xml:space="preserve"> direcionado e monitorado pela Alta A</w:t>
      </w:r>
      <w:r w:rsidRPr="00193357">
        <w:rPr>
          <w:sz w:val="24"/>
          <w:szCs w:val="24"/>
        </w:rPr>
        <w:t>dministração e que contempla as seguintes atividades:</w:t>
      </w:r>
    </w:p>
    <w:p w14:paraId="085A19EB" w14:textId="77777777" w:rsidR="00B074D6" w:rsidRDefault="00B074D6">
      <w:pPr>
        <w:spacing w:line="362" w:lineRule="auto"/>
        <w:ind w:left="119" w:right="125" w:firstLine="542"/>
        <w:jc w:val="both"/>
        <w:rPr>
          <w:sz w:val="23"/>
        </w:rPr>
      </w:pPr>
    </w:p>
    <w:p w14:paraId="01A5D8B7" w14:textId="3F7D84ED" w:rsidR="001015BB" w:rsidRPr="001015BB" w:rsidRDefault="001015BB">
      <w:pPr>
        <w:spacing w:line="362" w:lineRule="auto"/>
        <w:ind w:left="119" w:right="125" w:firstLine="542"/>
        <w:jc w:val="both"/>
        <w:rPr>
          <w:sz w:val="24"/>
          <w:szCs w:val="24"/>
        </w:rPr>
      </w:pPr>
      <w:r w:rsidRPr="001015BB">
        <w:rPr>
          <w:sz w:val="24"/>
          <w:szCs w:val="24"/>
        </w:rPr>
        <w:t>I - Estabelecimento do contexto - etapa inicial onde se avalia e compreende os contextos interno e externo do órgão;</w:t>
      </w:r>
    </w:p>
    <w:p w14:paraId="003295C7" w14:textId="77777777" w:rsidR="001015BB" w:rsidRPr="001015BB" w:rsidRDefault="001015BB">
      <w:pPr>
        <w:spacing w:line="362" w:lineRule="auto"/>
        <w:ind w:left="119" w:right="125" w:firstLine="542"/>
        <w:jc w:val="both"/>
        <w:rPr>
          <w:sz w:val="24"/>
          <w:szCs w:val="24"/>
        </w:rPr>
      </w:pPr>
      <w:r w:rsidRPr="001015BB">
        <w:rPr>
          <w:sz w:val="24"/>
          <w:szCs w:val="24"/>
        </w:rPr>
        <w:t xml:space="preserve">II - Identificação dos riscos - fase em que é realizada uma série de questionamentos e reunidos elementos comprobatórios em relação à adoção de normas, padrões e procedimentos que visem identificar, prevenir e/ou coibir a prática de condutas violadoras da integridade pública; </w:t>
      </w:r>
    </w:p>
    <w:p w14:paraId="022AB916" w14:textId="70F17A47" w:rsidR="001015BB" w:rsidRPr="001015BB" w:rsidRDefault="001015BB">
      <w:pPr>
        <w:spacing w:line="362" w:lineRule="auto"/>
        <w:ind w:left="119" w:right="125" w:firstLine="542"/>
        <w:jc w:val="both"/>
        <w:rPr>
          <w:sz w:val="24"/>
          <w:szCs w:val="24"/>
        </w:rPr>
      </w:pPr>
      <w:r w:rsidRPr="001015BB">
        <w:rPr>
          <w:sz w:val="24"/>
          <w:szCs w:val="24"/>
        </w:rPr>
        <w:t xml:space="preserve">III - Análise dos Riscos - etapa onde são analisados os riscos levando-se em consideração os fatores causa/efeito, probabilidade de ocorrência e seu impacto na governança corporativa do órgão; </w:t>
      </w:r>
    </w:p>
    <w:p w14:paraId="15CBC70E" w14:textId="77777777" w:rsidR="001015BB" w:rsidRPr="001015BB" w:rsidRDefault="001015BB">
      <w:pPr>
        <w:spacing w:line="362" w:lineRule="auto"/>
        <w:ind w:left="119" w:right="125" w:firstLine="542"/>
        <w:jc w:val="both"/>
        <w:rPr>
          <w:sz w:val="24"/>
          <w:szCs w:val="24"/>
        </w:rPr>
      </w:pPr>
      <w:r w:rsidRPr="001015BB">
        <w:rPr>
          <w:sz w:val="24"/>
          <w:szCs w:val="24"/>
        </w:rPr>
        <w:t xml:space="preserve">IV - Avaliação dos Riscos - procedimento onde se integram os insumos gerados, possibilitando uma visão consolidada e sistêmica do risco mapeado, facilitando o processo de tomada de decisão acerca do plano de gestão de riscos a ser implantado; </w:t>
      </w:r>
    </w:p>
    <w:p w14:paraId="2A4A3A43" w14:textId="77777777" w:rsidR="001015BB" w:rsidRPr="001015BB" w:rsidRDefault="001015BB">
      <w:pPr>
        <w:spacing w:line="362" w:lineRule="auto"/>
        <w:ind w:left="119" w:right="125" w:firstLine="542"/>
        <w:jc w:val="both"/>
        <w:rPr>
          <w:sz w:val="24"/>
          <w:szCs w:val="24"/>
        </w:rPr>
      </w:pPr>
      <w:r w:rsidRPr="001015BB">
        <w:rPr>
          <w:sz w:val="24"/>
          <w:szCs w:val="24"/>
        </w:rPr>
        <w:t xml:space="preserve">V - Tratamento dos Riscos - etapa da elaboração do plano de ação adotada em resposta aos riscos mapeados e que podem ser: </w:t>
      </w:r>
    </w:p>
    <w:p w14:paraId="1BE67BF6" w14:textId="647E71D8" w:rsidR="001015BB" w:rsidRPr="00B92D9F" w:rsidRDefault="001015BB" w:rsidP="00B92D9F">
      <w:pPr>
        <w:pStyle w:val="PargrafodaLista"/>
        <w:numPr>
          <w:ilvl w:val="2"/>
          <w:numId w:val="2"/>
        </w:numPr>
        <w:spacing w:line="362" w:lineRule="auto"/>
        <w:ind w:right="125"/>
        <w:jc w:val="both"/>
        <w:rPr>
          <w:sz w:val="24"/>
          <w:szCs w:val="24"/>
        </w:rPr>
      </w:pPr>
      <w:r w:rsidRPr="00B92D9F">
        <w:rPr>
          <w:sz w:val="24"/>
          <w:szCs w:val="24"/>
        </w:rPr>
        <w:t>evitar o risco</w:t>
      </w:r>
      <w:r w:rsidR="00B92D9F" w:rsidRPr="00B92D9F">
        <w:rPr>
          <w:sz w:val="24"/>
          <w:szCs w:val="24"/>
        </w:rPr>
        <w:t xml:space="preserve"> </w:t>
      </w:r>
      <w:r w:rsidR="00B92D9F">
        <w:rPr>
          <w:sz w:val="24"/>
          <w:szCs w:val="24"/>
        </w:rPr>
        <w:t xml:space="preserve">– </w:t>
      </w:r>
      <w:r w:rsidRPr="00B92D9F">
        <w:rPr>
          <w:sz w:val="24"/>
          <w:szCs w:val="24"/>
        </w:rPr>
        <w:t xml:space="preserve">ao eliminar a causa raiz do risco, implementando ações para eliminar a probabilidade de ocorrência do evento de riscos; </w:t>
      </w:r>
    </w:p>
    <w:p w14:paraId="2C851C74" w14:textId="2ACFBF2C" w:rsidR="001015BB" w:rsidRPr="00B92D9F" w:rsidRDefault="001015BB" w:rsidP="00B92D9F">
      <w:pPr>
        <w:pStyle w:val="PargrafodaLista"/>
        <w:numPr>
          <w:ilvl w:val="2"/>
          <w:numId w:val="2"/>
        </w:numPr>
        <w:spacing w:line="362" w:lineRule="auto"/>
        <w:ind w:right="125"/>
        <w:jc w:val="both"/>
        <w:rPr>
          <w:sz w:val="24"/>
          <w:szCs w:val="24"/>
        </w:rPr>
      </w:pPr>
      <w:r w:rsidRPr="00B92D9F">
        <w:rPr>
          <w:sz w:val="24"/>
          <w:szCs w:val="24"/>
        </w:rPr>
        <w:t>mitigar o risco</w:t>
      </w:r>
      <w:r w:rsidR="00B92D9F" w:rsidRPr="00B92D9F">
        <w:rPr>
          <w:sz w:val="24"/>
          <w:szCs w:val="24"/>
        </w:rPr>
        <w:t xml:space="preserve"> </w:t>
      </w:r>
      <w:r w:rsidR="00B92D9F">
        <w:rPr>
          <w:sz w:val="24"/>
          <w:szCs w:val="24"/>
        </w:rPr>
        <w:t>–</w:t>
      </w:r>
      <w:r w:rsidRPr="00B92D9F">
        <w:rPr>
          <w:sz w:val="24"/>
          <w:szCs w:val="24"/>
        </w:rPr>
        <w:t xml:space="preserve"> quando busca reduzir a probabilidade de ocorrência ou o impacto de um risco a um nível aceitável; </w:t>
      </w:r>
    </w:p>
    <w:p w14:paraId="0E8C6BF7" w14:textId="621BE9D3" w:rsidR="001015BB" w:rsidRPr="00B92D9F" w:rsidRDefault="001015BB" w:rsidP="00B92D9F">
      <w:pPr>
        <w:pStyle w:val="PargrafodaLista"/>
        <w:numPr>
          <w:ilvl w:val="2"/>
          <w:numId w:val="2"/>
        </w:numPr>
        <w:spacing w:line="362" w:lineRule="auto"/>
        <w:ind w:right="125"/>
        <w:jc w:val="both"/>
        <w:rPr>
          <w:sz w:val="24"/>
          <w:szCs w:val="24"/>
        </w:rPr>
      </w:pPr>
      <w:r w:rsidRPr="00B92D9F">
        <w:rPr>
          <w:sz w:val="24"/>
          <w:szCs w:val="24"/>
        </w:rPr>
        <w:t>transferir o risco</w:t>
      </w:r>
      <w:r w:rsidR="00B92D9F" w:rsidRPr="00B92D9F">
        <w:rPr>
          <w:sz w:val="24"/>
          <w:szCs w:val="24"/>
        </w:rPr>
        <w:t xml:space="preserve"> </w:t>
      </w:r>
      <w:r w:rsidR="00B92D9F">
        <w:rPr>
          <w:sz w:val="24"/>
          <w:szCs w:val="24"/>
        </w:rPr>
        <w:t>–</w:t>
      </w:r>
      <w:r w:rsidRPr="00B92D9F">
        <w:rPr>
          <w:sz w:val="24"/>
          <w:szCs w:val="24"/>
        </w:rPr>
        <w:t xml:space="preserve"> ao conferir à outra parte a responsabilidade pela gestão ou do impacto gerado pelo evento de risco; ou </w:t>
      </w:r>
    </w:p>
    <w:p w14:paraId="47D023D6" w14:textId="38545612" w:rsidR="001015BB" w:rsidRDefault="001015BB" w:rsidP="00B92D9F">
      <w:pPr>
        <w:pStyle w:val="PargrafodaLista"/>
        <w:numPr>
          <w:ilvl w:val="2"/>
          <w:numId w:val="2"/>
        </w:numPr>
        <w:spacing w:line="362" w:lineRule="auto"/>
        <w:ind w:right="125"/>
        <w:jc w:val="both"/>
        <w:rPr>
          <w:sz w:val="24"/>
          <w:szCs w:val="24"/>
        </w:rPr>
      </w:pPr>
      <w:r w:rsidRPr="00B92D9F">
        <w:rPr>
          <w:sz w:val="24"/>
          <w:szCs w:val="24"/>
        </w:rPr>
        <w:t>aceitar o risco</w:t>
      </w:r>
      <w:r w:rsidR="00B92D9F" w:rsidRPr="00B92D9F">
        <w:rPr>
          <w:sz w:val="24"/>
          <w:szCs w:val="24"/>
        </w:rPr>
        <w:t xml:space="preserve"> </w:t>
      </w:r>
      <w:r w:rsidR="00B92D9F">
        <w:rPr>
          <w:sz w:val="24"/>
          <w:szCs w:val="24"/>
        </w:rPr>
        <w:t>–</w:t>
      </w:r>
      <w:r w:rsidRPr="00B92D9F">
        <w:rPr>
          <w:sz w:val="24"/>
          <w:szCs w:val="24"/>
        </w:rPr>
        <w:t xml:space="preserve"> adotado nos casos em que a probabilidade de ocorrência e o impacto dos eventos de riscos são baixos, de forma que se considera aceitar o risco</w:t>
      </w:r>
      <w:r w:rsidR="00B92D9F">
        <w:rPr>
          <w:sz w:val="24"/>
          <w:szCs w:val="24"/>
        </w:rPr>
        <w:t>.</w:t>
      </w:r>
    </w:p>
    <w:p w14:paraId="3FAD0C9E" w14:textId="54903C46" w:rsidR="00E47356" w:rsidRPr="00B92D9F" w:rsidRDefault="00E47356" w:rsidP="00E47356">
      <w:pPr>
        <w:spacing w:line="362" w:lineRule="auto"/>
        <w:ind w:left="119" w:right="125" w:firstLine="542"/>
        <w:jc w:val="both"/>
        <w:rPr>
          <w:sz w:val="24"/>
          <w:szCs w:val="24"/>
        </w:rPr>
      </w:pPr>
      <w:r w:rsidRPr="00E47356">
        <w:rPr>
          <w:sz w:val="24"/>
          <w:szCs w:val="24"/>
        </w:rPr>
        <w:t>VI - Monitoramento dos Riscos e Comunicação Integrada - atividades de monitoramento contínuo e sistemático dos riscos mapeados, aliadas a criação de um plano de comunicação integrado que objetiva facilitar a tomada de decisão.</w:t>
      </w:r>
    </w:p>
    <w:p w14:paraId="644031C0" w14:textId="77777777" w:rsidR="00800A73" w:rsidRDefault="00800A73">
      <w:pPr>
        <w:pStyle w:val="Corpodetexto"/>
        <w:spacing w:before="8"/>
      </w:pPr>
    </w:p>
    <w:p w14:paraId="635E0ECB" w14:textId="77777777" w:rsidR="00800A73" w:rsidRDefault="00CF1EA8">
      <w:pPr>
        <w:pStyle w:val="Corpodetexto"/>
        <w:spacing w:line="362" w:lineRule="auto"/>
        <w:ind w:left="119" w:right="137" w:firstLine="499"/>
        <w:jc w:val="both"/>
      </w:pPr>
      <w:r>
        <w:t>O Decreto n.º 46.745/2019 determina que os órgãos devam</w:t>
      </w:r>
      <w:r>
        <w:rPr>
          <w:spacing w:val="-2"/>
        </w:rPr>
        <w:t xml:space="preserve"> </w:t>
      </w:r>
      <w:r>
        <w:t>realizar o diagnóstico e levantamento dos principais riscos à integridade, bem como estabelecer medidas para o seu tratamento.</w:t>
      </w:r>
    </w:p>
    <w:p w14:paraId="2A6A7FDA" w14:textId="77777777" w:rsidR="00800A73" w:rsidRDefault="00800A73">
      <w:pPr>
        <w:pStyle w:val="Corpodetexto"/>
        <w:spacing w:before="134"/>
      </w:pPr>
    </w:p>
    <w:p w14:paraId="6238CA9D" w14:textId="77777777" w:rsidR="00800A73" w:rsidRDefault="00800A73">
      <w:pPr>
        <w:pStyle w:val="Corpodetexto"/>
        <w:spacing w:before="151"/>
      </w:pPr>
    </w:p>
    <w:p w14:paraId="37C1CBDE" w14:textId="77777777" w:rsidR="00800A73" w:rsidRDefault="00CF1EA8">
      <w:pPr>
        <w:pStyle w:val="Ttulo1"/>
        <w:numPr>
          <w:ilvl w:val="0"/>
          <w:numId w:val="7"/>
        </w:numPr>
        <w:tabs>
          <w:tab w:val="left" w:pos="829"/>
        </w:tabs>
        <w:ind w:left="829" w:hanging="350"/>
      </w:pPr>
      <w:bookmarkStart w:id="38" w:name="5._Instrumentos_de_Integridade_(1)"/>
      <w:bookmarkEnd w:id="38"/>
      <w:r>
        <w:t>Instrumentos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Integridade</w:t>
      </w:r>
    </w:p>
    <w:p w14:paraId="20B6CD88" w14:textId="77777777" w:rsidR="00800A73" w:rsidRDefault="00800A73">
      <w:pPr>
        <w:pStyle w:val="Corpodetexto"/>
        <w:spacing w:before="274"/>
        <w:rPr>
          <w:b/>
        </w:rPr>
      </w:pPr>
    </w:p>
    <w:p w14:paraId="1FF791A1" w14:textId="77777777" w:rsidR="00800A73" w:rsidRDefault="00CF1EA8">
      <w:pPr>
        <w:pStyle w:val="PargrafodaLista"/>
        <w:numPr>
          <w:ilvl w:val="1"/>
          <w:numId w:val="7"/>
        </w:numPr>
        <w:tabs>
          <w:tab w:val="left" w:pos="1660"/>
        </w:tabs>
        <w:ind w:left="1660" w:hanging="359"/>
        <w:rPr>
          <w:sz w:val="24"/>
        </w:rPr>
      </w:pPr>
      <w:r>
        <w:rPr>
          <w:sz w:val="24"/>
        </w:rPr>
        <w:t>Controle</w:t>
      </w:r>
      <w:r>
        <w:rPr>
          <w:spacing w:val="-5"/>
          <w:sz w:val="24"/>
        </w:rPr>
        <w:t xml:space="preserve"> </w:t>
      </w:r>
      <w:r>
        <w:rPr>
          <w:sz w:val="24"/>
        </w:rPr>
        <w:t>Interno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Cumprimento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Recomendações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Auditoria</w:t>
      </w:r>
    </w:p>
    <w:p w14:paraId="779AA24E" w14:textId="77777777" w:rsidR="00800A73" w:rsidRDefault="00CF1EA8">
      <w:pPr>
        <w:pStyle w:val="PargrafodaLista"/>
        <w:numPr>
          <w:ilvl w:val="1"/>
          <w:numId w:val="7"/>
        </w:numPr>
        <w:tabs>
          <w:tab w:val="left" w:pos="1660"/>
        </w:tabs>
        <w:spacing w:before="138"/>
        <w:ind w:left="1660" w:hanging="359"/>
        <w:rPr>
          <w:sz w:val="24"/>
        </w:rPr>
      </w:pPr>
      <w:bookmarkStart w:id="39" w:name="5.2_Código_de_Conduta_Ética_e_Profission"/>
      <w:bookmarkEnd w:id="39"/>
      <w:r>
        <w:rPr>
          <w:sz w:val="24"/>
        </w:rPr>
        <w:t>Código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Conduta</w:t>
      </w:r>
      <w:r w:rsidR="00081654">
        <w:rPr>
          <w:sz w:val="24"/>
        </w:rPr>
        <w:t xml:space="preserve"> </w:t>
      </w:r>
      <w:r>
        <w:rPr>
          <w:sz w:val="24"/>
        </w:rPr>
        <w:t>Ética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Profissional</w:t>
      </w:r>
    </w:p>
    <w:p w14:paraId="02517BDB" w14:textId="77777777" w:rsidR="00800A73" w:rsidRDefault="00CF1EA8">
      <w:pPr>
        <w:pStyle w:val="PargrafodaLista"/>
        <w:numPr>
          <w:ilvl w:val="2"/>
          <w:numId w:val="7"/>
        </w:numPr>
        <w:tabs>
          <w:tab w:val="left" w:pos="3202"/>
        </w:tabs>
        <w:spacing w:before="136"/>
        <w:rPr>
          <w:sz w:val="24"/>
        </w:rPr>
      </w:pPr>
      <w:bookmarkStart w:id="40" w:name="5.2.1_Comissão_de_Ética_(1)"/>
      <w:bookmarkEnd w:id="40"/>
      <w:r>
        <w:rPr>
          <w:sz w:val="24"/>
        </w:rPr>
        <w:t>Comissão de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Ética</w:t>
      </w:r>
    </w:p>
    <w:p w14:paraId="0B093B3B" w14:textId="77777777" w:rsidR="002F305A" w:rsidRPr="00EE1E75" w:rsidRDefault="00CF1EA8" w:rsidP="00081654">
      <w:pPr>
        <w:pStyle w:val="PargrafodaLista"/>
        <w:numPr>
          <w:ilvl w:val="1"/>
          <w:numId w:val="7"/>
        </w:numPr>
        <w:tabs>
          <w:tab w:val="left" w:pos="1660"/>
        </w:tabs>
        <w:spacing w:before="137"/>
        <w:ind w:left="1660" w:hanging="359"/>
        <w:rPr>
          <w:sz w:val="24"/>
        </w:rPr>
      </w:pPr>
      <w:bookmarkStart w:id="41" w:name="5.3_Plano_de_Ação_(1)"/>
      <w:bookmarkEnd w:id="41"/>
      <w:r>
        <w:rPr>
          <w:sz w:val="24"/>
        </w:rPr>
        <w:t>Plano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Ação</w:t>
      </w:r>
    </w:p>
    <w:p w14:paraId="6DB94933" w14:textId="77777777" w:rsidR="00EE1E75" w:rsidRPr="00081654" w:rsidRDefault="00EE1E75" w:rsidP="00EE1E75">
      <w:pPr>
        <w:pStyle w:val="PargrafodaLista"/>
        <w:tabs>
          <w:tab w:val="left" w:pos="1660"/>
        </w:tabs>
        <w:spacing w:before="137"/>
        <w:ind w:left="1660" w:firstLine="0"/>
        <w:rPr>
          <w:sz w:val="24"/>
        </w:rPr>
      </w:pPr>
    </w:p>
    <w:p w14:paraId="7C320286" w14:textId="77777777" w:rsidR="00800A73" w:rsidRDefault="00CF1EA8">
      <w:pPr>
        <w:pStyle w:val="PargrafodaLista"/>
        <w:numPr>
          <w:ilvl w:val="1"/>
          <w:numId w:val="7"/>
        </w:numPr>
        <w:tabs>
          <w:tab w:val="left" w:pos="1660"/>
        </w:tabs>
        <w:spacing w:before="142"/>
        <w:ind w:left="1660" w:hanging="359"/>
        <w:rPr>
          <w:sz w:val="24"/>
        </w:rPr>
      </w:pPr>
      <w:bookmarkStart w:id="42" w:name="5.4_Plano_de_Comunicação_(1)"/>
      <w:bookmarkEnd w:id="42"/>
      <w:r>
        <w:rPr>
          <w:sz w:val="24"/>
        </w:rPr>
        <w:lastRenderedPageBreak/>
        <w:t>Plano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Comunicação</w:t>
      </w:r>
    </w:p>
    <w:p w14:paraId="2597D971" w14:textId="77777777" w:rsidR="00800A73" w:rsidRDefault="00CF1EA8">
      <w:pPr>
        <w:pStyle w:val="PargrafodaLista"/>
        <w:numPr>
          <w:ilvl w:val="1"/>
          <w:numId w:val="7"/>
        </w:numPr>
        <w:tabs>
          <w:tab w:val="left" w:pos="1660"/>
        </w:tabs>
        <w:spacing w:before="137"/>
        <w:ind w:left="1660" w:hanging="359"/>
        <w:rPr>
          <w:sz w:val="24"/>
        </w:rPr>
      </w:pPr>
      <w:bookmarkStart w:id="43" w:name="5.5_Ouvidoria_e_Canal_de_Denúncias"/>
      <w:bookmarkEnd w:id="43"/>
      <w:r>
        <w:rPr>
          <w:sz w:val="24"/>
        </w:rPr>
        <w:t>Ouvidoria</w:t>
      </w:r>
      <w:r>
        <w:rPr>
          <w:spacing w:val="-1"/>
          <w:sz w:val="24"/>
        </w:rPr>
        <w:t xml:space="preserve"> </w:t>
      </w:r>
      <w:r>
        <w:rPr>
          <w:sz w:val="24"/>
        </w:rPr>
        <w:t>e Canal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de </w:t>
      </w:r>
      <w:r>
        <w:rPr>
          <w:spacing w:val="-2"/>
          <w:sz w:val="24"/>
        </w:rPr>
        <w:t>Denúncias</w:t>
      </w:r>
    </w:p>
    <w:p w14:paraId="4D7D77AD" w14:textId="77777777" w:rsidR="00800A73" w:rsidRDefault="00CF1EA8">
      <w:pPr>
        <w:pStyle w:val="PargrafodaLista"/>
        <w:numPr>
          <w:ilvl w:val="1"/>
          <w:numId w:val="7"/>
        </w:numPr>
        <w:tabs>
          <w:tab w:val="left" w:pos="1660"/>
        </w:tabs>
        <w:spacing w:before="137"/>
        <w:ind w:left="1660" w:hanging="359"/>
        <w:rPr>
          <w:sz w:val="24"/>
        </w:rPr>
      </w:pPr>
      <w:bookmarkStart w:id="44" w:name="5.6_Correição_(1)"/>
      <w:bookmarkEnd w:id="44"/>
      <w:r>
        <w:rPr>
          <w:spacing w:val="-2"/>
          <w:sz w:val="24"/>
        </w:rPr>
        <w:t>Co</w:t>
      </w:r>
      <w:r w:rsidR="00A42D4E">
        <w:rPr>
          <w:spacing w:val="-2"/>
          <w:sz w:val="24"/>
        </w:rPr>
        <w:t>rregedoria</w:t>
      </w:r>
    </w:p>
    <w:p w14:paraId="61650774" w14:textId="77777777" w:rsidR="00800A73" w:rsidRDefault="00CF1EA8">
      <w:pPr>
        <w:pStyle w:val="PargrafodaLista"/>
        <w:numPr>
          <w:ilvl w:val="1"/>
          <w:numId w:val="7"/>
        </w:numPr>
        <w:tabs>
          <w:tab w:val="left" w:pos="1660"/>
        </w:tabs>
        <w:spacing w:before="137"/>
        <w:ind w:left="1660" w:hanging="359"/>
        <w:rPr>
          <w:sz w:val="24"/>
        </w:rPr>
      </w:pPr>
      <w:bookmarkStart w:id="45" w:name="5.7_Capacitação_Continuada_(1)"/>
      <w:bookmarkEnd w:id="45"/>
      <w:r>
        <w:rPr>
          <w:sz w:val="24"/>
        </w:rPr>
        <w:t>Capacitação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Continuada</w:t>
      </w:r>
    </w:p>
    <w:p w14:paraId="7BDBE4A6" w14:textId="77777777" w:rsidR="00800A73" w:rsidRDefault="00800A73">
      <w:pPr>
        <w:pStyle w:val="Corpodetexto"/>
      </w:pPr>
    </w:p>
    <w:p w14:paraId="3DDFA9A5" w14:textId="77777777" w:rsidR="00800A73" w:rsidRDefault="00800A73">
      <w:pPr>
        <w:pStyle w:val="Corpodetexto"/>
        <w:spacing w:before="118"/>
      </w:pPr>
    </w:p>
    <w:p w14:paraId="487BE3CD" w14:textId="77777777" w:rsidR="00800A73" w:rsidRDefault="00CF1EA8">
      <w:pPr>
        <w:pStyle w:val="Ttulo1"/>
        <w:numPr>
          <w:ilvl w:val="1"/>
          <w:numId w:val="1"/>
        </w:numPr>
        <w:tabs>
          <w:tab w:val="left" w:pos="478"/>
        </w:tabs>
        <w:ind w:left="478" w:hanging="359"/>
      </w:pPr>
      <w:bookmarkStart w:id="46" w:name="5.1_Controle_Interno_e_o_Cumprimento_de_"/>
      <w:bookmarkEnd w:id="46"/>
      <w:r>
        <w:t>Controle</w:t>
      </w:r>
      <w:r>
        <w:rPr>
          <w:spacing w:val="-5"/>
        </w:rPr>
        <w:t xml:space="preserve"> </w:t>
      </w:r>
      <w:r>
        <w:t>Interno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Cumprimento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Recomendações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Auditoria</w:t>
      </w:r>
    </w:p>
    <w:p w14:paraId="53DF068A" w14:textId="77777777" w:rsidR="00800A73" w:rsidRDefault="00800A73">
      <w:pPr>
        <w:pStyle w:val="Corpodetexto"/>
        <w:spacing w:before="273"/>
        <w:rPr>
          <w:b/>
        </w:rPr>
      </w:pPr>
    </w:p>
    <w:p w14:paraId="2E0AB885" w14:textId="70B7BAE3" w:rsidR="00800A73" w:rsidRDefault="00CF1EA8" w:rsidP="001162B1">
      <w:pPr>
        <w:pStyle w:val="Corpodetexto"/>
        <w:spacing w:before="1" w:line="360" w:lineRule="auto"/>
        <w:ind w:left="119" w:firstLine="724"/>
        <w:jc w:val="both"/>
      </w:pPr>
      <w:bookmarkStart w:id="47" w:name="A_Unidade_de_Controle_Interno_consta_na_"/>
      <w:bookmarkEnd w:id="47"/>
      <w:r>
        <w:t>A Unidade de Controle Interno</w:t>
      </w:r>
      <w:r>
        <w:rPr>
          <w:spacing w:val="27"/>
        </w:rPr>
        <w:t xml:space="preserve"> </w:t>
      </w:r>
      <w:r>
        <w:t xml:space="preserve">consta na estrutura organizacional da Secretaria de Estado </w:t>
      </w:r>
      <w:r w:rsidR="001162B1">
        <w:t>de Esporte e Lazer</w:t>
      </w:r>
      <w:r>
        <w:t>,</w:t>
      </w:r>
      <w:r>
        <w:rPr>
          <w:spacing w:val="62"/>
          <w:w w:val="150"/>
        </w:rPr>
        <w:t xml:space="preserve"> </w:t>
      </w:r>
      <w:r w:rsidRPr="009F06BA">
        <w:t>conforme</w:t>
      </w:r>
      <w:r w:rsidRPr="009F06BA">
        <w:rPr>
          <w:spacing w:val="62"/>
          <w:w w:val="150"/>
        </w:rPr>
        <w:t xml:space="preserve"> </w:t>
      </w:r>
      <w:r w:rsidRPr="009F06BA">
        <w:t>Decreto</w:t>
      </w:r>
      <w:r w:rsidRPr="009F06BA">
        <w:rPr>
          <w:spacing w:val="62"/>
          <w:w w:val="150"/>
        </w:rPr>
        <w:t xml:space="preserve"> </w:t>
      </w:r>
      <w:r w:rsidRPr="009F06BA">
        <w:t>n.º</w:t>
      </w:r>
      <w:r w:rsidRPr="009F06BA">
        <w:rPr>
          <w:spacing w:val="65"/>
          <w:w w:val="150"/>
        </w:rPr>
        <w:t xml:space="preserve"> </w:t>
      </w:r>
      <w:r w:rsidRPr="009F06BA">
        <w:t>4</w:t>
      </w:r>
      <w:r w:rsidR="009F06BA" w:rsidRPr="009F06BA">
        <w:t>6</w:t>
      </w:r>
      <w:r w:rsidRPr="009F06BA">
        <w:t>.</w:t>
      </w:r>
      <w:r w:rsidR="009F06BA" w:rsidRPr="009F06BA">
        <w:t>658</w:t>
      </w:r>
      <w:r w:rsidRPr="009F06BA">
        <w:t>/</w:t>
      </w:r>
      <w:r w:rsidR="009F06BA" w:rsidRPr="009F06BA">
        <w:t>19</w:t>
      </w:r>
      <w:r>
        <w:t>,</w:t>
      </w:r>
      <w:r>
        <w:rPr>
          <w:spacing w:val="64"/>
          <w:w w:val="150"/>
        </w:rPr>
        <w:t xml:space="preserve"> </w:t>
      </w:r>
      <w:r>
        <w:t>vinculada</w:t>
      </w:r>
      <w:r w:rsidR="001162B1">
        <w:t xml:space="preserve"> </w:t>
      </w:r>
      <w:r>
        <w:t>administrativamente</w:t>
      </w:r>
      <w:r>
        <w:rPr>
          <w:spacing w:val="77"/>
          <w:w w:val="150"/>
        </w:rPr>
        <w:t xml:space="preserve"> </w:t>
      </w:r>
      <w:r>
        <w:rPr>
          <w:spacing w:val="-5"/>
        </w:rPr>
        <w:t>ao</w:t>
      </w:r>
      <w:r w:rsidR="002F305A">
        <w:rPr>
          <w:spacing w:val="-5"/>
        </w:rPr>
        <w:t xml:space="preserve"> </w:t>
      </w:r>
      <w:r>
        <w:t>Gabinete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Secretário</w:t>
      </w:r>
      <w:r>
        <w:rPr>
          <w:spacing w:val="40"/>
        </w:rPr>
        <w:t xml:space="preserve"> </w:t>
      </w:r>
      <w:r>
        <w:t>e,</w:t>
      </w:r>
      <w:r>
        <w:rPr>
          <w:spacing w:val="40"/>
        </w:rPr>
        <w:t xml:space="preserve"> </w:t>
      </w:r>
      <w:r>
        <w:t>tecnicamente,</w:t>
      </w:r>
      <w:r>
        <w:rPr>
          <w:spacing w:val="40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Controladoria-Geral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Estado.</w:t>
      </w:r>
      <w:r>
        <w:rPr>
          <w:spacing w:val="40"/>
        </w:rPr>
        <w:t xml:space="preserve"> </w:t>
      </w:r>
      <w:r>
        <w:t>Suas</w:t>
      </w:r>
      <w:r>
        <w:rPr>
          <w:spacing w:val="40"/>
        </w:rPr>
        <w:t xml:space="preserve"> </w:t>
      </w:r>
      <w:r>
        <w:t>atribuições</w:t>
      </w:r>
      <w:r>
        <w:rPr>
          <w:spacing w:val="40"/>
        </w:rPr>
        <w:t xml:space="preserve"> </w:t>
      </w:r>
      <w:r>
        <w:t>estão</w:t>
      </w:r>
      <w:r>
        <w:rPr>
          <w:spacing w:val="40"/>
        </w:rPr>
        <w:t xml:space="preserve"> </w:t>
      </w:r>
      <w:r>
        <w:t xml:space="preserve">previstas </w:t>
      </w:r>
      <w:r w:rsidRPr="006B1BC1">
        <w:t>no Decreto n.º 46.873 de 13 de dezembro de 2019.</w:t>
      </w:r>
    </w:p>
    <w:p w14:paraId="6C559EBB" w14:textId="77777777" w:rsidR="00800A73" w:rsidRDefault="00800A73">
      <w:pPr>
        <w:pStyle w:val="Corpodetexto"/>
        <w:spacing w:before="140"/>
      </w:pPr>
    </w:p>
    <w:p w14:paraId="2BB752A9" w14:textId="7A50E5DB" w:rsidR="00800A73" w:rsidRDefault="00CF1EA8">
      <w:pPr>
        <w:pStyle w:val="Corpodetexto"/>
        <w:spacing w:line="360" w:lineRule="auto"/>
        <w:ind w:left="119" w:right="129" w:firstLine="724"/>
        <w:jc w:val="both"/>
      </w:pPr>
      <w:bookmarkStart w:id="48" w:name="O_exercício_do_controle_interno_na_SETUR"/>
      <w:bookmarkEnd w:id="48"/>
      <w:r>
        <w:t xml:space="preserve">O exercício do controle interno na </w:t>
      </w:r>
      <w:r w:rsidR="004A49C6">
        <w:t>SEEL</w:t>
      </w:r>
      <w:r>
        <w:rPr>
          <w:spacing w:val="-1"/>
        </w:rPr>
        <w:t xml:space="preserve"> </w:t>
      </w:r>
      <w:r>
        <w:t>é baseado no Planejamento Anual</w:t>
      </w:r>
      <w:r>
        <w:rPr>
          <w:spacing w:val="-8"/>
        </w:rPr>
        <w:t xml:space="preserve"> </w:t>
      </w:r>
      <w:r>
        <w:t>de Auditoria</w:t>
      </w:r>
      <w:r w:rsidR="004A49C6">
        <w:t>/PLANAT</w:t>
      </w:r>
      <w:r>
        <w:t xml:space="preserve">, que reúne todas as atividades </w:t>
      </w:r>
      <w:r w:rsidR="00895B33">
        <w:t>a serem realizadas</w:t>
      </w:r>
      <w:r>
        <w:t xml:space="preserve"> no exercício seguinte, inclusive o monitoramento das recomendações dos órgãos de controle externo e do próprio controle interno. Esse planejamento, após executado, resulta no Relatório Anual de Auditoria, em que constarão também as atividades não previstas que foram executadas.</w:t>
      </w:r>
    </w:p>
    <w:p w14:paraId="32EAF86F" w14:textId="77777777" w:rsidR="00800A73" w:rsidRDefault="00800A73">
      <w:pPr>
        <w:pStyle w:val="Corpodetexto"/>
        <w:spacing w:before="247"/>
      </w:pPr>
    </w:p>
    <w:p w14:paraId="7B498865" w14:textId="77777777" w:rsidR="00800A73" w:rsidRDefault="00CF1EA8">
      <w:pPr>
        <w:pStyle w:val="Ttulo1"/>
        <w:numPr>
          <w:ilvl w:val="1"/>
          <w:numId w:val="1"/>
        </w:numPr>
        <w:tabs>
          <w:tab w:val="left" w:pos="478"/>
        </w:tabs>
        <w:ind w:left="478" w:hanging="359"/>
      </w:pPr>
      <w:r>
        <w:t>Código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Ética</w:t>
      </w:r>
      <w:r>
        <w:rPr>
          <w:spacing w:val="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Profissional</w:t>
      </w:r>
    </w:p>
    <w:p w14:paraId="4F02953C" w14:textId="77777777" w:rsidR="00800A73" w:rsidRDefault="00800A73">
      <w:pPr>
        <w:pStyle w:val="Corpodetexto"/>
        <w:spacing w:before="269"/>
        <w:rPr>
          <w:b/>
        </w:rPr>
      </w:pPr>
    </w:p>
    <w:p w14:paraId="3123F318" w14:textId="1B123871" w:rsidR="00800A73" w:rsidRDefault="00CF1EA8">
      <w:pPr>
        <w:pStyle w:val="Corpodetexto"/>
        <w:spacing w:line="362" w:lineRule="auto"/>
        <w:ind w:left="273" w:right="283" w:firstLine="542"/>
        <w:jc w:val="both"/>
      </w:pPr>
      <w:r>
        <w:t>O</w:t>
      </w:r>
      <w:r>
        <w:rPr>
          <w:spacing w:val="-4"/>
        </w:rPr>
        <w:t xml:space="preserve"> </w:t>
      </w:r>
      <w:r>
        <w:t>Código de</w:t>
      </w:r>
      <w:r>
        <w:rPr>
          <w:spacing w:val="-8"/>
        </w:rPr>
        <w:t xml:space="preserve"> </w:t>
      </w:r>
      <w:r>
        <w:t>Ética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 w:rsidR="00747D72">
        <w:t>SEEL</w:t>
      </w:r>
      <w:r w:rsidR="00911F3F">
        <w:t xml:space="preserve"> </w:t>
      </w:r>
      <w:r w:rsidR="00E423E4">
        <w:t>encontra-se em construção</w:t>
      </w:r>
      <w:r w:rsidR="001162B1">
        <w:t>.</w:t>
      </w:r>
      <w:r w:rsidR="00E423E4">
        <w:t xml:space="preserve"> </w:t>
      </w:r>
      <w:r w:rsidR="001162B1">
        <w:t>U</w:t>
      </w:r>
      <w:r w:rsidR="00E423E4">
        <w:t xml:space="preserve">m </w:t>
      </w:r>
      <w:r w:rsidR="00E423E4" w:rsidRPr="006B1BC1">
        <w:t xml:space="preserve">grupo de trabalho constituído conforme </w:t>
      </w:r>
      <w:r w:rsidR="00911F3F">
        <w:t>Resolução</w:t>
      </w:r>
      <w:r w:rsidR="006B1BC1" w:rsidRPr="006B1BC1">
        <w:t xml:space="preserve"> SEEL</w:t>
      </w:r>
      <w:r w:rsidR="00911F3F">
        <w:t xml:space="preserve"> n</w:t>
      </w:r>
      <w:r w:rsidR="006B1BC1" w:rsidRPr="006B1BC1">
        <w:t>º 349/</w:t>
      </w:r>
      <w:r w:rsidR="00E423E4" w:rsidRPr="006B1BC1">
        <w:t>2023 está respons</w:t>
      </w:r>
      <w:r w:rsidR="00E423E4">
        <w:t xml:space="preserve">ável pela sua execução, </w:t>
      </w:r>
      <w:r w:rsidR="00911F3F">
        <w:t>e o documento</w:t>
      </w:r>
      <w:r w:rsidR="00E423E4">
        <w:t xml:space="preserve"> também será apresentado ao corpo desta Secretaria com a finalidad</w:t>
      </w:r>
      <w:r w:rsidR="001162B1">
        <w:t>e de dar transparência e melhor</w:t>
      </w:r>
      <w:r w:rsidR="00E423E4">
        <w:t xml:space="preserve">ar a visão do </w:t>
      </w:r>
      <w:r w:rsidR="00911F3F">
        <w:t>s</w:t>
      </w:r>
      <w:r w:rsidR="00E423E4">
        <w:t>ervidor quanto a integridade.</w:t>
      </w:r>
    </w:p>
    <w:p w14:paraId="4B31A075" w14:textId="68812908" w:rsidR="00800A73" w:rsidRDefault="0002542A" w:rsidP="00E423E4">
      <w:pPr>
        <w:pStyle w:val="Corpodetexto"/>
        <w:spacing w:line="362" w:lineRule="auto"/>
        <w:ind w:left="273" w:right="283" w:firstLine="542"/>
        <w:jc w:val="both"/>
      </w:pPr>
      <w:r>
        <w:t>O estabelecimento de princípios éticos e normas de conduta contribui para a orientação das relações interna e externa dos servidores e garante a integridade e a lisura com que os servidores desempenham a sua função pública e realizam a missão do órgão</w:t>
      </w:r>
      <w:r w:rsidR="00E423E4">
        <w:t>.</w:t>
      </w:r>
    </w:p>
    <w:p w14:paraId="33AD988D" w14:textId="77777777" w:rsidR="00D47304" w:rsidRDefault="00D47304">
      <w:pPr>
        <w:pStyle w:val="Corpodetexto"/>
        <w:spacing w:before="6"/>
      </w:pPr>
    </w:p>
    <w:p w14:paraId="5B9D750D" w14:textId="77777777" w:rsidR="005D2A35" w:rsidRDefault="005D2A35">
      <w:pPr>
        <w:pStyle w:val="Corpodetexto"/>
        <w:spacing w:before="6"/>
      </w:pPr>
    </w:p>
    <w:p w14:paraId="7B1D9F77" w14:textId="77777777" w:rsidR="00800A73" w:rsidRDefault="00CF1EA8">
      <w:pPr>
        <w:pStyle w:val="Ttulo1"/>
        <w:numPr>
          <w:ilvl w:val="2"/>
          <w:numId w:val="1"/>
        </w:numPr>
        <w:tabs>
          <w:tab w:val="left" w:pos="814"/>
        </w:tabs>
        <w:ind w:hanging="541"/>
      </w:pPr>
      <w:r>
        <w:t>Comissão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Ética</w:t>
      </w:r>
    </w:p>
    <w:p w14:paraId="3A7B80D5" w14:textId="77777777" w:rsidR="00800A73" w:rsidRDefault="00800A73">
      <w:pPr>
        <w:pStyle w:val="Corpodetexto"/>
        <w:rPr>
          <w:b/>
        </w:rPr>
      </w:pPr>
    </w:p>
    <w:p w14:paraId="2F0A34BC" w14:textId="77777777" w:rsidR="00800A73" w:rsidRDefault="00800A73">
      <w:pPr>
        <w:pStyle w:val="Corpodetexto"/>
        <w:spacing w:before="132"/>
        <w:rPr>
          <w:b/>
        </w:rPr>
      </w:pPr>
    </w:p>
    <w:p w14:paraId="3595E378" w14:textId="77777777" w:rsidR="007F5882" w:rsidRDefault="00E423E4">
      <w:pPr>
        <w:pStyle w:val="Corpodetexto"/>
        <w:spacing w:line="360" w:lineRule="auto"/>
        <w:ind w:left="273" w:right="277" w:firstLine="542"/>
        <w:jc w:val="both"/>
      </w:pPr>
      <w:r>
        <w:t>A Comissão de Ética tem o estudo de medidas que aprimorem sua própria estrutura</w:t>
      </w:r>
      <w:r w:rsidR="007F5882">
        <w:t>,</w:t>
      </w:r>
      <w:r>
        <w:t xml:space="preserve"> a participação em capacitações promovidas pela CGE/RJ, bem como Tribunal de Contas do Estado do Rio de Janeiro</w:t>
      </w:r>
      <w:r w:rsidR="007F5882">
        <w:t>, como sendo imprescindíve</w:t>
      </w:r>
      <w:r w:rsidR="001162B1">
        <w:t>is</w:t>
      </w:r>
      <w:r w:rsidR="007F5882">
        <w:t xml:space="preserve"> à sua criação, tão logo seja aprovado o Código de Ética.</w:t>
      </w:r>
    </w:p>
    <w:p w14:paraId="52443DE5" w14:textId="416D6F0F" w:rsidR="007F5882" w:rsidRDefault="007F5882" w:rsidP="007F5882">
      <w:pPr>
        <w:pStyle w:val="Corpodetexto"/>
        <w:spacing w:line="360" w:lineRule="auto"/>
        <w:ind w:left="273" w:right="277" w:firstLine="542"/>
        <w:jc w:val="both"/>
      </w:pPr>
      <w:r>
        <w:t xml:space="preserve">Esta Alta Administração </w:t>
      </w:r>
      <w:r w:rsidR="00D47304">
        <w:t xml:space="preserve">envidará esforços </w:t>
      </w:r>
      <w:r>
        <w:t xml:space="preserve">na criação de uma metodologia de Gestão de Riscos para a Integriade, </w:t>
      </w:r>
      <w:r w:rsidR="00D47304">
        <w:t>e para tanto</w:t>
      </w:r>
      <w:r>
        <w:t xml:space="preserve"> compondo um Grupo de Trabalho dedicado a esta </w:t>
      </w:r>
      <w:r w:rsidR="00D47304">
        <w:t>tarefa.</w:t>
      </w:r>
    </w:p>
    <w:p w14:paraId="7A57443C" w14:textId="77777777" w:rsidR="00800A73" w:rsidRDefault="00CF1EA8">
      <w:pPr>
        <w:pStyle w:val="Ttulo1"/>
        <w:numPr>
          <w:ilvl w:val="1"/>
          <w:numId w:val="1"/>
        </w:numPr>
        <w:tabs>
          <w:tab w:val="left" w:pos="478"/>
        </w:tabs>
        <w:ind w:left="478" w:hanging="359"/>
      </w:pPr>
      <w:bookmarkStart w:id="49" w:name="5.3_Plano_de_Ação_(2)"/>
      <w:bookmarkEnd w:id="49"/>
      <w:r>
        <w:lastRenderedPageBreak/>
        <w:t>Plano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Ação</w:t>
      </w:r>
    </w:p>
    <w:p w14:paraId="00E1AA70" w14:textId="77777777" w:rsidR="00800A73" w:rsidRDefault="00800A73">
      <w:pPr>
        <w:pStyle w:val="Corpodetexto"/>
        <w:spacing w:before="204"/>
        <w:rPr>
          <w:b/>
        </w:rPr>
      </w:pPr>
    </w:p>
    <w:p w14:paraId="6C5428E2" w14:textId="77777777" w:rsidR="00800A73" w:rsidRDefault="00CF1EA8">
      <w:pPr>
        <w:pStyle w:val="Corpodetexto"/>
        <w:spacing w:line="360" w:lineRule="auto"/>
        <w:ind w:left="119" w:right="126" w:firstLine="499"/>
        <w:jc w:val="both"/>
      </w:pPr>
      <w:r>
        <w:t xml:space="preserve">O Plano de Ação da Secretaria de Estado de </w:t>
      </w:r>
      <w:r w:rsidR="007F5882">
        <w:t>Esporte e Lazer, em fase de criação, será</w:t>
      </w:r>
      <w:r>
        <w:t xml:space="preserve"> elaborado com base nos riscos</w:t>
      </w:r>
      <w:r>
        <w:rPr>
          <w:spacing w:val="40"/>
        </w:rPr>
        <w:t xml:space="preserve"> </w:t>
      </w:r>
      <w:r>
        <w:t xml:space="preserve">levantados e avaliados pela metodologia indicada no item </w:t>
      </w:r>
      <w:r w:rsidR="001162B1">
        <w:t>4.1.3</w:t>
      </w:r>
      <w:r>
        <w:t xml:space="preserve"> e a partir do modelo “Plano de Ação” disponibilizado pela Controladoria-Geral do Estado na </w:t>
      </w:r>
      <w:r w:rsidRPr="004617EB">
        <w:t xml:space="preserve">página </w:t>
      </w:r>
      <w:hyperlink r:id="rId11">
        <w:r w:rsidRPr="001162B1">
          <w:rPr>
            <w:color w:val="0000FF"/>
            <w:u w:val="single" w:color="0000FF"/>
          </w:rPr>
          <w:t>http://www.cge.rj.gov.br/integridade-</w:t>
        </w:r>
      </w:hyperlink>
      <w:hyperlink r:id="rId12">
        <w:r w:rsidRPr="001162B1">
          <w:rPr>
            <w:color w:val="0000FF"/>
            <w:u w:val="single" w:color="0000FF"/>
          </w:rPr>
          <w:t>publica/programa-de-integridade-publica/orientacoes/</w:t>
        </w:r>
      </w:hyperlink>
      <w:r w:rsidRPr="001162B1">
        <w:rPr>
          <w:color w:val="0000FF"/>
        </w:rPr>
        <w:t xml:space="preserve"> </w:t>
      </w:r>
      <w:r w:rsidRPr="001162B1">
        <w:t>e,</w:t>
      </w:r>
      <w:r>
        <w:t xml:space="preserve"> se estrutura</w:t>
      </w:r>
      <w:r w:rsidR="007F5882">
        <w:t>rá</w:t>
      </w:r>
      <w:r>
        <w:t xml:space="preserve"> da seguinte forma:</w:t>
      </w:r>
    </w:p>
    <w:p w14:paraId="73B147A8" w14:textId="77777777" w:rsidR="00800A73" w:rsidRDefault="00800A73">
      <w:pPr>
        <w:pStyle w:val="Corpodetexto"/>
        <w:spacing w:before="1"/>
        <w:rPr>
          <w:sz w:val="2"/>
        </w:rPr>
      </w:pP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3410"/>
        <w:gridCol w:w="2477"/>
        <w:gridCol w:w="1156"/>
        <w:gridCol w:w="903"/>
      </w:tblGrid>
      <w:tr w:rsidR="00800A73" w14:paraId="5212F4FE" w14:textId="77777777">
        <w:trPr>
          <w:trHeight w:val="378"/>
        </w:trPr>
        <w:tc>
          <w:tcPr>
            <w:tcW w:w="9170" w:type="dxa"/>
            <w:gridSpan w:val="5"/>
            <w:shd w:val="clear" w:color="auto" w:fill="A6A6A6"/>
          </w:tcPr>
          <w:p w14:paraId="7316F070" w14:textId="77777777" w:rsidR="00800A73" w:rsidRDefault="00CF1EA8" w:rsidP="00011CF1">
            <w:pPr>
              <w:pStyle w:val="TableParagraph"/>
              <w:spacing w:before="30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pacing w:val="-2"/>
                <w:sz w:val="28"/>
              </w:rPr>
              <w:t>SECRETARIA</w:t>
            </w:r>
            <w:r>
              <w:rPr>
                <w:b/>
                <w:color w:val="001F5F"/>
                <w:spacing w:val="-18"/>
                <w:sz w:val="28"/>
              </w:rPr>
              <w:t xml:space="preserve"> </w:t>
            </w:r>
            <w:r>
              <w:rPr>
                <w:b/>
                <w:color w:val="001F5F"/>
                <w:spacing w:val="-2"/>
                <w:sz w:val="28"/>
              </w:rPr>
              <w:t>DE</w:t>
            </w:r>
            <w:r>
              <w:rPr>
                <w:b/>
                <w:color w:val="001F5F"/>
                <w:spacing w:val="-15"/>
                <w:sz w:val="28"/>
              </w:rPr>
              <w:t xml:space="preserve"> </w:t>
            </w:r>
            <w:r>
              <w:rPr>
                <w:b/>
                <w:color w:val="001F5F"/>
                <w:spacing w:val="-2"/>
                <w:sz w:val="28"/>
              </w:rPr>
              <w:t>ESTADO</w:t>
            </w:r>
            <w:r>
              <w:rPr>
                <w:b/>
                <w:color w:val="001F5F"/>
                <w:spacing w:val="-9"/>
                <w:sz w:val="28"/>
              </w:rPr>
              <w:t xml:space="preserve"> </w:t>
            </w:r>
            <w:r>
              <w:rPr>
                <w:b/>
                <w:color w:val="001F5F"/>
                <w:spacing w:val="-2"/>
                <w:sz w:val="28"/>
              </w:rPr>
              <w:t>DE</w:t>
            </w:r>
            <w:r>
              <w:rPr>
                <w:b/>
                <w:color w:val="001F5F"/>
                <w:spacing w:val="-13"/>
                <w:sz w:val="28"/>
              </w:rPr>
              <w:t xml:space="preserve"> </w:t>
            </w:r>
            <w:r w:rsidR="00011CF1">
              <w:rPr>
                <w:b/>
                <w:color w:val="001F5F"/>
                <w:spacing w:val="-2"/>
                <w:sz w:val="28"/>
              </w:rPr>
              <w:t>ESPORTE E LAZER</w:t>
            </w:r>
          </w:p>
        </w:tc>
      </w:tr>
      <w:tr w:rsidR="00800A73" w14:paraId="084BA973" w14:textId="77777777">
        <w:trPr>
          <w:trHeight w:val="466"/>
        </w:trPr>
        <w:tc>
          <w:tcPr>
            <w:tcW w:w="9170" w:type="dxa"/>
            <w:gridSpan w:val="5"/>
          </w:tcPr>
          <w:p w14:paraId="3C4D9B4D" w14:textId="77777777" w:rsidR="00800A73" w:rsidRDefault="00CF1EA8" w:rsidP="00011CF1">
            <w:pPr>
              <w:pStyle w:val="TableParagraph"/>
              <w:spacing w:before="113"/>
              <w:ind w:left="422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PLANO</w:t>
            </w:r>
            <w:r>
              <w:rPr>
                <w:b/>
                <w:color w:val="001F5F"/>
                <w:spacing w:val="13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DE</w:t>
            </w:r>
            <w:r>
              <w:rPr>
                <w:b/>
                <w:color w:val="001F5F"/>
                <w:spacing w:val="14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AÇÃO</w:t>
            </w:r>
            <w:r>
              <w:rPr>
                <w:b/>
                <w:color w:val="001F5F"/>
                <w:spacing w:val="14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RELATIVO</w:t>
            </w:r>
            <w:r>
              <w:rPr>
                <w:b/>
                <w:color w:val="001F5F"/>
                <w:spacing w:val="13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AO</w:t>
            </w:r>
            <w:r>
              <w:rPr>
                <w:b/>
                <w:color w:val="001F5F"/>
                <w:spacing w:val="13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PLANO</w:t>
            </w:r>
            <w:r>
              <w:rPr>
                <w:b/>
                <w:color w:val="001F5F"/>
                <w:spacing w:val="13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DE</w:t>
            </w:r>
            <w:r>
              <w:rPr>
                <w:b/>
                <w:color w:val="001F5F"/>
                <w:spacing w:val="15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INTEGRIDADE</w:t>
            </w:r>
            <w:r>
              <w:rPr>
                <w:b/>
                <w:color w:val="001F5F"/>
                <w:spacing w:val="14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PROCESSO</w:t>
            </w:r>
            <w:r>
              <w:rPr>
                <w:b/>
                <w:color w:val="001F5F"/>
                <w:spacing w:val="14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SEI</w:t>
            </w:r>
            <w:r>
              <w:rPr>
                <w:b/>
                <w:color w:val="001F5F"/>
                <w:spacing w:val="6"/>
                <w:sz w:val="18"/>
              </w:rPr>
              <w:t xml:space="preserve"> </w:t>
            </w:r>
            <w:r w:rsidR="00011CF1">
              <w:rPr>
                <w:b/>
                <w:color w:val="001F5F"/>
                <w:spacing w:val="-2"/>
                <w:sz w:val="18"/>
              </w:rPr>
              <w:t>xxxxxxxxxxx/202x</w:t>
            </w:r>
          </w:p>
        </w:tc>
      </w:tr>
      <w:tr w:rsidR="00800A73" w14:paraId="75AC9914" w14:textId="77777777">
        <w:trPr>
          <w:trHeight w:val="359"/>
        </w:trPr>
        <w:tc>
          <w:tcPr>
            <w:tcW w:w="1224" w:type="dxa"/>
            <w:tcBorders>
              <w:bottom w:val="nil"/>
            </w:tcBorders>
            <w:shd w:val="clear" w:color="auto" w:fill="BEBEBE"/>
          </w:tcPr>
          <w:p w14:paraId="59B05766" w14:textId="77777777" w:rsidR="00800A73" w:rsidRDefault="00800A73">
            <w:pPr>
              <w:pStyle w:val="TableParagraph"/>
              <w:rPr>
                <w:sz w:val="14"/>
              </w:rPr>
            </w:pPr>
          </w:p>
        </w:tc>
        <w:tc>
          <w:tcPr>
            <w:tcW w:w="3410" w:type="dxa"/>
            <w:shd w:val="clear" w:color="auto" w:fill="BEBEBE"/>
          </w:tcPr>
          <w:p w14:paraId="5D15CDDA" w14:textId="77777777" w:rsidR="00800A73" w:rsidRDefault="00CF1EA8">
            <w:pPr>
              <w:pStyle w:val="TableParagraph"/>
              <w:spacing w:before="93"/>
              <w:ind w:left="11" w:right="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DETALHAMENTO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DO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RISCO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/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RISCO</w:t>
            </w:r>
          </w:p>
        </w:tc>
        <w:tc>
          <w:tcPr>
            <w:tcW w:w="2477" w:type="dxa"/>
            <w:shd w:val="clear" w:color="auto" w:fill="BEBEBE"/>
          </w:tcPr>
          <w:p w14:paraId="28871052" w14:textId="77777777" w:rsidR="00800A73" w:rsidRDefault="00CF1EA8">
            <w:pPr>
              <w:pStyle w:val="TableParagraph"/>
              <w:spacing w:before="93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AÇÃO</w:t>
            </w:r>
          </w:p>
        </w:tc>
        <w:tc>
          <w:tcPr>
            <w:tcW w:w="1156" w:type="dxa"/>
            <w:shd w:val="clear" w:color="auto" w:fill="BEBEBE"/>
          </w:tcPr>
          <w:p w14:paraId="6089D162" w14:textId="77777777" w:rsidR="00800A73" w:rsidRDefault="00800A73">
            <w:pPr>
              <w:pStyle w:val="TableParagraph"/>
              <w:spacing w:before="60"/>
              <w:rPr>
                <w:sz w:val="12"/>
              </w:rPr>
            </w:pPr>
          </w:p>
          <w:p w14:paraId="22329444" w14:textId="77777777" w:rsidR="00800A73" w:rsidRDefault="00CF1EA8">
            <w:pPr>
              <w:pStyle w:val="TableParagraph"/>
              <w:ind w:left="2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RESPONSÁVEL</w:t>
            </w:r>
          </w:p>
        </w:tc>
        <w:tc>
          <w:tcPr>
            <w:tcW w:w="903" w:type="dxa"/>
            <w:shd w:val="clear" w:color="auto" w:fill="BEBEBE"/>
          </w:tcPr>
          <w:p w14:paraId="096EAB41" w14:textId="77777777" w:rsidR="00800A73" w:rsidRDefault="00CF1EA8">
            <w:pPr>
              <w:pStyle w:val="TableParagraph"/>
              <w:spacing w:before="93"/>
              <w:ind w:left="10" w:right="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PRAZO</w:t>
            </w:r>
          </w:p>
        </w:tc>
      </w:tr>
      <w:tr w:rsidR="00800A73" w14:paraId="50FADBF7" w14:textId="77777777">
        <w:trPr>
          <w:trHeight w:val="292"/>
        </w:trPr>
        <w:tc>
          <w:tcPr>
            <w:tcW w:w="1224" w:type="dxa"/>
            <w:tcBorders>
              <w:top w:val="nil"/>
              <w:bottom w:val="nil"/>
            </w:tcBorders>
            <w:shd w:val="clear" w:color="auto" w:fill="BEBEBE"/>
          </w:tcPr>
          <w:p w14:paraId="79798481" w14:textId="77777777" w:rsidR="00800A73" w:rsidRDefault="00800A73">
            <w:pPr>
              <w:pStyle w:val="TableParagraph"/>
              <w:rPr>
                <w:sz w:val="14"/>
              </w:rPr>
            </w:pPr>
          </w:p>
        </w:tc>
        <w:tc>
          <w:tcPr>
            <w:tcW w:w="3410" w:type="dxa"/>
            <w:tcBorders>
              <w:bottom w:val="nil"/>
            </w:tcBorders>
            <w:shd w:val="clear" w:color="auto" w:fill="D9D9D9"/>
          </w:tcPr>
          <w:p w14:paraId="45DD4CF6" w14:textId="77777777" w:rsidR="00800A73" w:rsidRDefault="00CF1EA8">
            <w:pPr>
              <w:pStyle w:val="TableParagraph"/>
              <w:spacing w:before="34"/>
              <w:ind w:left="10" w:right="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que?</w:t>
            </w:r>
          </w:p>
        </w:tc>
        <w:tc>
          <w:tcPr>
            <w:tcW w:w="2477" w:type="dxa"/>
            <w:tcBorders>
              <w:bottom w:val="nil"/>
            </w:tcBorders>
            <w:shd w:val="clear" w:color="auto" w:fill="D9D9D9"/>
          </w:tcPr>
          <w:p w14:paraId="55DE5C32" w14:textId="77777777" w:rsidR="00800A73" w:rsidRDefault="00CF1EA8">
            <w:pPr>
              <w:pStyle w:val="TableParagraph"/>
              <w:spacing w:before="4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Como?</w:t>
            </w:r>
          </w:p>
        </w:tc>
        <w:tc>
          <w:tcPr>
            <w:tcW w:w="1156" w:type="dxa"/>
            <w:tcBorders>
              <w:bottom w:val="nil"/>
            </w:tcBorders>
            <w:shd w:val="clear" w:color="auto" w:fill="D9D9D9"/>
          </w:tcPr>
          <w:p w14:paraId="4E83DA68" w14:textId="77777777" w:rsidR="00800A73" w:rsidRDefault="00CF1EA8">
            <w:pPr>
              <w:pStyle w:val="TableParagraph"/>
              <w:spacing w:before="44"/>
              <w:ind w:left="2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Quem?</w:t>
            </w:r>
          </w:p>
        </w:tc>
        <w:tc>
          <w:tcPr>
            <w:tcW w:w="903" w:type="dxa"/>
            <w:tcBorders>
              <w:bottom w:val="nil"/>
            </w:tcBorders>
            <w:shd w:val="clear" w:color="auto" w:fill="D9D9D9"/>
          </w:tcPr>
          <w:p w14:paraId="335EA55E" w14:textId="77777777" w:rsidR="00800A73" w:rsidRDefault="00CF1EA8">
            <w:pPr>
              <w:pStyle w:val="TableParagraph"/>
              <w:spacing w:before="44"/>
              <w:ind w:left="1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Quando?</w:t>
            </w:r>
          </w:p>
        </w:tc>
      </w:tr>
      <w:tr w:rsidR="00800A73" w14:paraId="3423469B" w14:textId="77777777">
        <w:trPr>
          <w:trHeight w:val="164"/>
        </w:trPr>
        <w:tc>
          <w:tcPr>
            <w:tcW w:w="1224" w:type="dxa"/>
            <w:vMerge w:val="restart"/>
            <w:tcBorders>
              <w:top w:val="nil"/>
              <w:bottom w:val="nil"/>
            </w:tcBorders>
            <w:shd w:val="clear" w:color="auto" w:fill="BEBEBE"/>
          </w:tcPr>
          <w:p w14:paraId="42D5843F" w14:textId="77777777" w:rsidR="00800A73" w:rsidRDefault="00CF1EA8">
            <w:pPr>
              <w:pStyle w:val="TableParagraph"/>
              <w:spacing w:before="72" w:line="165" w:lineRule="exact"/>
              <w:ind w:left="208"/>
              <w:rPr>
                <w:b/>
                <w:sz w:val="15"/>
              </w:rPr>
            </w:pPr>
            <w:r>
              <w:rPr>
                <w:b/>
                <w:sz w:val="15"/>
              </w:rPr>
              <w:t>ÁREAS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DE</w:t>
            </w:r>
          </w:p>
        </w:tc>
        <w:tc>
          <w:tcPr>
            <w:tcW w:w="3410" w:type="dxa"/>
            <w:tcBorders>
              <w:top w:val="nil"/>
            </w:tcBorders>
            <w:shd w:val="clear" w:color="auto" w:fill="D9D9D9"/>
          </w:tcPr>
          <w:p w14:paraId="143F45D9" w14:textId="77777777" w:rsidR="00800A73" w:rsidRDefault="00800A73">
            <w:pPr>
              <w:pStyle w:val="TableParagraph"/>
              <w:rPr>
                <w:sz w:val="10"/>
              </w:rPr>
            </w:pPr>
          </w:p>
        </w:tc>
        <w:tc>
          <w:tcPr>
            <w:tcW w:w="2477" w:type="dxa"/>
            <w:tcBorders>
              <w:top w:val="nil"/>
            </w:tcBorders>
            <w:shd w:val="clear" w:color="auto" w:fill="D9D9D9"/>
          </w:tcPr>
          <w:p w14:paraId="5A674AF4" w14:textId="77777777" w:rsidR="00800A73" w:rsidRDefault="00800A73">
            <w:pPr>
              <w:pStyle w:val="TableParagraph"/>
              <w:rPr>
                <w:sz w:val="10"/>
              </w:rPr>
            </w:pPr>
          </w:p>
        </w:tc>
        <w:tc>
          <w:tcPr>
            <w:tcW w:w="1156" w:type="dxa"/>
            <w:tcBorders>
              <w:top w:val="nil"/>
            </w:tcBorders>
            <w:shd w:val="clear" w:color="auto" w:fill="D9D9D9"/>
          </w:tcPr>
          <w:p w14:paraId="47B36A87" w14:textId="77777777" w:rsidR="00800A73" w:rsidRDefault="00800A73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  <w:tcBorders>
              <w:top w:val="nil"/>
            </w:tcBorders>
            <w:shd w:val="clear" w:color="auto" w:fill="D9D9D9"/>
          </w:tcPr>
          <w:p w14:paraId="490A887F" w14:textId="77777777" w:rsidR="00800A73" w:rsidRDefault="00800A73">
            <w:pPr>
              <w:pStyle w:val="TableParagraph"/>
              <w:rPr>
                <w:sz w:val="10"/>
              </w:rPr>
            </w:pPr>
          </w:p>
        </w:tc>
      </w:tr>
      <w:tr w:rsidR="00800A73" w14:paraId="343CD5D3" w14:textId="77777777">
        <w:trPr>
          <w:trHeight w:val="83"/>
        </w:trPr>
        <w:tc>
          <w:tcPr>
            <w:tcW w:w="1224" w:type="dxa"/>
            <w:vMerge/>
            <w:tcBorders>
              <w:top w:val="nil"/>
              <w:bottom w:val="nil"/>
            </w:tcBorders>
            <w:shd w:val="clear" w:color="auto" w:fill="BEBEBE"/>
          </w:tcPr>
          <w:p w14:paraId="48587350" w14:textId="77777777" w:rsidR="00800A73" w:rsidRDefault="00800A73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bottom w:val="nil"/>
            </w:tcBorders>
            <w:shd w:val="clear" w:color="auto" w:fill="F1F1F1"/>
          </w:tcPr>
          <w:p w14:paraId="044C9716" w14:textId="77777777" w:rsidR="00800A73" w:rsidRDefault="00800A73">
            <w:pPr>
              <w:pStyle w:val="TableParagraph"/>
              <w:rPr>
                <w:sz w:val="2"/>
              </w:rPr>
            </w:pPr>
          </w:p>
        </w:tc>
        <w:tc>
          <w:tcPr>
            <w:tcW w:w="2477" w:type="dxa"/>
            <w:tcBorders>
              <w:bottom w:val="nil"/>
            </w:tcBorders>
            <w:shd w:val="clear" w:color="auto" w:fill="F1F1F1"/>
          </w:tcPr>
          <w:p w14:paraId="094CE45D" w14:textId="77777777" w:rsidR="00800A73" w:rsidRDefault="00800A73">
            <w:pPr>
              <w:pStyle w:val="TableParagraph"/>
              <w:rPr>
                <w:sz w:val="2"/>
              </w:rPr>
            </w:pPr>
          </w:p>
        </w:tc>
        <w:tc>
          <w:tcPr>
            <w:tcW w:w="1156" w:type="dxa"/>
            <w:tcBorders>
              <w:bottom w:val="nil"/>
            </w:tcBorders>
            <w:shd w:val="clear" w:color="auto" w:fill="F1F1F1"/>
          </w:tcPr>
          <w:p w14:paraId="65E16E31" w14:textId="77777777" w:rsidR="00800A73" w:rsidRDefault="00800A73">
            <w:pPr>
              <w:pStyle w:val="TableParagraph"/>
              <w:rPr>
                <w:sz w:val="2"/>
              </w:rPr>
            </w:pPr>
          </w:p>
        </w:tc>
        <w:tc>
          <w:tcPr>
            <w:tcW w:w="903" w:type="dxa"/>
            <w:vMerge w:val="restart"/>
            <w:shd w:val="clear" w:color="auto" w:fill="F1F1F1"/>
          </w:tcPr>
          <w:p w14:paraId="144D46AA" w14:textId="77777777" w:rsidR="00800A73" w:rsidRDefault="00CF1EA8">
            <w:pPr>
              <w:pStyle w:val="TableParagraph"/>
              <w:spacing w:before="15" w:line="283" w:lineRule="auto"/>
              <w:ind w:left="24" w:right="10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Quando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será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realizada?</w:t>
            </w:r>
          </w:p>
          <w:p w14:paraId="739C9AB5" w14:textId="77777777" w:rsidR="00800A73" w:rsidRDefault="00CF1EA8">
            <w:pPr>
              <w:pStyle w:val="TableParagraph"/>
              <w:spacing w:before="1" w:line="283" w:lineRule="auto"/>
              <w:ind w:left="24" w:right="127"/>
              <w:rPr>
                <w:sz w:val="15"/>
              </w:rPr>
            </w:pPr>
            <w:r>
              <w:rPr>
                <w:w w:val="105"/>
                <w:sz w:val="15"/>
              </w:rPr>
              <w:t>Qual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período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prazo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para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a</w:t>
            </w:r>
          </w:p>
          <w:p w14:paraId="59E7FF5F" w14:textId="77777777" w:rsidR="00800A73" w:rsidRDefault="00CF1EA8">
            <w:pPr>
              <w:pStyle w:val="TableParagraph"/>
              <w:spacing w:before="1" w:line="159" w:lineRule="exact"/>
              <w:ind w:left="2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realização?</w:t>
            </w:r>
          </w:p>
        </w:tc>
      </w:tr>
      <w:tr w:rsidR="00800A73" w14:paraId="52E97CBA" w14:textId="77777777">
        <w:trPr>
          <w:trHeight w:val="198"/>
        </w:trPr>
        <w:tc>
          <w:tcPr>
            <w:tcW w:w="1224" w:type="dxa"/>
            <w:tcBorders>
              <w:top w:val="nil"/>
              <w:bottom w:val="nil"/>
            </w:tcBorders>
            <w:shd w:val="clear" w:color="auto" w:fill="BEBEBE"/>
          </w:tcPr>
          <w:p w14:paraId="1CE3D23A" w14:textId="77777777" w:rsidR="00800A73" w:rsidRDefault="00CF1EA8">
            <w:pPr>
              <w:pStyle w:val="TableParagraph"/>
              <w:spacing w:before="9" w:line="169" w:lineRule="exact"/>
              <w:ind w:left="5" w:right="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RISCO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10"/>
                <w:sz w:val="15"/>
              </w:rPr>
              <w:t>/</w:t>
            </w:r>
          </w:p>
        </w:tc>
        <w:tc>
          <w:tcPr>
            <w:tcW w:w="3410" w:type="dxa"/>
            <w:tcBorders>
              <w:top w:val="nil"/>
              <w:bottom w:val="nil"/>
            </w:tcBorders>
            <w:shd w:val="clear" w:color="auto" w:fill="F1F1F1"/>
          </w:tcPr>
          <w:p w14:paraId="6B04B4FD" w14:textId="77777777" w:rsidR="00800A73" w:rsidRDefault="00800A73">
            <w:pPr>
              <w:pStyle w:val="TableParagraph"/>
              <w:rPr>
                <w:sz w:val="12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  <w:shd w:val="clear" w:color="auto" w:fill="F1F1F1"/>
          </w:tcPr>
          <w:p w14:paraId="2EA03769" w14:textId="77777777" w:rsidR="00800A73" w:rsidRDefault="00CF1EA8">
            <w:pPr>
              <w:pStyle w:val="TableParagraph"/>
              <w:spacing w:before="19" w:line="160" w:lineRule="exact"/>
              <w:ind w:left="2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Que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ação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será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desenvolvida?</w:t>
            </w:r>
          </w:p>
        </w:tc>
        <w:tc>
          <w:tcPr>
            <w:tcW w:w="1156" w:type="dxa"/>
            <w:tcBorders>
              <w:top w:val="nil"/>
              <w:bottom w:val="nil"/>
            </w:tcBorders>
            <w:shd w:val="clear" w:color="auto" w:fill="F1F1F1"/>
          </w:tcPr>
          <w:p w14:paraId="537A8764" w14:textId="77777777" w:rsidR="00800A73" w:rsidRDefault="00800A73">
            <w:pPr>
              <w:pStyle w:val="TableParagraph"/>
              <w:rPr>
                <w:sz w:val="1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  <w:shd w:val="clear" w:color="auto" w:fill="F1F1F1"/>
          </w:tcPr>
          <w:p w14:paraId="1EA8F5C6" w14:textId="77777777" w:rsidR="00800A73" w:rsidRDefault="00800A73">
            <w:pPr>
              <w:rPr>
                <w:sz w:val="2"/>
                <w:szCs w:val="2"/>
              </w:rPr>
            </w:pPr>
          </w:p>
        </w:tc>
      </w:tr>
      <w:tr w:rsidR="00800A73" w14:paraId="15A08CA9" w14:textId="77777777">
        <w:trPr>
          <w:trHeight w:val="198"/>
        </w:trPr>
        <w:tc>
          <w:tcPr>
            <w:tcW w:w="1224" w:type="dxa"/>
            <w:tcBorders>
              <w:top w:val="nil"/>
              <w:bottom w:val="nil"/>
            </w:tcBorders>
            <w:shd w:val="clear" w:color="auto" w:fill="BEBEBE"/>
          </w:tcPr>
          <w:p w14:paraId="6262D691" w14:textId="77777777" w:rsidR="00800A73" w:rsidRDefault="00CF1EA8">
            <w:pPr>
              <w:pStyle w:val="TableParagraph"/>
              <w:spacing w:before="4"/>
              <w:ind w:left="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COMPONENTE</w:t>
            </w:r>
          </w:p>
        </w:tc>
        <w:tc>
          <w:tcPr>
            <w:tcW w:w="3410" w:type="dxa"/>
            <w:tcBorders>
              <w:top w:val="nil"/>
              <w:bottom w:val="nil"/>
            </w:tcBorders>
            <w:shd w:val="clear" w:color="auto" w:fill="F1F1F1"/>
          </w:tcPr>
          <w:p w14:paraId="04CE6134" w14:textId="77777777" w:rsidR="00800A73" w:rsidRDefault="00800A73">
            <w:pPr>
              <w:pStyle w:val="TableParagraph"/>
              <w:rPr>
                <w:sz w:val="12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  <w:shd w:val="clear" w:color="auto" w:fill="F1F1F1"/>
          </w:tcPr>
          <w:p w14:paraId="7C73CA46" w14:textId="77777777" w:rsidR="00800A73" w:rsidRDefault="00CF1EA8">
            <w:pPr>
              <w:pStyle w:val="TableParagraph"/>
              <w:spacing w:before="14" w:line="165" w:lineRule="exact"/>
              <w:ind w:left="2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Como?</w:t>
            </w:r>
          </w:p>
        </w:tc>
        <w:tc>
          <w:tcPr>
            <w:tcW w:w="1156" w:type="dxa"/>
            <w:tcBorders>
              <w:top w:val="nil"/>
              <w:bottom w:val="nil"/>
            </w:tcBorders>
            <w:shd w:val="clear" w:color="auto" w:fill="F1F1F1"/>
          </w:tcPr>
          <w:p w14:paraId="0123DD17" w14:textId="77777777" w:rsidR="00800A73" w:rsidRDefault="00CF1EA8">
            <w:pPr>
              <w:pStyle w:val="TableParagraph"/>
              <w:spacing w:before="14" w:line="165" w:lineRule="exact"/>
              <w:ind w:left="24"/>
              <w:rPr>
                <w:sz w:val="15"/>
              </w:rPr>
            </w:pPr>
            <w:r>
              <w:rPr>
                <w:sz w:val="15"/>
              </w:rPr>
              <w:t>Quem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será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o</w:t>
            </w:r>
          </w:p>
        </w:tc>
        <w:tc>
          <w:tcPr>
            <w:tcW w:w="903" w:type="dxa"/>
            <w:vMerge/>
            <w:tcBorders>
              <w:top w:val="nil"/>
            </w:tcBorders>
            <w:shd w:val="clear" w:color="auto" w:fill="F1F1F1"/>
          </w:tcPr>
          <w:p w14:paraId="57E55FFF" w14:textId="77777777" w:rsidR="00800A73" w:rsidRDefault="00800A73">
            <w:pPr>
              <w:rPr>
                <w:sz w:val="2"/>
                <w:szCs w:val="2"/>
              </w:rPr>
            </w:pPr>
          </w:p>
        </w:tc>
      </w:tr>
      <w:tr w:rsidR="00800A73" w14:paraId="1B743DCB" w14:textId="77777777">
        <w:trPr>
          <w:trHeight w:val="194"/>
        </w:trPr>
        <w:tc>
          <w:tcPr>
            <w:tcW w:w="1224" w:type="dxa"/>
            <w:tcBorders>
              <w:top w:val="nil"/>
              <w:bottom w:val="nil"/>
            </w:tcBorders>
            <w:shd w:val="clear" w:color="auto" w:fill="BEBEBE"/>
          </w:tcPr>
          <w:p w14:paraId="4B40F839" w14:textId="77777777" w:rsidR="00800A73" w:rsidRDefault="00800A73">
            <w:pPr>
              <w:pStyle w:val="TableParagraph"/>
              <w:rPr>
                <w:sz w:val="12"/>
              </w:rPr>
            </w:pPr>
          </w:p>
        </w:tc>
        <w:tc>
          <w:tcPr>
            <w:tcW w:w="3410" w:type="dxa"/>
            <w:tcBorders>
              <w:top w:val="nil"/>
              <w:bottom w:val="nil"/>
            </w:tcBorders>
            <w:shd w:val="clear" w:color="auto" w:fill="F1F1F1"/>
          </w:tcPr>
          <w:p w14:paraId="167F91D4" w14:textId="77777777" w:rsidR="00800A73" w:rsidRDefault="00CF1EA8">
            <w:pPr>
              <w:pStyle w:val="TableParagraph"/>
              <w:spacing w:before="9" w:line="165" w:lineRule="exact"/>
              <w:ind w:left="10" w:right="11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que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está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sendo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observado?</w:t>
            </w:r>
          </w:p>
        </w:tc>
        <w:tc>
          <w:tcPr>
            <w:tcW w:w="2477" w:type="dxa"/>
            <w:tcBorders>
              <w:top w:val="nil"/>
              <w:bottom w:val="nil"/>
            </w:tcBorders>
            <w:shd w:val="clear" w:color="auto" w:fill="F1F1F1"/>
          </w:tcPr>
          <w:p w14:paraId="370A33CE" w14:textId="77777777" w:rsidR="00800A73" w:rsidRDefault="00CF1EA8">
            <w:pPr>
              <w:pStyle w:val="TableParagraph"/>
              <w:spacing w:before="9" w:line="165" w:lineRule="exact"/>
              <w:ind w:left="2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que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vai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ser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executado?</w:t>
            </w:r>
          </w:p>
        </w:tc>
        <w:tc>
          <w:tcPr>
            <w:tcW w:w="1156" w:type="dxa"/>
            <w:tcBorders>
              <w:top w:val="nil"/>
              <w:bottom w:val="nil"/>
            </w:tcBorders>
            <w:shd w:val="clear" w:color="auto" w:fill="F1F1F1"/>
          </w:tcPr>
          <w:p w14:paraId="1D722BBF" w14:textId="77777777" w:rsidR="00800A73" w:rsidRDefault="00CF1EA8">
            <w:pPr>
              <w:pStyle w:val="TableParagraph"/>
              <w:spacing w:before="9" w:line="165" w:lineRule="exact"/>
              <w:ind w:left="24"/>
              <w:rPr>
                <w:sz w:val="15"/>
              </w:rPr>
            </w:pPr>
            <w:r>
              <w:rPr>
                <w:spacing w:val="-2"/>
                <w:sz w:val="15"/>
              </w:rPr>
              <w:t>responsável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pela</w:t>
            </w:r>
          </w:p>
        </w:tc>
        <w:tc>
          <w:tcPr>
            <w:tcW w:w="903" w:type="dxa"/>
            <w:vMerge/>
            <w:tcBorders>
              <w:top w:val="nil"/>
            </w:tcBorders>
            <w:shd w:val="clear" w:color="auto" w:fill="F1F1F1"/>
          </w:tcPr>
          <w:p w14:paraId="400503EC" w14:textId="77777777" w:rsidR="00800A73" w:rsidRDefault="00800A73">
            <w:pPr>
              <w:rPr>
                <w:sz w:val="2"/>
                <w:szCs w:val="2"/>
              </w:rPr>
            </w:pPr>
          </w:p>
        </w:tc>
      </w:tr>
      <w:tr w:rsidR="00800A73" w14:paraId="1E3D0D8B" w14:textId="77777777">
        <w:trPr>
          <w:trHeight w:val="193"/>
        </w:trPr>
        <w:tc>
          <w:tcPr>
            <w:tcW w:w="1224" w:type="dxa"/>
            <w:tcBorders>
              <w:top w:val="nil"/>
              <w:bottom w:val="nil"/>
            </w:tcBorders>
            <w:shd w:val="clear" w:color="auto" w:fill="BEBEBE"/>
          </w:tcPr>
          <w:p w14:paraId="55734C0B" w14:textId="77777777" w:rsidR="00800A73" w:rsidRDefault="00800A73">
            <w:pPr>
              <w:pStyle w:val="TableParagraph"/>
              <w:rPr>
                <w:sz w:val="12"/>
              </w:rPr>
            </w:pPr>
          </w:p>
        </w:tc>
        <w:tc>
          <w:tcPr>
            <w:tcW w:w="3410" w:type="dxa"/>
            <w:tcBorders>
              <w:top w:val="nil"/>
              <w:bottom w:val="nil"/>
            </w:tcBorders>
            <w:shd w:val="clear" w:color="auto" w:fill="F1F1F1"/>
          </w:tcPr>
          <w:p w14:paraId="43391DC9" w14:textId="77777777" w:rsidR="00800A73" w:rsidRDefault="00800A73">
            <w:pPr>
              <w:pStyle w:val="TableParagraph"/>
              <w:rPr>
                <w:sz w:val="12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  <w:shd w:val="clear" w:color="auto" w:fill="F1F1F1"/>
          </w:tcPr>
          <w:p w14:paraId="01386F0E" w14:textId="77777777" w:rsidR="00800A73" w:rsidRDefault="00CF1EA8">
            <w:pPr>
              <w:pStyle w:val="TableParagraph"/>
              <w:spacing w:before="9" w:line="165" w:lineRule="exact"/>
              <w:ind w:left="24"/>
              <w:rPr>
                <w:sz w:val="15"/>
              </w:rPr>
            </w:pPr>
            <w:r>
              <w:rPr>
                <w:sz w:val="15"/>
              </w:rPr>
              <w:t>Como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será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conduzida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prática?</w:t>
            </w:r>
          </w:p>
        </w:tc>
        <w:tc>
          <w:tcPr>
            <w:tcW w:w="1156" w:type="dxa"/>
            <w:tcBorders>
              <w:top w:val="nil"/>
              <w:bottom w:val="nil"/>
            </w:tcBorders>
            <w:shd w:val="clear" w:color="auto" w:fill="F1F1F1"/>
          </w:tcPr>
          <w:p w14:paraId="6D09270D" w14:textId="77777777" w:rsidR="00800A73" w:rsidRDefault="00CF1EA8">
            <w:pPr>
              <w:pStyle w:val="TableParagraph"/>
              <w:spacing w:before="9" w:line="165" w:lineRule="exact"/>
              <w:ind w:left="2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execução?</w:t>
            </w:r>
          </w:p>
        </w:tc>
        <w:tc>
          <w:tcPr>
            <w:tcW w:w="903" w:type="dxa"/>
            <w:vMerge/>
            <w:tcBorders>
              <w:top w:val="nil"/>
            </w:tcBorders>
            <w:shd w:val="clear" w:color="auto" w:fill="F1F1F1"/>
          </w:tcPr>
          <w:p w14:paraId="132C1C0E" w14:textId="77777777" w:rsidR="00800A73" w:rsidRDefault="00800A73">
            <w:pPr>
              <w:rPr>
                <w:sz w:val="2"/>
                <w:szCs w:val="2"/>
              </w:rPr>
            </w:pPr>
          </w:p>
        </w:tc>
      </w:tr>
      <w:tr w:rsidR="00800A73" w14:paraId="2B3E79B5" w14:textId="77777777">
        <w:trPr>
          <w:trHeight w:val="294"/>
        </w:trPr>
        <w:tc>
          <w:tcPr>
            <w:tcW w:w="1224" w:type="dxa"/>
            <w:tcBorders>
              <w:top w:val="nil"/>
            </w:tcBorders>
            <w:shd w:val="clear" w:color="auto" w:fill="BEBEBE"/>
          </w:tcPr>
          <w:p w14:paraId="273D59C6" w14:textId="77777777" w:rsidR="00800A73" w:rsidRDefault="00800A73">
            <w:pPr>
              <w:pStyle w:val="TableParagraph"/>
              <w:rPr>
                <w:sz w:val="14"/>
              </w:rPr>
            </w:pPr>
          </w:p>
        </w:tc>
        <w:tc>
          <w:tcPr>
            <w:tcW w:w="3410" w:type="dxa"/>
            <w:tcBorders>
              <w:top w:val="nil"/>
            </w:tcBorders>
            <w:shd w:val="clear" w:color="auto" w:fill="F1F1F1"/>
          </w:tcPr>
          <w:p w14:paraId="77A9D752" w14:textId="77777777" w:rsidR="00800A73" w:rsidRDefault="00800A73">
            <w:pPr>
              <w:pStyle w:val="TableParagraph"/>
              <w:rPr>
                <w:sz w:val="14"/>
              </w:rPr>
            </w:pPr>
          </w:p>
        </w:tc>
        <w:tc>
          <w:tcPr>
            <w:tcW w:w="2477" w:type="dxa"/>
            <w:tcBorders>
              <w:top w:val="nil"/>
            </w:tcBorders>
            <w:shd w:val="clear" w:color="auto" w:fill="F1F1F1"/>
          </w:tcPr>
          <w:p w14:paraId="49B64F30" w14:textId="77777777" w:rsidR="00800A73" w:rsidRDefault="00CF1EA8">
            <w:pPr>
              <w:pStyle w:val="TableParagraph"/>
              <w:spacing w:before="9"/>
              <w:ind w:left="24"/>
              <w:rPr>
                <w:sz w:val="15"/>
              </w:rPr>
            </w:pPr>
            <w:r>
              <w:rPr>
                <w:sz w:val="15"/>
              </w:rPr>
              <w:t>Quais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etapas?</w:t>
            </w:r>
          </w:p>
        </w:tc>
        <w:tc>
          <w:tcPr>
            <w:tcW w:w="1156" w:type="dxa"/>
            <w:tcBorders>
              <w:top w:val="nil"/>
            </w:tcBorders>
            <w:shd w:val="clear" w:color="auto" w:fill="F1F1F1"/>
          </w:tcPr>
          <w:p w14:paraId="7208BB94" w14:textId="77777777" w:rsidR="00800A73" w:rsidRDefault="00800A73">
            <w:pPr>
              <w:pStyle w:val="TableParagraph"/>
              <w:rPr>
                <w:sz w:val="14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  <w:shd w:val="clear" w:color="auto" w:fill="F1F1F1"/>
          </w:tcPr>
          <w:p w14:paraId="5411001F" w14:textId="77777777" w:rsidR="00800A73" w:rsidRDefault="00800A73">
            <w:pPr>
              <w:rPr>
                <w:sz w:val="2"/>
                <w:szCs w:val="2"/>
              </w:rPr>
            </w:pPr>
          </w:p>
        </w:tc>
      </w:tr>
    </w:tbl>
    <w:p w14:paraId="4054C229" w14:textId="77777777" w:rsidR="00800A73" w:rsidRDefault="00800A73">
      <w:pPr>
        <w:pStyle w:val="Corpodetexto"/>
        <w:spacing w:before="9" w:after="1"/>
        <w:rPr>
          <w:sz w:val="8"/>
        </w:rPr>
      </w:pPr>
    </w:p>
    <w:p w14:paraId="0EA97883" w14:textId="77777777" w:rsidR="00800A73" w:rsidRDefault="00800A73">
      <w:pPr>
        <w:pStyle w:val="Corpodetexto"/>
        <w:spacing w:before="143"/>
      </w:pPr>
    </w:p>
    <w:p w14:paraId="1680F65C" w14:textId="77777777" w:rsidR="00800A73" w:rsidRDefault="00CF1EA8">
      <w:pPr>
        <w:pStyle w:val="Ttulo1"/>
        <w:numPr>
          <w:ilvl w:val="1"/>
          <w:numId w:val="1"/>
        </w:numPr>
        <w:tabs>
          <w:tab w:val="left" w:pos="478"/>
        </w:tabs>
        <w:ind w:left="478" w:hanging="359"/>
      </w:pPr>
      <w:bookmarkStart w:id="50" w:name="5.4_Plano_de_Comunicação_(2)"/>
      <w:bookmarkEnd w:id="50"/>
      <w:r>
        <w:t>Plano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Comunicação</w:t>
      </w:r>
    </w:p>
    <w:p w14:paraId="6C77E6CF" w14:textId="77777777" w:rsidR="00800A73" w:rsidRDefault="00800A73">
      <w:pPr>
        <w:pStyle w:val="Corpodetexto"/>
        <w:spacing w:before="96"/>
        <w:rPr>
          <w:b/>
        </w:rPr>
      </w:pPr>
    </w:p>
    <w:p w14:paraId="49E0FE26" w14:textId="7B5E2209" w:rsidR="001162B1" w:rsidRDefault="00B73479" w:rsidP="004617EB">
      <w:pPr>
        <w:pStyle w:val="Corpodetexto"/>
        <w:spacing w:line="360" w:lineRule="auto"/>
        <w:ind w:left="119" w:right="119" w:firstLine="499"/>
        <w:jc w:val="both"/>
      </w:pPr>
      <w:r>
        <w:t>A Unidade de Gestão da Integridade deverá fomentar e monitorar as ações de comunicação e treinamento do Programa de Integridade, devendo contemplar todas as iniciativas visando orientar os agentes públicos, para que exerçam suas atribuições de maneira íntegra.</w:t>
      </w:r>
    </w:p>
    <w:p w14:paraId="5782E234" w14:textId="77777777" w:rsidR="001162B1" w:rsidRDefault="001162B1" w:rsidP="004617EB">
      <w:pPr>
        <w:pStyle w:val="Corpodetexto"/>
        <w:spacing w:line="360" w:lineRule="auto"/>
        <w:ind w:left="119" w:right="119" w:firstLine="499"/>
        <w:jc w:val="both"/>
      </w:pPr>
    </w:p>
    <w:p w14:paraId="532CBC08" w14:textId="77777777" w:rsidR="00800A73" w:rsidRDefault="00CF1EA8">
      <w:pPr>
        <w:pStyle w:val="Ttulo1"/>
        <w:numPr>
          <w:ilvl w:val="1"/>
          <w:numId w:val="1"/>
        </w:numPr>
        <w:tabs>
          <w:tab w:val="left" w:pos="478"/>
        </w:tabs>
        <w:spacing w:before="1"/>
        <w:ind w:left="478" w:hanging="359"/>
      </w:pPr>
      <w:bookmarkStart w:id="51" w:name="5.5_Ouvidoria_e_Canal_de_Denúncias_(1)"/>
      <w:bookmarkEnd w:id="51"/>
      <w:r>
        <w:t>Ouvidoria</w:t>
      </w:r>
      <w:r>
        <w:rPr>
          <w:spacing w:val="1"/>
        </w:rPr>
        <w:t xml:space="preserve"> </w:t>
      </w:r>
      <w:r>
        <w:t>e Canal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2"/>
        </w:rPr>
        <w:t>Denúncias</w:t>
      </w:r>
    </w:p>
    <w:p w14:paraId="76366242" w14:textId="77777777" w:rsidR="00800A73" w:rsidRDefault="00800A73">
      <w:pPr>
        <w:pStyle w:val="Corpodetexto"/>
        <w:spacing w:before="96"/>
        <w:rPr>
          <w:b/>
        </w:rPr>
      </w:pPr>
    </w:p>
    <w:p w14:paraId="1B1A3B71" w14:textId="77777777" w:rsidR="00E27311" w:rsidRDefault="00E27311" w:rsidP="00E27311">
      <w:pPr>
        <w:spacing w:line="360" w:lineRule="auto"/>
        <w:ind w:firstLine="708"/>
        <w:jc w:val="both"/>
        <w:rPr>
          <w:sz w:val="24"/>
          <w:szCs w:val="24"/>
        </w:rPr>
      </w:pPr>
      <w:r w:rsidRPr="00E27311">
        <w:rPr>
          <w:sz w:val="24"/>
          <w:szCs w:val="24"/>
        </w:rPr>
        <w:t xml:space="preserve">A definição das atividades de ouvidoria é trazida pelo art. 6º, I, “b”, da Lei estadual nº 7.989, de 14 de junho de 2018, pela qual a macrofunção de ouvidoria “tem por finalidade fomentar o controle social e a participação popular, por meio do recebimento, registro e tratamento de manifestações do cidadão sobre os serviços prestados à sociedade e a adequada aplicação de recursos públicos”. </w:t>
      </w:r>
    </w:p>
    <w:p w14:paraId="35499D08" w14:textId="77777777" w:rsidR="00F17496" w:rsidRPr="00E27311" w:rsidRDefault="00F17496" w:rsidP="00E27311">
      <w:pPr>
        <w:spacing w:line="360" w:lineRule="auto"/>
        <w:ind w:firstLine="708"/>
        <w:jc w:val="both"/>
        <w:rPr>
          <w:sz w:val="24"/>
          <w:szCs w:val="24"/>
        </w:rPr>
      </w:pPr>
    </w:p>
    <w:p w14:paraId="56DDD8F4" w14:textId="05D31150" w:rsidR="00800A73" w:rsidRPr="00E27311" w:rsidRDefault="00E27311" w:rsidP="00E27311">
      <w:pPr>
        <w:spacing w:line="360" w:lineRule="auto"/>
        <w:ind w:firstLine="708"/>
        <w:jc w:val="both"/>
        <w:rPr>
          <w:sz w:val="24"/>
          <w:szCs w:val="24"/>
        </w:rPr>
      </w:pPr>
      <w:r w:rsidRPr="00E27311">
        <w:rPr>
          <w:color w:val="000000"/>
          <w:sz w:val="24"/>
          <w:szCs w:val="24"/>
        </w:rPr>
        <w:t xml:space="preserve">A Ouvidoria é uma instância interna de apoio à governança, a quem compete </w:t>
      </w:r>
      <w:r w:rsidRPr="00E27311">
        <w:rPr>
          <w:sz w:val="24"/>
          <w:szCs w:val="24"/>
        </w:rPr>
        <w:t>receber as manifestações e os pedidos de acesso à informação dos cidadãos, analisar, orientar, encaminhar às áreas responsáveis pelo tratamento ou apuração, responder ao manifestante e concluir a manifestação. Desse modo, percebe-se a dimensão democrática e participativa relacionada à atividade de ouvidoria, que amplia o controle social ao reduzir a assimetria informacional entre a Administração Pública e os administrados.</w:t>
      </w:r>
    </w:p>
    <w:p w14:paraId="17D8DD63" w14:textId="77777777" w:rsidR="00800A73" w:rsidRDefault="00CF1EA8">
      <w:pPr>
        <w:pStyle w:val="Corpodetexto"/>
        <w:spacing w:line="360" w:lineRule="auto"/>
        <w:ind w:left="273" w:right="276" w:firstLine="542"/>
        <w:jc w:val="both"/>
      </w:pPr>
      <w:r w:rsidRPr="00DC29AD">
        <w:t>O Cidadão poderá recorrer à Ouvidoria Setorial</w:t>
      </w:r>
      <w:r w:rsidRPr="00DC29AD">
        <w:rPr>
          <w:spacing w:val="-2"/>
        </w:rPr>
        <w:t xml:space="preserve"> </w:t>
      </w:r>
      <w:r w:rsidRPr="00DC29AD">
        <w:t xml:space="preserve">da </w:t>
      </w:r>
      <w:r w:rsidR="00747D72" w:rsidRPr="00DC29AD">
        <w:t>SEEL/RJ</w:t>
      </w:r>
      <w:r w:rsidRPr="00DC29AD">
        <w:t xml:space="preserve"> pelo portal </w:t>
      </w:r>
      <w:r w:rsidRPr="00DC29AD">
        <w:rPr>
          <w:i/>
        </w:rPr>
        <w:t>e-sic.rj</w:t>
      </w:r>
      <w:r w:rsidRPr="00DC29AD">
        <w:t>, plataforma de recebimento eletrônico de pedidos de acesso à informação, nos termos da Lei Federal n.° 12.527/11 e do Decreto Estadual</w:t>
      </w:r>
      <w:r w:rsidRPr="00DC29AD">
        <w:rPr>
          <w:spacing w:val="40"/>
        </w:rPr>
        <w:t xml:space="preserve"> </w:t>
      </w:r>
      <w:r w:rsidRPr="00DC29AD">
        <w:t xml:space="preserve">n.° 46.475/18. O acesso ao canal pode ser feito por meio do link </w:t>
      </w:r>
      <w:hyperlink r:id="rId13">
        <w:r w:rsidRPr="00DC29AD">
          <w:rPr>
            <w:color w:val="0000FF"/>
            <w:spacing w:val="-2"/>
            <w:u w:val="single" w:color="0000FF"/>
          </w:rPr>
          <w:t>http://www.esicrj.rj.gov.br/</w:t>
        </w:r>
      </w:hyperlink>
      <w:r w:rsidRPr="00DC29AD">
        <w:rPr>
          <w:spacing w:val="-2"/>
        </w:rPr>
        <w:t>.</w:t>
      </w:r>
    </w:p>
    <w:p w14:paraId="37B55BF5" w14:textId="77777777" w:rsidR="00800A73" w:rsidRDefault="00CF1EA8">
      <w:pPr>
        <w:pStyle w:val="Ttulo1"/>
        <w:numPr>
          <w:ilvl w:val="1"/>
          <w:numId w:val="1"/>
        </w:numPr>
        <w:tabs>
          <w:tab w:val="left" w:pos="478"/>
        </w:tabs>
        <w:ind w:left="478" w:hanging="359"/>
      </w:pPr>
      <w:bookmarkStart w:id="52" w:name="5.6_Correição_(2)"/>
      <w:bookmarkEnd w:id="52"/>
      <w:r>
        <w:rPr>
          <w:spacing w:val="-2"/>
        </w:rPr>
        <w:lastRenderedPageBreak/>
        <w:t>Corre</w:t>
      </w:r>
      <w:r w:rsidR="00DC29AD">
        <w:rPr>
          <w:spacing w:val="-2"/>
        </w:rPr>
        <w:t>gedoria</w:t>
      </w:r>
    </w:p>
    <w:p w14:paraId="43959F18" w14:textId="77777777" w:rsidR="00800A73" w:rsidRDefault="00800A73">
      <w:pPr>
        <w:pStyle w:val="Corpodetexto"/>
        <w:spacing w:before="96"/>
        <w:rPr>
          <w:b/>
        </w:rPr>
      </w:pPr>
    </w:p>
    <w:p w14:paraId="4C88309B" w14:textId="084FDAB9" w:rsidR="00DC2CE8" w:rsidRDefault="00DC2CE8" w:rsidP="00DC2CE8">
      <w:pPr>
        <w:pStyle w:val="Corpodetexto"/>
        <w:spacing w:line="362" w:lineRule="auto"/>
        <w:ind w:left="119" w:right="119" w:firstLine="542"/>
        <w:jc w:val="both"/>
      </w:pPr>
      <w:r>
        <w:t>As atividades de Corregedoria compreendem desde a realização do juízo de admissibilidade de denúncias e representações em face de servidores lotados na SEEL, até a instauração e condução dos procedimentos correcionais de natureza investigativa ou acusatória daí decorrentes, subsidiando tecnicamente a autoridade competente em seu julgamento e mantendo o controle atualizado dos trabalhos.</w:t>
      </w:r>
    </w:p>
    <w:p w14:paraId="3634BCD3" w14:textId="77777777" w:rsidR="002E61B0" w:rsidRDefault="002E61B0" w:rsidP="00DC2CE8">
      <w:pPr>
        <w:pStyle w:val="Corpodetexto"/>
        <w:spacing w:line="362" w:lineRule="auto"/>
        <w:ind w:left="119" w:right="119" w:firstLine="542"/>
        <w:jc w:val="both"/>
      </w:pPr>
    </w:p>
    <w:p w14:paraId="4B06F8CA" w14:textId="77777777" w:rsidR="00800A73" w:rsidRDefault="00CF1EA8">
      <w:pPr>
        <w:pStyle w:val="Corpodetexto"/>
        <w:spacing w:line="360" w:lineRule="auto"/>
        <w:ind w:left="119" w:right="127" w:firstLine="542"/>
        <w:jc w:val="both"/>
      </w:pPr>
      <w:r>
        <w:t>É, uma atividade essencial</w:t>
      </w:r>
      <w:r>
        <w:rPr>
          <w:spacing w:val="-1"/>
        </w:rPr>
        <w:t xml:space="preserve"> </w:t>
      </w:r>
      <w:r>
        <w:t xml:space="preserve">que possibilita </w:t>
      </w:r>
      <w:r w:rsidR="00B61FBE">
        <w:t>o resgate d</w:t>
      </w:r>
      <w:r>
        <w:t>os valores e princípios que regem</w:t>
      </w:r>
      <w:r>
        <w:rPr>
          <w:spacing w:val="-1"/>
        </w:rPr>
        <w:t xml:space="preserve"> </w:t>
      </w:r>
      <w:r>
        <w:t xml:space="preserve">a função pública, como a moralidade administrativa, eficiência, eficácia e efetividade na prestação do serviço público, </w:t>
      </w:r>
      <w:r w:rsidR="00B61FBE">
        <w:t>contribuindo</w:t>
      </w:r>
      <w:r>
        <w:t xml:space="preserve"> para o fortalecimento da integridade pública e</w:t>
      </w:r>
      <w:r>
        <w:rPr>
          <w:spacing w:val="40"/>
        </w:rPr>
        <w:t xml:space="preserve"> </w:t>
      </w:r>
      <w:r>
        <w:t xml:space="preserve">a promoção da ética e a transparência na relação </w:t>
      </w:r>
      <w:r w:rsidR="00DC29AD">
        <w:t xml:space="preserve">entre </w:t>
      </w:r>
      <w:r w:rsidR="00B61FBE">
        <w:t>o público e o privado</w:t>
      </w:r>
      <w:r>
        <w:t>.</w:t>
      </w:r>
    </w:p>
    <w:p w14:paraId="203CAA32" w14:textId="77777777" w:rsidR="002E61B0" w:rsidRDefault="002E61B0">
      <w:pPr>
        <w:pStyle w:val="Corpodetexto"/>
        <w:spacing w:line="360" w:lineRule="auto"/>
        <w:ind w:left="119" w:right="127" w:firstLine="542"/>
        <w:jc w:val="both"/>
      </w:pPr>
    </w:p>
    <w:p w14:paraId="26ED30F8" w14:textId="5726D896" w:rsidR="00800A73" w:rsidRDefault="00E3368B" w:rsidP="004617EB">
      <w:pPr>
        <w:pStyle w:val="Corpodetexto"/>
        <w:spacing w:line="360" w:lineRule="auto"/>
        <w:ind w:left="119" w:right="118" w:firstLine="542"/>
        <w:jc w:val="both"/>
      </w:pPr>
      <w:proofErr w:type="gramStart"/>
      <w:r>
        <w:t xml:space="preserve">A criação da </w:t>
      </w:r>
      <w:r w:rsidR="00CF1EA8">
        <w:t xml:space="preserve">Unidade de Corregedoria Setorial da </w:t>
      </w:r>
      <w:r w:rsidR="00747D72">
        <w:t>SEEL</w:t>
      </w:r>
      <w:r w:rsidR="00CF1EA8">
        <w:t xml:space="preserve"> </w:t>
      </w:r>
      <w:r>
        <w:t>e a nomeação de um servidor responsável está</w:t>
      </w:r>
      <w:proofErr w:type="gramEnd"/>
      <w:r>
        <w:t xml:space="preserve"> atualmente em andamento</w:t>
      </w:r>
      <w:r w:rsidR="00CF1EA8">
        <w:t>.</w:t>
      </w:r>
    </w:p>
    <w:p w14:paraId="747C7128" w14:textId="77777777" w:rsidR="004617EB" w:rsidRDefault="004617EB" w:rsidP="004617EB">
      <w:pPr>
        <w:pStyle w:val="Corpodetexto"/>
        <w:spacing w:line="360" w:lineRule="auto"/>
        <w:ind w:left="119" w:right="129" w:firstLine="542"/>
        <w:jc w:val="both"/>
      </w:pPr>
    </w:p>
    <w:p w14:paraId="5259F4D6" w14:textId="77777777" w:rsidR="002E61B0" w:rsidRDefault="002E61B0" w:rsidP="004617EB">
      <w:pPr>
        <w:pStyle w:val="Corpodetexto"/>
        <w:spacing w:line="360" w:lineRule="auto"/>
        <w:ind w:left="119" w:right="129" w:firstLine="542"/>
        <w:jc w:val="both"/>
      </w:pPr>
    </w:p>
    <w:p w14:paraId="650E0E47" w14:textId="77777777" w:rsidR="00800A73" w:rsidRDefault="00CF1EA8">
      <w:pPr>
        <w:pStyle w:val="Ttulo1"/>
        <w:numPr>
          <w:ilvl w:val="1"/>
          <w:numId w:val="1"/>
        </w:numPr>
        <w:tabs>
          <w:tab w:val="left" w:pos="478"/>
        </w:tabs>
        <w:spacing w:before="67"/>
        <w:ind w:left="478" w:hanging="359"/>
      </w:pPr>
      <w:bookmarkStart w:id="53" w:name="5.7_Capacitação_Continuada_(2)"/>
      <w:bookmarkEnd w:id="53"/>
      <w:r>
        <w:t>Capacitação</w:t>
      </w:r>
      <w:r>
        <w:rPr>
          <w:spacing w:val="2"/>
        </w:rPr>
        <w:t xml:space="preserve"> </w:t>
      </w:r>
      <w:r>
        <w:rPr>
          <w:spacing w:val="-2"/>
        </w:rPr>
        <w:t>Continuada</w:t>
      </w:r>
    </w:p>
    <w:p w14:paraId="6746B8A5" w14:textId="77777777" w:rsidR="00800A73" w:rsidRDefault="00800A73">
      <w:pPr>
        <w:pStyle w:val="Corpodetexto"/>
        <w:spacing w:before="96"/>
        <w:rPr>
          <w:b/>
        </w:rPr>
      </w:pPr>
    </w:p>
    <w:p w14:paraId="15F89C3E" w14:textId="76EF4C6C" w:rsidR="00800A73" w:rsidRDefault="0073559D" w:rsidP="0073559D">
      <w:pPr>
        <w:pStyle w:val="Corpodetexto"/>
        <w:spacing w:line="360" w:lineRule="auto"/>
        <w:ind w:left="119" w:right="118" w:firstLine="542"/>
        <w:jc w:val="both"/>
      </w:pPr>
      <w:r>
        <w:t>Os responsáveis pela Unidade de Gestão de Integridade deverão apresentar ao setor de recursos humanos da SEEL, dentro de um prazo de no máximo 90 (noventa) dias, a contar de sua designação, a comprovação de capacitação mínima de 20 (vinte) horas aula em treinamentos, palestras, webinares ou eventos assemelhados, relativa a temas relacionados à integridade, gerenciamento de riscos ou ética, realizados, preferencialmente, sem ônus para o servidor.</w:t>
      </w:r>
    </w:p>
    <w:p w14:paraId="6012AA2E" w14:textId="77777777" w:rsidR="002E61B0" w:rsidRDefault="002E61B0" w:rsidP="0073559D">
      <w:pPr>
        <w:pStyle w:val="Corpodetexto"/>
        <w:spacing w:line="360" w:lineRule="auto"/>
        <w:ind w:left="119" w:right="118" w:firstLine="542"/>
        <w:jc w:val="both"/>
      </w:pPr>
    </w:p>
    <w:p w14:paraId="7D8EB5C2" w14:textId="77777777" w:rsidR="00800A73" w:rsidRDefault="00CF1EA8">
      <w:pPr>
        <w:pStyle w:val="Ttulo1"/>
        <w:numPr>
          <w:ilvl w:val="0"/>
          <w:numId w:val="7"/>
        </w:numPr>
        <w:tabs>
          <w:tab w:val="left" w:pos="829"/>
        </w:tabs>
        <w:ind w:left="829" w:hanging="350"/>
      </w:pPr>
      <w:bookmarkStart w:id="54" w:name="6._Referências_Bibliográficas_(1)"/>
      <w:bookmarkEnd w:id="54"/>
      <w:r>
        <w:t>Referências</w:t>
      </w:r>
      <w:r>
        <w:rPr>
          <w:spacing w:val="-6"/>
        </w:rPr>
        <w:t xml:space="preserve"> </w:t>
      </w:r>
      <w:r>
        <w:rPr>
          <w:spacing w:val="-2"/>
        </w:rPr>
        <w:t>Bibliográficas</w:t>
      </w:r>
    </w:p>
    <w:p w14:paraId="66DFDF5E" w14:textId="77777777" w:rsidR="00800A73" w:rsidRDefault="00800A73">
      <w:pPr>
        <w:pStyle w:val="Corpodetexto"/>
        <w:spacing w:before="96"/>
        <w:rPr>
          <w:b/>
        </w:rPr>
      </w:pPr>
    </w:p>
    <w:p w14:paraId="3588F7C9" w14:textId="77777777" w:rsidR="00800A73" w:rsidRPr="005210FA" w:rsidRDefault="00CF1EA8">
      <w:pPr>
        <w:pStyle w:val="Corpodetexto"/>
        <w:spacing w:line="242" w:lineRule="auto"/>
        <w:ind w:left="119"/>
      </w:pPr>
      <w:r w:rsidRPr="005210FA">
        <w:t>CGE-RJ</w:t>
      </w:r>
      <w:r w:rsidRPr="005210FA">
        <w:rPr>
          <w:spacing w:val="40"/>
        </w:rPr>
        <w:t xml:space="preserve"> </w:t>
      </w:r>
      <w:r w:rsidRPr="005210FA">
        <w:t>–</w:t>
      </w:r>
      <w:r w:rsidRPr="005210FA">
        <w:rPr>
          <w:spacing w:val="40"/>
        </w:rPr>
        <w:t xml:space="preserve"> </w:t>
      </w:r>
      <w:r w:rsidRPr="005210FA">
        <w:t>Controladoria</w:t>
      </w:r>
      <w:r w:rsidRPr="005210FA">
        <w:rPr>
          <w:spacing w:val="40"/>
        </w:rPr>
        <w:t xml:space="preserve"> </w:t>
      </w:r>
      <w:r w:rsidRPr="005210FA">
        <w:t>Geral</w:t>
      </w:r>
      <w:r w:rsidRPr="005210FA">
        <w:rPr>
          <w:spacing w:val="37"/>
        </w:rPr>
        <w:t xml:space="preserve"> </w:t>
      </w:r>
      <w:r w:rsidRPr="005210FA">
        <w:t>do</w:t>
      </w:r>
      <w:r w:rsidRPr="005210FA">
        <w:rPr>
          <w:spacing w:val="40"/>
        </w:rPr>
        <w:t xml:space="preserve"> </w:t>
      </w:r>
      <w:r w:rsidRPr="005210FA">
        <w:t>Estado</w:t>
      </w:r>
      <w:r w:rsidRPr="005210FA">
        <w:rPr>
          <w:spacing w:val="40"/>
        </w:rPr>
        <w:t xml:space="preserve"> </w:t>
      </w:r>
      <w:r w:rsidRPr="005210FA">
        <w:t>do</w:t>
      </w:r>
      <w:r w:rsidRPr="005210FA">
        <w:rPr>
          <w:spacing w:val="40"/>
        </w:rPr>
        <w:t xml:space="preserve"> </w:t>
      </w:r>
      <w:r w:rsidRPr="005210FA">
        <w:t>Rio</w:t>
      </w:r>
      <w:r w:rsidRPr="005210FA">
        <w:rPr>
          <w:spacing w:val="40"/>
        </w:rPr>
        <w:t xml:space="preserve"> </w:t>
      </w:r>
      <w:r w:rsidRPr="005210FA">
        <w:t>de</w:t>
      </w:r>
      <w:r w:rsidRPr="005210FA">
        <w:rPr>
          <w:spacing w:val="40"/>
        </w:rPr>
        <w:t xml:space="preserve"> </w:t>
      </w:r>
      <w:r w:rsidRPr="005210FA">
        <w:t>Janeiro.</w:t>
      </w:r>
      <w:r w:rsidRPr="005210FA">
        <w:rPr>
          <w:spacing w:val="40"/>
        </w:rPr>
        <w:t xml:space="preserve"> </w:t>
      </w:r>
      <w:r w:rsidRPr="005210FA">
        <w:t>Guia</w:t>
      </w:r>
      <w:r w:rsidRPr="005210FA">
        <w:rPr>
          <w:spacing w:val="40"/>
        </w:rPr>
        <w:t xml:space="preserve"> </w:t>
      </w:r>
      <w:r w:rsidRPr="005210FA">
        <w:t>para</w:t>
      </w:r>
      <w:r w:rsidRPr="005210FA">
        <w:rPr>
          <w:spacing w:val="40"/>
        </w:rPr>
        <w:t xml:space="preserve"> </w:t>
      </w:r>
      <w:r w:rsidRPr="005210FA">
        <w:t>estruturação</w:t>
      </w:r>
      <w:r w:rsidRPr="005210FA">
        <w:rPr>
          <w:spacing w:val="40"/>
        </w:rPr>
        <w:t xml:space="preserve"> </w:t>
      </w:r>
      <w:r w:rsidRPr="005210FA">
        <w:t>do</w:t>
      </w:r>
      <w:r w:rsidRPr="005210FA">
        <w:rPr>
          <w:spacing w:val="40"/>
        </w:rPr>
        <w:t xml:space="preserve"> </w:t>
      </w:r>
      <w:r w:rsidRPr="005210FA">
        <w:t>Plano</w:t>
      </w:r>
      <w:r w:rsidRPr="005210FA">
        <w:rPr>
          <w:spacing w:val="40"/>
        </w:rPr>
        <w:t xml:space="preserve"> </w:t>
      </w:r>
      <w:r w:rsidRPr="005210FA">
        <w:t>de Integridade: orientações para órgãos e entidades do Poder Executivo do Estado do Rio de Janeiro.</w:t>
      </w:r>
    </w:p>
    <w:p w14:paraId="62969D4E" w14:textId="77777777" w:rsidR="00800A73" w:rsidRPr="005210FA" w:rsidRDefault="00CF1EA8">
      <w:pPr>
        <w:pStyle w:val="Corpodetexto"/>
        <w:tabs>
          <w:tab w:val="left" w:pos="1934"/>
        </w:tabs>
        <w:spacing w:line="242" w:lineRule="auto"/>
        <w:ind w:left="119" w:right="110"/>
      </w:pPr>
      <w:r w:rsidRPr="005210FA">
        <w:t>Disponível</w:t>
      </w:r>
      <w:r w:rsidRPr="005210FA">
        <w:rPr>
          <w:spacing w:val="80"/>
        </w:rPr>
        <w:t xml:space="preserve"> </w:t>
      </w:r>
      <w:r w:rsidRPr="005210FA">
        <w:t>em:</w:t>
      </w:r>
      <w:r w:rsidRPr="005210FA">
        <w:tab/>
      </w:r>
      <w:hyperlink r:id="rId14">
        <w:r w:rsidRPr="005210FA">
          <w:rPr>
            <w:color w:val="0000FF"/>
            <w:spacing w:val="-2"/>
            <w:u w:val="single" w:color="0000FF"/>
          </w:rPr>
          <w:t>http://www.cge.rj.gov.br/wpcontent/uploads/2022/02/guia-plano-integridade-versao-</w:t>
        </w:r>
      </w:hyperlink>
      <w:r w:rsidRPr="005210FA">
        <w:rPr>
          <w:color w:val="0000FF"/>
          <w:spacing w:val="-2"/>
        </w:rPr>
        <w:t xml:space="preserve"> </w:t>
      </w:r>
      <w:hyperlink r:id="rId15">
        <w:r w:rsidRPr="005210FA">
          <w:rPr>
            <w:color w:val="0000FF"/>
            <w:spacing w:val="-2"/>
            <w:u w:val="single" w:color="0000FF"/>
          </w:rPr>
          <w:t>final-copiavel-11-02-22.pdf</w:t>
        </w:r>
      </w:hyperlink>
    </w:p>
    <w:p w14:paraId="471D9785" w14:textId="77777777" w:rsidR="00800A73" w:rsidRPr="005210FA" w:rsidRDefault="00CF1EA8">
      <w:pPr>
        <w:pStyle w:val="Corpodetexto"/>
        <w:spacing w:before="268"/>
        <w:ind w:left="119" w:right="114"/>
        <w:jc w:val="both"/>
      </w:pPr>
      <w:r w:rsidRPr="005210FA">
        <w:t>CGE-RJ</w:t>
      </w:r>
      <w:r w:rsidRPr="005210FA">
        <w:rPr>
          <w:spacing w:val="-4"/>
        </w:rPr>
        <w:t xml:space="preserve"> </w:t>
      </w:r>
      <w:r w:rsidRPr="005210FA">
        <w:t>–</w:t>
      </w:r>
      <w:r w:rsidRPr="005210FA">
        <w:rPr>
          <w:spacing w:val="-2"/>
        </w:rPr>
        <w:t xml:space="preserve"> </w:t>
      </w:r>
      <w:r w:rsidRPr="005210FA">
        <w:t>Controladoria</w:t>
      </w:r>
      <w:r w:rsidRPr="005210FA">
        <w:rPr>
          <w:spacing w:val="-3"/>
        </w:rPr>
        <w:t xml:space="preserve"> </w:t>
      </w:r>
      <w:r w:rsidRPr="005210FA">
        <w:t>Geral</w:t>
      </w:r>
      <w:r w:rsidRPr="005210FA">
        <w:rPr>
          <w:spacing w:val="-11"/>
        </w:rPr>
        <w:t xml:space="preserve"> </w:t>
      </w:r>
      <w:r w:rsidRPr="005210FA">
        <w:t>do Estado do Rio de</w:t>
      </w:r>
      <w:r w:rsidRPr="005210FA">
        <w:rPr>
          <w:spacing w:val="-3"/>
        </w:rPr>
        <w:t xml:space="preserve"> </w:t>
      </w:r>
      <w:r w:rsidRPr="005210FA">
        <w:t>Janeiro. Resolução CGE</w:t>
      </w:r>
      <w:r w:rsidRPr="005210FA">
        <w:rPr>
          <w:spacing w:val="-1"/>
        </w:rPr>
        <w:t xml:space="preserve"> </w:t>
      </w:r>
      <w:r w:rsidRPr="005210FA">
        <w:t>nº 124, de</w:t>
      </w:r>
      <w:r w:rsidRPr="005210FA">
        <w:rPr>
          <w:spacing w:val="-3"/>
        </w:rPr>
        <w:t xml:space="preserve"> </w:t>
      </w:r>
      <w:r w:rsidRPr="005210FA">
        <w:t>04</w:t>
      </w:r>
      <w:r w:rsidRPr="005210FA">
        <w:rPr>
          <w:spacing w:val="-2"/>
        </w:rPr>
        <w:t xml:space="preserve"> </w:t>
      </w:r>
      <w:r w:rsidRPr="005210FA">
        <w:t>de fevereiro de 2022. Estabelece orientações para que</w:t>
      </w:r>
      <w:r w:rsidRPr="005210FA">
        <w:rPr>
          <w:spacing w:val="-3"/>
        </w:rPr>
        <w:t xml:space="preserve"> </w:t>
      </w:r>
      <w:r w:rsidRPr="005210FA">
        <w:t>os</w:t>
      </w:r>
      <w:r w:rsidRPr="005210FA">
        <w:rPr>
          <w:spacing w:val="-8"/>
        </w:rPr>
        <w:t xml:space="preserve"> </w:t>
      </w:r>
      <w:r w:rsidRPr="005210FA">
        <w:t>órgãos e as entidades da administração direta, autárquica e fundacional do Poder Executivo do Estado do Rio de Janeiro adotem procedimentos para a estruturação, a execução e o monitoramento de seus Programas de Integridade.</w:t>
      </w:r>
    </w:p>
    <w:p w14:paraId="554AAF85" w14:textId="77777777" w:rsidR="00800A73" w:rsidRPr="005210FA" w:rsidRDefault="00CF1EA8">
      <w:pPr>
        <w:pStyle w:val="Corpodetexto"/>
        <w:spacing w:before="1"/>
        <w:ind w:left="119"/>
        <w:jc w:val="both"/>
      </w:pPr>
      <w:r w:rsidRPr="005210FA">
        <w:t>Disponível</w:t>
      </w:r>
      <w:r w:rsidRPr="005210FA">
        <w:rPr>
          <w:spacing w:val="-13"/>
        </w:rPr>
        <w:t xml:space="preserve"> </w:t>
      </w:r>
      <w:r w:rsidRPr="005210FA">
        <w:t>em:</w:t>
      </w:r>
      <w:r w:rsidRPr="005210FA">
        <w:rPr>
          <w:spacing w:val="-5"/>
        </w:rPr>
        <w:t xml:space="preserve"> </w:t>
      </w:r>
      <w:hyperlink r:id="rId16">
        <w:r w:rsidRPr="005210FA">
          <w:rPr>
            <w:color w:val="0000FF"/>
            <w:u w:val="single" w:color="0000FF"/>
          </w:rPr>
          <w:t>http://www.cge.rj.gov.br/wpcontent/uploads/2022/02/Res.-</w:t>
        </w:r>
        <w:r w:rsidRPr="005210FA">
          <w:rPr>
            <w:color w:val="0000FF"/>
            <w:spacing w:val="-2"/>
            <w:u w:val="single" w:color="0000FF"/>
          </w:rPr>
          <w:t>124.pdf</w:t>
        </w:r>
      </w:hyperlink>
    </w:p>
    <w:p w14:paraId="2D3C51DE" w14:textId="77777777" w:rsidR="00800A73" w:rsidRPr="002F305A" w:rsidRDefault="00CF1EA8">
      <w:pPr>
        <w:pStyle w:val="Corpodetexto"/>
        <w:spacing w:before="276" w:line="275" w:lineRule="exact"/>
        <w:ind w:left="119"/>
      </w:pPr>
      <w:r w:rsidRPr="002F305A">
        <w:t>CGU.</w:t>
      </w:r>
      <w:r w:rsidRPr="002F305A">
        <w:rPr>
          <w:spacing w:val="-1"/>
        </w:rPr>
        <w:t xml:space="preserve"> </w:t>
      </w:r>
      <w:r w:rsidRPr="002F305A">
        <w:t>Manual</w:t>
      </w:r>
      <w:r w:rsidRPr="002F305A">
        <w:rPr>
          <w:spacing w:val="-6"/>
        </w:rPr>
        <w:t xml:space="preserve"> </w:t>
      </w:r>
      <w:r w:rsidRPr="002F305A">
        <w:t>de</w:t>
      </w:r>
      <w:r w:rsidRPr="002F305A">
        <w:rPr>
          <w:spacing w:val="-1"/>
        </w:rPr>
        <w:t xml:space="preserve"> </w:t>
      </w:r>
      <w:r w:rsidRPr="002F305A">
        <w:t>Gestão</w:t>
      </w:r>
      <w:r w:rsidRPr="002F305A">
        <w:rPr>
          <w:spacing w:val="3"/>
        </w:rPr>
        <w:t xml:space="preserve"> </w:t>
      </w:r>
      <w:r w:rsidRPr="002F305A">
        <w:t>de</w:t>
      </w:r>
      <w:r w:rsidRPr="002F305A">
        <w:rPr>
          <w:spacing w:val="-6"/>
        </w:rPr>
        <w:t xml:space="preserve"> </w:t>
      </w:r>
      <w:r w:rsidRPr="002F305A">
        <w:t>Integridade,</w:t>
      </w:r>
      <w:r w:rsidRPr="002F305A">
        <w:rPr>
          <w:spacing w:val="1"/>
        </w:rPr>
        <w:t xml:space="preserve"> </w:t>
      </w:r>
      <w:r w:rsidRPr="002F305A">
        <w:t>Riscos</w:t>
      </w:r>
      <w:r w:rsidRPr="002F305A">
        <w:rPr>
          <w:spacing w:val="-2"/>
        </w:rPr>
        <w:t xml:space="preserve"> </w:t>
      </w:r>
      <w:r w:rsidRPr="002F305A">
        <w:t>e</w:t>
      </w:r>
      <w:r w:rsidRPr="002F305A">
        <w:rPr>
          <w:spacing w:val="-2"/>
        </w:rPr>
        <w:t xml:space="preserve"> </w:t>
      </w:r>
      <w:r w:rsidRPr="002F305A">
        <w:t>Controles</w:t>
      </w:r>
      <w:r w:rsidRPr="002F305A">
        <w:rPr>
          <w:spacing w:val="-2"/>
        </w:rPr>
        <w:t xml:space="preserve"> </w:t>
      </w:r>
      <w:r w:rsidRPr="002F305A">
        <w:t>Internos</w:t>
      </w:r>
      <w:r w:rsidRPr="002F305A">
        <w:rPr>
          <w:spacing w:val="-3"/>
        </w:rPr>
        <w:t xml:space="preserve"> </w:t>
      </w:r>
      <w:r w:rsidRPr="002F305A">
        <w:t>da</w:t>
      </w:r>
      <w:r w:rsidRPr="002F305A">
        <w:rPr>
          <w:spacing w:val="-1"/>
        </w:rPr>
        <w:t xml:space="preserve"> </w:t>
      </w:r>
      <w:r w:rsidRPr="002F305A">
        <w:rPr>
          <w:spacing w:val="-2"/>
        </w:rPr>
        <w:t>Gestão.</w:t>
      </w:r>
    </w:p>
    <w:p w14:paraId="7E1D6F3C" w14:textId="77777777" w:rsidR="005210FA" w:rsidRDefault="00CF1EA8">
      <w:pPr>
        <w:pStyle w:val="Corpodetexto"/>
        <w:spacing w:line="242" w:lineRule="auto"/>
        <w:ind w:left="119"/>
      </w:pPr>
      <w:r w:rsidRPr="002F305A">
        <w:t>Disponível</w:t>
      </w:r>
      <w:r w:rsidRPr="002F305A">
        <w:rPr>
          <w:spacing w:val="-15"/>
        </w:rPr>
        <w:t xml:space="preserve"> </w:t>
      </w:r>
      <w:r w:rsidRPr="002F305A">
        <w:t>em:</w:t>
      </w:r>
      <w:r w:rsidRPr="002F305A">
        <w:rPr>
          <w:spacing w:val="-15"/>
        </w:rPr>
        <w:t xml:space="preserve"> </w:t>
      </w:r>
      <w:r w:rsidRPr="002F305A">
        <w:t xml:space="preserve">https://repositorio.cgu.gov.br/bitstream/1/41827/8/Manual_de_GIRC_Versao_2.pdf </w:t>
      </w:r>
    </w:p>
    <w:p w14:paraId="4A415CD6" w14:textId="77777777" w:rsidR="005210FA" w:rsidRDefault="005210FA">
      <w:pPr>
        <w:pStyle w:val="Corpodetexto"/>
        <w:spacing w:line="242" w:lineRule="auto"/>
        <w:ind w:left="119"/>
      </w:pPr>
    </w:p>
    <w:p w14:paraId="48936A50" w14:textId="77777777" w:rsidR="00800A73" w:rsidRPr="002F305A" w:rsidRDefault="00CF1EA8">
      <w:pPr>
        <w:pStyle w:val="Corpodetexto"/>
        <w:spacing w:line="242" w:lineRule="auto"/>
        <w:ind w:left="119"/>
      </w:pPr>
      <w:r w:rsidRPr="002F305A">
        <w:t>Constituição (1988). Constituição da República Federativa do Brasil.</w:t>
      </w:r>
    </w:p>
    <w:p w14:paraId="5A626078" w14:textId="77777777" w:rsidR="00800A73" w:rsidRPr="002F305A" w:rsidRDefault="00CF1EA8">
      <w:pPr>
        <w:pStyle w:val="Corpodetexto"/>
        <w:spacing w:line="271" w:lineRule="exact"/>
        <w:ind w:left="119"/>
      </w:pPr>
      <w:r w:rsidRPr="002F305A">
        <w:t>Disponível</w:t>
      </w:r>
      <w:r w:rsidRPr="002F305A">
        <w:rPr>
          <w:spacing w:val="-10"/>
        </w:rPr>
        <w:t xml:space="preserve"> </w:t>
      </w:r>
      <w:r w:rsidRPr="002F305A">
        <w:t xml:space="preserve">em: </w:t>
      </w:r>
      <w:hyperlink r:id="rId17">
        <w:r w:rsidRPr="002F305A">
          <w:rPr>
            <w:color w:val="0000FF"/>
            <w:spacing w:val="-2"/>
            <w:u w:val="single" w:color="0000FF"/>
          </w:rPr>
          <w:t>http://www.planalto.gov.br/ccivil_03/constituicao/constituicao.htm</w:t>
        </w:r>
      </w:hyperlink>
    </w:p>
    <w:p w14:paraId="0B1BBA88" w14:textId="77777777" w:rsidR="00800A73" w:rsidRPr="002F305A" w:rsidRDefault="00CF1EA8">
      <w:pPr>
        <w:pStyle w:val="Corpodetexto"/>
        <w:spacing w:before="274"/>
        <w:ind w:left="119" w:right="114"/>
        <w:jc w:val="both"/>
      </w:pPr>
      <w:r w:rsidRPr="002F305A">
        <w:lastRenderedPageBreak/>
        <w:t>Decreto Estadual n.º 46.475, de 25 de outubro de 2018. Dispõe sobre o acesso a informações previsto no inciso XXXIII, do caput do artigo 5°, no inciso II, do §3° do artigo 37, e no §2°, do</w:t>
      </w:r>
      <w:r w:rsidRPr="002F305A">
        <w:rPr>
          <w:spacing w:val="35"/>
        </w:rPr>
        <w:t xml:space="preserve"> </w:t>
      </w:r>
      <w:r w:rsidRPr="002F305A">
        <w:t>artigo 216, todos da Constituição da República, e dá outras providências.</w:t>
      </w:r>
    </w:p>
    <w:p w14:paraId="41CFAC34" w14:textId="77777777" w:rsidR="00800A73" w:rsidRDefault="00CF1EA8">
      <w:pPr>
        <w:pStyle w:val="Corpodetexto"/>
        <w:spacing w:before="6" w:line="237" w:lineRule="auto"/>
        <w:ind w:left="119" w:right="120"/>
        <w:jc w:val="both"/>
        <w:rPr>
          <w:color w:val="0000FF"/>
          <w:spacing w:val="-2"/>
          <w:u w:val="single" w:color="0000FF"/>
        </w:rPr>
      </w:pPr>
      <w:r w:rsidRPr="002F305A">
        <w:t xml:space="preserve">Disponível em: </w:t>
      </w:r>
      <w:hyperlink r:id="rId18">
        <w:r w:rsidRPr="002F305A">
          <w:rPr>
            <w:color w:val="0000FF"/>
            <w:u w:val="single" w:color="0000FF"/>
          </w:rPr>
          <w:t>http://www.cge.rj.gov.br/wp-content/uploads/2020/06/DECRETO-N%C2%BA-</w:t>
        </w:r>
      </w:hyperlink>
      <w:r w:rsidRPr="002F305A">
        <w:rPr>
          <w:color w:val="0000FF"/>
        </w:rPr>
        <w:t xml:space="preserve"> </w:t>
      </w:r>
      <w:hyperlink r:id="rId19">
        <w:r w:rsidRPr="002F305A">
          <w:rPr>
            <w:color w:val="0000FF"/>
            <w:spacing w:val="-2"/>
            <w:u w:val="single" w:color="0000FF"/>
          </w:rPr>
          <w:t>46.475-LAIConsolidado.pdf</w:t>
        </w:r>
      </w:hyperlink>
    </w:p>
    <w:p w14:paraId="1D58A97F" w14:textId="77777777" w:rsidR="002E61B0" w:rsidRPr="002F305A" w:rsidRDefault="002E61B0">
      <w:pPr>
        <w:pStyle w:val="Corpodetexto"/>
        <w:spacing w:before="6" w:line="237" w:lineRule="auto"/>
        <w:ind w:left="119" w:right="120"/>
        <w:jc w:val="both"/>
      </w:pPr>
    </w:p>
    <w:p w14:paraId="5238CC8E" w14:textId="77777777" w:rsidR="00800A73" w:rsidRPr="002F305A" w:rsidRDefault="00CF1EA8">
      <w:pPr>
        <w:pStyle w:val="Corpodetexto"/>
        <w:spacing w:before="1"/>
        <w:ind w:left="119" w:right="119"/>
        <w:jc w:val="both"/>
      </w:pPr>
      <w:r w:rsidRPr="002F305A">
        <w:t xml:space="preserve">Decreto Estadual n.º 46.745, de 22 de agosto de 2019. Institui o Programa de Integridade Pública no âmbito da administração direta, autárquica e fundacional do Estado do Rio de Janeiro, e dá outras </w:t>
      </w:r>
      <w:r w:rsidRPr="002F305A">
        <w:rPr>
          <w:spacing w:val="-2"/>
        </w:rPr>
        <w:t>providências.</w:t>
      </w:r>
    </w:p>
    <w:p w14:paraId="680C4C69" w14:textId="77777777" w:rsidR="00800A73" w:rsidRPr="002F305A" w:rsidRDefault="00CF1EA8">
      <w:pPr>
        <w:pStyle w:val="Corpodetexto"/>
        <w:spacing w:before="5" w:line="237" w:lineRule="auto"/>
        <w:ind w:left="119" w:right="115"/>
        <w:jc w:val="both"/>
      </w:pPr>
      <w:r w:rsidRPr="002F305A">
        <w:t xml:space="preserve">Disponível em: </w:t>
      </w:r>
      <w:hyperlink r:id="rId20">
        <w:r w:rsidRPr="002F305A">
          <w:rPr>
            <w:color w:val="0000FF"/>
            <w:u w:val="single" w:color="0000FF"/>
          </w:rPr>
          <w:t>http://www.cge.rj.gov.br/wpcontent/uploads/2020/06/DECRETO-N%C2%BA-46745-</w:t>
        </w:r>
      </w:hyperlink>
      <w:r w:rsidRPr="002F305A">
        <w:rPr>
          <w:color w:val="0000FF"/>
        </w:rPr>
        <w:t xml:space="preserve"> </w:t>
      </w:r>
      <w:hyperlink r:id="rId21">
        <w:r w:rsidRPr="002F305A">
          <w:rPr>
            <w:color w:val="0000FF"/>
            <w:spacing w:val="-2"/>
            <w:u w:val="single" w:color="0000FF"/>
          </w:rPr>
          <w:t>2019.pdf</w:t>
        </w:r>
      </w:hyperlink>
    </w:p>
    <w:p w14:paraId="3ADC3668" w14:textId="77777777" w:rsidR="00800A73" w:rsidRPr="00B61FBE" w:rsidRDefault="00800A73">
      <w:pPr>
        <w:pStyle w:val="Corpodetexto"/>
        <w:spacing w:before="1"/>
        <w:rPr>
          <w:highlight w:val="yellow"/>
        </w:rPr>
      </w:pPr>
    </w:p>
    <w:p w14:paraId="2D1FFA97" w14:textId="77777777" w:rsidR="00800A73" w:rsidRPr="002F305A" w:rsidRDefault="00CF1EA8">
      <w:pPr>
        <w:pStyle w:val="Corpodetexto"/>
        <w:spacing w:line="242" w:lineRule="auto"/>
        <w:ind w:left="119" w:right="224"/>
      </w:pPr>
      <w:r w:rsidRPr="002F305A">
        <w:t>Decreto Estadual n.º 46.873, de 13 de dezembro de 2019. Dispõe sobre o Sistema de Controle Interno do Poder Executivo Estadual e dá outras providências.</w:t>
      </w:r>
    </w:p>
    <w:p w14:paraId="3EDD3F48" w14:textId="77777777" w:rsidR="00800A73" w:rsidRDefault="00CF1EA8">
      <w:pPr>
        <w:pStyle w:val="Corpodetexto"/>
        <w:spacing w:line="242" w:lineRule="auto"/>
        <w:ind w:left="119"/>
        <w:rPr>
          <w:color w:val="0000FF"/>
          <w:spacing w:val="-2"/>
          <w:u w:val="single" w:color="0000FF"/>
        </w:rPr>
      </w:pPr>
      <w:r w:rsidRPr="002F305A">
        <w:t>Disponível</w:t>
      </w:r>
      <w:r w:rsidRPr="002F305A">
        <w:rPr>
          <w:spacing w:val="-1"/>
        </w:rPr>
        <w:t xml:space="preserve"> </w:t>
      </w:r>
      <w:r w:rsidRPr="002F305A">
        <w:t xml:space="preserve">em: </w:t>
      </w:r>
      <w:hyperlink r:id="rId22">
        <w:r w:rsidRPr="002F305A">
          <w:rPr>
            <w:color w:val="0000FF"/>
            <w:u w:val="single" w:color="0000FF"/>
          </w:rPr>
          <w:t>http://www.cge.rj.gov.br/wp-content/uploads/2020/06/DECRETO-N%C2%BA-46873-</w:t>
        </w:r>
      </w:hyperlink>
      <w:r w:rsidRPr="002F305A">
        <w:rPr>
          <w:color w:val="0000FF"/>
        </w:rPr>
        <w:t xml:space="preserve"> </w:t>
      </w:r>
      <w:hyperlink r:id="rId23">
        <w:r w:rsidRPr="002F305A">
          <w:rPr>
            <w:color w:val="0000FF"/>
            <w:spacing w:val="-2"/>
            <w:u w:val="single" w:color="0000FF"/>
          </w:rPr>
          <w:t>2019.pdf</w:t>
        </w:r>
      </w:hyperlink>
    </w:p>
    <w:p w14:paraId="2AC72434" w14:textId="77777777" w:rsidR="00B36FFB" w:rsidRDefault="00CF1EA8" w:rsidP="005210FA">
      <w:pPr>
        <w:pStyle w:val="Corpodetexto"/>
        <w:spacing w:before="268"/>
        <w:ind w:left="119" w:right="117"/>
        <w:jc w:val="both"/>
        <w:rPr>
          <w:highlight w:val="yellow"/>
        </w:rPr>
      </w:pPr>
      <w:r w:rsidRPr="005210FA">
        <w:t xml:space="preserve">Lei Estadual n.º 7989, de 14 de junho de 2018. Dispõe sobre o Sistema de Controle Interno do Poder Executivo do Estado do Rio de Janeiro; cria a Controladoria Geral do Estado do Rio de Janeiro e o Fundo de Aprimoramento de Controle Interno; organiza as carreiras de controle interno; e dá outras </w:t>
      </w:r>
      <w:r w:rsidRPr="005210FA">
        <w:rPr>
          <w:spacing w:val="-2"/>
        </w:rPr>
        <w:t>providências.</w:t>
      </w:r>
    </w:p>
    <w:p w14:paraId="34C4B6C8" w14:textId="77777777" w:rsidR="00800A73" w:rsidRPr="005D1FDC" w:rsidRDefault="00800A73">
      <w:pPr>
        <w:pStyle w:val="Corpodetexto"/>
        <w:rPr>
          <w:highlight w:val="yellow"/>
        </w:rPr>
      </w:pPr>
    </w:p>
    <w:p w14:paraId="79A4F2F7" w14:textId="77777777" w:rsidR="00800A73" w:rsidRPr="005210FA" w:rsidRDefault="00CF1EA8">
      <w:pPr>
        <w:pStyle w:val="Corpodetexto"/>
        <w:ind w:left="119" w:right="115"/>
        <w:jc w:val="both"/>
      </w:pPr>
      <w:r w:rsidRPr="005210FA">
        <w:t>Lei Federal nº 12.527, de 18 de novembro de 2011. Regula o acesso a informações previsto no inciso XXXIII do art. 5º, no inciso II do § 3º do art. 37 e no § 2º do art. 216 da Constituição Federal; altera a Lei</w:t>
      </w:r>
      <w:r w:rsidRPr="005210FA">
        <w:rPr>
          <w:spacing w:val="-1"/>
        </w:rPr>
        <w:t xml:space="preserve"> </w:t>
      </w:r>
      <w:r w:rsidRPr="005210FA">
        <w:t>nº 8.112, de 11</w:t>
      </w:r>
      <w:r w:rsidRPr="005210FA">
        <w:rPr>
          <w:spacing w:val="-1"/>
        </w:rPr>
        <w:t xml:space="preserve"> </w:t>
      </w:r>
      <w:r w:rsidRPr="005210FA">
        <w:t>de dezembro de 1990;</w:t>
      </w:r>
      <w:r w:rsidRPr="005210FA">
        <w:rPr>
          <w:spacing w:val="-1"/>
        </w:rPr>
        <w:t xml:space="preserve"> </w:t>
      </w:r>
      <w:r w:rsidRPr="005210FA">
        <w:t>revoga</w:t>
      </w:r>
      <w:r w:rsidRPr="005210FA">
        <w:rPr>
          <w:spacing w:val="-2"/>
        </w:rPr>
        <w:t xml:space="preserve"> </w:t>
      </w:r>
      <w:r w:rsidRPr="005210FA">
        <w:t>a Lei</w:t>
      </w:r>
      <w:r w:rsidRPr="005210FA">
        <w:rPr>
          <w:spacing w:val="-1"/>
        </w:rPr>
        <w:t xml:space="preserve"> </w:t>
      </w:r>
      <w:r w:rsidRPr="005210FA">
        <w:t>nº 11.111, de</w:t>
      </w:r>
      <w:r w:rsidRPr="005210FA">
        <w:rPr>
          <w:spacing w:val="-2"/>
        </w:rPr>
        <w:t xml:space="preserve"> </w:t>
      </w:r>
      <w:r w:rsidRPr="005210FA">
        <w:t>5 de maio</w:t>
      </w:r>
      <w:r w:rsidRPr="005210FA">
        <w:rPr>
          <w:spacing w:val="18"/>
        </w:rPr>
        <w:t xml:space="preserve"> </w:t>
      </w:r>
      <w:r w:rsidRPr="005210FA">
        <w:t>de 2005, e dispositivos da Lei nº 8.159, de 8 de janeiro de 1991; e dá outras providências.</w:t>
      </w:r>
    </w:p>
    <w:p w14:paraId="4809E58A" w14:textId="77777777" w:rsidR="00800A73" w:rsidRPr="005210FA" w:rsidRDefault="00CF1EA8">
      <w:pPr>
        <w:pStyle w:val="Corpodetexto"/>
        <w:spacing w:before="1"/>
        <w:ind w:left="119"/>
        <w:jc w:val="both"/>
      </w:pPr>
      <w:r w:rsidRPr="005210FA">
        <w:t>Disponível</w:t>
      </w:r>
      <w:r w:rsidRPr="005210FA">
        <w:rPr>
          <w:spacing w:val="-10"/>
        </w:rPr>
        <w:t xml:space="preserve"> </w:t>
      </w:r>
      <w:r w:rsidRPr="005210FA">
        <w:t>em:</w:t>
      </w:r>
      <w:r w:rsidRPr="005210FA">
        <w:rPr>
          <w:spacing w:val="-1"/>
        </w:rPr>
        <w:t xml:space="preserve"> </w:t>
      </w:r>
      <w:hyperlink r:id="rId24">
        <w:r w:rsidRPr="005210FA">
          <w:rPr>
            <w:color w:val="0000FF"/>
            <w:u w:val="single" w:color="0000FF"/>
          </w:rPr>
          <w:t>http://www.planalto.gov.br/ccivil_03/_ato2011-</w:t>
        </w:r>
        <w:r w:rsidRPr="005210FA">
          <w:rPr>
            <w:color w:val="0000FF"/>
            <w:spacing w:val="-2"/>
            <w:u w:val="single" w:color="0000FF"/>
          </w:rPr>
          <w:t>2014/2011/lei/l12527.htm</w:t>
        </w:r>
      </w:hyperlink>
    </w:p>
    <w:p w14:paraId="3EB7CA0E" w14:textId="77777777" w:rsidR="00800A73" w:rsidRPr="005D1FDC" w:rsidRDefault="00800A73">
      <w:pPr>
        <w:pStyle w:val="Corpodetexto"/>
        <w:rPr>
          <w:highlight w:val="yellow"/>
        </w:rPr>
      </w:pPr>
    </w:p>
    <w:p w14:paraId="2BCF5CA5" w14:textId="77777777" w:rsidR="00800A73" w:rsidRPr="005210FA" w:rsidRDefault="00CF1EA8">
      <w:pPr>
        <w:pStyle w:val="Corpodetexto"/>
        <w:ind w:left="119" w:right="111"/>
        <w:jc w:val="both"/>
      </w:pPr>
      <w:r w:rsidRPr="005210FA">
        <w:t>Lei</w:t>
      </w:r>
      <w:r w:rsidRPr="005210FA">
        <w:rPr>
          <w:spacing w:val="-7"/>
        </w:rPr>
        <w:t xml:space="preserve"> </w:t>
      </w:r>
      <w:r w:rsidRPr="005210FA">
        <w:t>Federal</w:t>
      </w:r>
      <w:r w:rsidRPr="005210FA">
        <w:rPr>
          <w:spacing w:val="-3"/>
        </w:rPr>
        <w:t xml:space="preserve"> </w:t>
      </w:r>
      <w:r w:rsidRPr="005210FA">
        <w:t>nº 12.846,</w:t>
      </w:r>
      <w:r w:rsidRPr="005210FA">
        <w:rPr>
          <w:spacing w:val="-1"/>
        </w:rPr>
        <w:t xml:space="preserve"> </w:t>
      </w:r>
      <w:r w:rsidRPr="005210FA">
        <w:t>de</w:t>
      </w:r>
      <w:r w:rsidRPr="005210FA">
        <w:rPr>
          <w:spacing w:val="-4"/>
        </w:rPr>
        <w:t xml:space="preserve"> </w:t>
      </w:r>
      <w:r w:rsidRPr="005210FA">
        <w:t>01</w:t>
      </w:r>
      <w:r w:rsidRPr="005210FA">
        <w:rPr>
          <w:spacing w:val="-3"/>
        </w:rPr>
        <w:t xml:space="preserve"> </w:t>
      </w:r>
      <w:r w:rsidRPr="005210FA">
        <w:t>de agosto de</w:t>
      </w:r>
      <w:r w:rsidRPr="005210FA">
        <w:rPr>
          <w:spacing w:val="-4"/>
        </w:rPr>
        <w:t xml:space="preserve"> </w:t>
      </w:r>
      <w:r w:rsidRPr="005210FA">
        <w:t>2013.</w:t>
      </w:r>
      <w:r w:rsidRPr="005210FA">
        <w:rPr>
          <w:spacing w:val="-1"/>
        </w:rPr>
        <w:t xml:space="preserve"> </w:t>
      </w:r>
      <w:r w:rsidRPr="005210FA">
        <w:t>Dispõe sobre a</w:t>
      </w:r>
      <w:r w:rsidRPr="005210FA">
        <w:rPr>
          <w:spacing w:val="-4"/>
        </w:rPr>
        <w:t xml:space="preserve"> </w:t>
      </w:r>
      <w:r w:rsidRPr="005210FA">
        <w:t>responsabilização administrativa e civil de pessoas jurídicas pela prática de atos contra a administração pública, nacional ou estrangeira, e dá outras providências.</w:t>
      </w:r>
    </w:p>
    <w:p w14:paraId="4D21EC73" w14:textId="77777777" w:rsidR="00800A73" w:rsidRPr="005210FA" w:rsidRDefault="00CF1EA8">
      <w:pPr>
        <w:pStyle w:val="Corpodetexto"/>
        <w:spacing w:line="274" w:lineRule="exact"/>
        <w:ind w:left="119"/>
        <w:jc w:val="both"/>
      </w:pPr>
      <w:r w:rsidRPr="005210FA">
        <w:t>Disponível</w:t>
      </w:r>
      <w:r w:rsidRPr="005210FA">
        <w:rPr>
          <w:spacing w:val="-10"/>
        </w:rPr>
        <w:t xml:space="preserve"> </w:t>
      </w:r>
      <w:r w:rsidRPr="005210FA">
        <w:t xml:space="preserve">em: </w:t>
      </w:r>
      <w:r w:rsidRPr="005210FA">
        <w:rPr>
          <w:color w:val="0000FF"/>
          <w:u w:val="single" w:color="0000FF"/>
        </w:rPr>
        <w:t>https:/</w:t>
      </w:r>
      <w:hyperlink r:id="rId25">
        <w:r w:rsidRPr="005210FA">
          <w:rPr>
            <w:color w:val="0000FF"/>
            <w:u w:val="single" w:color="0000FF"/>
          </w:rPr>
          <w:t>/www</w:t>
        </w:r>
      </w:hyperlink>
      <w:r w:rsidRPr="005210FA">
        <w:rPr>
          <w:color w:val="0000FF"/>
          <w:u w:val="single" w:color="0000FF"/>
        </w:rPr>
        <w:t>.</w:t>
      </w:r>
      <w:hyperlink r:id="rId26">
        <w:r w:rsidRPr="005210FA">
          <w:rPr>
            <w:color w:val="0000FF"/>
            <w:u w:val="single" w:color="0000FF"/>
          </w:rPr>
          <w:t>planalto.gov.br/ccivil_03/_ato2011-</w:t>
        </w:r>
        <w:r w:rsidRPr="005210FA">
          <w:rPr>
            <w:color w:val="0000FF"/>
            <w:spacing w:val="-2"/>
            <w:u w:val="single" w:color="0000FF"/>
          </w:rPr>
          <w:t>2014/2013/lei/l12846.htm</w:t>
        </w:r>
      </w:hyperlink>
    </w:p>
    <w:p w14:paraId="2978CEB2" w14:textId="77777777" w:rsidR="00800A73" w:rsidRPr="005D1FDC" w:rsidRDefault="00800A73">
      <w:pPr>
        <w:pStyle w:val="Corpodetexto"/>
        <w:rPr>
          <w:highlight w:val="yellow"/>
        </w:rPr>
      </w:pPr>
      <w:bookmarkStart w:id="55" w:name="Decreto_n.º_42.777/2010,_que_cria_a_Secr"/>
      <w:bookmarkStart w:id="56" w:name="Decreto_n.º_46.426/18,_de_21_de_setembro"/>
      <w:bookmarkStart w:id="57" w:name="Decreto_47.889,_de_23_de_dezembro_de_202"/>
      <w:bookmarkEnd w:id="55"/>
      <w:bookmarkEnd w:id="56"/>
      <w:bookmarkEnd w:id="57"/>
    </w:p>
    <w:p w14:paraId="1A9E511E" w14:textId="77777777" w:rsidR="00800A73" w:rsidRDefault="00CF1EA8" w:rsidP="00913312">
      <w:pPr>
        <w:pStyle w:val="Corpodetexto"/>
        <w:ind w:left="119"/>
        <w:jc w:val="both"/>
      </w:pPr>
      <w:r w:rsidRPr="00913312">
        <w:t>Portaria</w:t>
      </w:r>
      <w:r w:rsidRPr="00913312">
        <w:rPr>
          <w:spacing w:val="25"/>
        </w:rPr>
        <w:t xml:space="preserve"> </w:t>
      </w:r>
      <w:r w:rsidR="004A49C6" w:rsidRPr="00913312">
        <w:t>SEEL/RJ</w:t>
      </w:r>
      <w:r w:rsidRPr="00913312">
        <w:rPr>
          <w:spacing w:val="23"/>
        </w:rPr>
        <w:t xml:space="preserve"> </w:t>
      </w:r>
      <w:r w:rsidRPr="00913312">
        <w:t>n.º</w:t>
      </w:r>
      <w:r w:rsidRPr="00913312">
        <w:rPr>
          <w:spacing w:val="23"/>
        </w:rPr>
        <w:t xml:space="preserve"> </w:t>
      </w:r>
      <w:r w:rsidRPr="00913312">
        <w:t>34</w:t>
      </w:r>
      <w:r w:rsidR="00913312" w:rsidRPr="00913312">
        <w:t>9</w:t>
      </w:r>
      <w:r w:rsidRPr="00913312">
        <w:t>,</w:t>
      </w:r>
      <w:r w:rsidRPr="00913312">
        <w:rPr>
          <w:spacing w:val="23"/>
        </w:rPr>
        <w:t xml:space="preserve"> </w:t>
      </w:r>
      <w:r w:rsidRPr="00913312">
        <w:t>de</w:t>
      </w:r>
      <w:r w:rsidRPr="00913312">
        <w:rPr>
          <w:spacing w:val="20"/>
        </w:rPr>
        <w:t xml:space="preserve"> </w:t>
      </w:r>
      <w:r w:rsidR="00913312" w:rsidRPr="00913312">
        <w:rPr>
          <w:spacing w:val="20"/>
        </w:rPr>
        <w:t>31</w:t>
      </w:r>
      <w:r w:rsidRPr="00913312">
        <w:rPr>
          <w:spacing w:val="25"/>
        </w:rPr>
        <w:t xml:space="preserve"> </w:t>
      </w:r>
      <w:r w:rsidRPr="00913312">
        <w:t>de</w:t>
      </w:r>
      <w:r w:rsidRPr="00913312">
        <w:rPr>
          <w:spacing w:val="20"/>
        </w:rPr>
        <w:t xml:space="preserve"> </w:t>
      </w:r>
      <w:r w:rsidR="00913312" w:rsidRPr="00913312">
        <w:rPr>
          <w:spacing w:val="20"/>
        </w:rPr>
        <w:t>outubro</w:t>
      </w:r>
      <w:r w:rsidRPr="00913312">
        <w:rPr>
          <w:spacing w:val="30"/>
        </w:rPr>
        <w:t xml:space="preserve"> </w:t>
      </w:r>
      <w:r w:rsidRPr="00913312">
        <w:t>de</w:t>
      </w:r>
      <w:r w:rsidRPr="00913312">
        <w:rPr>
          <w:spacing w:val="25"/>
        </w:rPr>
        <w:t xml:space="preserve"> </w:t>
      </w:r>
      <w:r w:rsidRPr="00913312">
        <w:t>202</w:t>
      </w:r>
      <w:r w:rsidR="00913312" w:rsidRPr="00913312">
        <w:t>3</w:t>
      </w:r>
      <w:r w:rsidRPr="00913312">
        <w:t>,</w:t>
      </w:r>
      <w:r w:rsidRPr="00913312">
        <w:rPr>
          <w:spacing w:val="23"/>
        </w:rPr>
        <w:t xml:space="preserve"> </w:t>
      </w:r>
      <w:r w:rsidRPr="00913312">
        <w:t>que</w:t>
      </w:r>
      <w:r w:rsidRPr="00913312">
        <w:rPr>
          <w:spacing w:val="25"/>
        </w:rPr>
        <w:t xml:space="preserve"> </w:t>
      </w:r>
      <w:r w:rsidRPr="00913312">
        <w:t>institui</w:t>
      </w:r>
      <w:r w:rsidRPr="00913312">
        <w:rPr>
          <w:spacing w:val="17"/>
        </w:rPr>
        <w:t xml:space="preserve"> </w:t>
      </w:r>
      <w:r w:rsidRPr="00913312">
        <w:t>a</w:t>
      </w:r>
      <w:r w:rsidRPr="00913312">
        <w:rPr>
          <w:spacing w:val="25"/>
        </w:rPr>
        <w:t xml:space="preserve"> </w:t>
      </w:r>
      <w:r w:rsidRPr="00913312">
        <w:t>Unidade</w:t>
      </w:r>
      <w:r w:rsidRPr="00913312">
        <w:rPr>
          <w:spacing w:val="25"/>
        </w:rPr>
        <w:t xml:space="preserve"> </w:t>
      </w:r>
      <w:r w:rsidRPr="00913312">
        <w:t>de</w:t>
      </w:r>
      <w:r w:rsidRPr="00913312">
        <w:rPr>
          <w:spacing w:val="25"/>
        </w:rPr>
        <w:t xml:space="preserve"> </w:t>
      </w:r>
      <w:r w:rsidRPr="00913312">
        <w:t>Gestão</w:t>
      </w:r>
      <w:r w:rsidRPr="00913312">
        <w:rPr>
          <w:spacing w:val="25"/>
        </w:rPr>
        <w:t xml:space="preserve"> </w:t>
      </w:r>
      <w:r w:rsidRPr="00913312">
        <w:t>de</w:t>
      </w:r>
      <w:r w:rsidRPr="00913312">
        <w:rPr>
          <w:spacing w:val="20"/>
        </w:rPr>
        <w:t xml:space="preserve"> </w:t>
      </w:r>
      <w:r w:rsidRPr="00913312">
        <w:t>Integridade</w:t>
      </w:r>
      <w:r w:rsidRPr="00913312">
        <w:rPr>
          <w:spacing w:val="25"/>
        </w:rPr>
        <w:t xml:space="preserve"> </w:t>
      </w:r>
      <w:r w:rsidRPr="00913312">
        <w:t xml:space="preserve">da </w:t>
      </w:r>
      <w:r w:rsidR="00747D72" w:rsidRPr="00913312">
        <w:t>SEEL/RJ</w:t>
      </w:r>
      <w:r w:rsidRPr="00913312">
        <w:t>,</w:t>
      </w:r>
      <w:r w:rsidRPr="00913312">
        <w:rPr>
          <w:spacing w:val="40"/>
        </w:rPr>
        <w:t xml:space="preserve"> </w:t>
      </w:r>
      <w:r w:rsidRPr="00913312">
        <w:t>designando</w:t>
      </w:r>
      <w:r w:rsidRPr="00913312">
        <w:rPr>
          <w:spacing w:val="40"/>
        </w:rPr>
        <w:t xml:space="preserve"> </w:t>
      </w:r>
      <w:r w:rsidRPr="00913312">
        <w:t>responsáveis</w:t>
      </w:r>
      <w:r w:rsidRPr="00913312">
        <w:rPr>
          <w:spacing w:val="40"/>
        </w:rPr>
        <w:t xml:space="preserve"> </w:t>
      </w:r>
      <w:r w:rsidRPr="00913312">
        <w:t>para</w:t>
      </w:r>
      <w:r w:rsidRPr="00913312">
        <w:rPr>
          <w:spacing w:val="40"/>
        </w:rPr>
        <w:t xml:space="preserve"> </w:t>
      </w:r>
      <w:r w:rsidRPr="00913312">
        <w:t>coordenar</w:t>
      </w:r>
      <w:r w:rsidRPr="00913312">
        <w:rPr>
          <w:spacing w:val="40"/>
        </w:rPr>
        <w:t xml:space="preserve"> </w:t>
      </w:r>
      <w:r w:rsidRPr="00913312">
        <w:t>as</w:t>
      </w:r>
      <w:r w:rsidRPr="00913312">
        <w:rPr>
          <w:spacing w:val="40"/>
        </w:rPr>
        <w:t xml:space="preserve"> </w:t>
      </w:r>
      <w:r w:rsidRPr="00913312">
        <w:t>políticas</w:t>
      </w:r>
      <w:r w:rsidRPr="00913312">
        <w:rPr>
          <w:spacing w:val="40"/>
        </w:rPr>
        <w:t xml:space="preserve"> </w:t>
      </w:r>
      <w:r w:rsidRPr="00913312">
        <w:t>de</w:t>
      </w:r>
      <w:r w:rsidRPr="00913312">
        <w:rPr>
          <w:spacing w:val="40"/>
        </w:rPr>
        <w:t xml:space="preserve"> </w:t>
      </w:r>
      <w:r w:rsidRPr="00913312">
        <w:t>integridade</w:t>
      </w:r>
      <w:r w:rsidRPr="00913312">
        <w:rPr>
          <w:spacing w:val="40"/>
        </w:rPr>
        <w:t xml:space="preserve"> </w:t>
      </w:r>
      <w:r w:rsidRPr="00913312">
        <w:t>estabelecidas</w:t>
      </w:r>
      <w:r w:rsidRPr="00913312">
        <w:rPr>
          <w:spacing w:val="40"/>
        </w:rPr>
        <w:t xml:space="preserve"> </w:t>
      </w:r>
      <w:r w:rsidRPr="00913312">
        <w:t>pelo Decreto</w:t>
      </w:r>
      <w:r w:rsidRPr="00913312">
        <w:rPr>
          <w:spacing w:val="62"/>
        </w:rPr>
        <w:t xml:space="preserve"> </w:t>
      </w:r>
      <w:r w:rsidRPr="00913312">
        <w:t>Estadual</w:t>
      </w:r>
      <w:r w:rsidRPr="00913312">
        <w:rPr>
          <w:spacing w:val="40"/>
        </w:rPr>
        <w:t xml:space="preserve"> </w:t>
      </w:r>
      <w:r w:rsidRPr="00913312">
        <w:t>n.º</w:t>
      </w:r>
      <w:r w:rsidRPr="00913312">
        <w:rPr>
          <w:spacing w:val="40"/>
        </w:rPr>
        <w:t xml:space="preserve"> </w:t>
      </w:r>
      <w:r w:rsidRPr="00913312">
        <w:t>46.745/2019</w:t>
      </w:r>
      <w:r w:rsidRPr="00913312">
        <w:rPr>
          <w:spacing w:val="40"/>
        </w:rPr>
        <w:t xml:space="preserve"> </w:t>
      </w:r>
      <w:r w:rsidRPr="00913312">
        <w:t>e</w:t>
      </w:r>
      <w:r w:rsidRPr="00913312">
        <w:rPr>
          <w:spacing w:val="40"/>
        </w:rPr>
        <w:t xml:space="preserve"> </w:t>
      </w:r>
      <w:r w:rsidRPr="00913312">
        <w:t>em</w:t>
      </w:r>
      <w:r w:rsidRPr="00913312">
        <w:rPr>
          <w:spacing w:val="40"/>
        </w:rPr>
        <w:t xml:space="preserve"> </w:t>
      </w:r>
      <w:r w:rsidRPr="00913312">
        <w:t>conformidade</w:t>
      </w:r>
      <w:r w:rsidRPr="00913312">
        <w:rPr>
          <w:spacing w:val="40"/>
        </w:rPr>
        <w:t xml:space="preserve"> </w:t>
      </w:r>
      <w:r w:rsidRPr="00913312">
        <w:t>com</w:t>
      </w:r>
      <w:r w:rsidRPr="00913312">
        <w:rPr>
          <w:spacing w:val="40"/>
        </w:rPr>
        <w:t xml:space="preserve"> </w:t>
      </w:r>
      <w:r w:rsidRPr="00913312">
        <w:t>a</w:t>
      </w:r>
      <w:r w:rsidRPr="00913312">
        <w:rPr>
          <w:spacing w:val="61"/>
        </w:rPr>
        <w:t xml:space="preserve"> </w:t>
      </w:r>
      <w:r w:rsidRPr="00913312">
        <w:t>Resolução</w:t>
      </w:r>
      <w:r w:rsidRPr="00913312">
        <w:rPr>
          <w:spacing w:val="62"/>
        </w:rPr>
        <w:t xml:space="preserve"> </w:t>
      </w:r>
      <w:r w:rsidRPr="00913312">
        <w:t>CGE</w:t>
      </w:r>
      <w:r w:rsidRPr="00913312">
        <w:rPr>
          <w:spacing w:val="40"/>
        </w:rPr>
        <w:t xml:space="preserve"> </w:t>
      </w:r>
      <w:r w:rsidRPr="00913312">
        <w:t>n.º</w:t>
      </w:r>
      <w:r w:rsidRPr="00913312">
        <w:rPr>
          <w:spacing w:val="40"/>
        </w:rPr>
        <w:t xml:space="preserve"> </w:t>
      </w:r>
      <w:r w:rsidRPr="00913312">
        <w:t>124,</w:t>
      </w:r>
      <w:r w:rsidRPr="00913312">
        <w:rPr>
          <w:spacing w:val="40"/>
        </w:rPr>
        <w:t xml:space="preserve"> </w:t>
      </w:r>
      <w:r w:rsidRPr="00913312">
        <w:t>de</w:t>
      </w:r>
      <w:r w:rsidRPr="00913312">
        <w:rPr>
          <w:spacing w:val="40"/>
        </w:rPr>
        <w:t xml:space="preserve"> </w:t>
      </w:r>
      <w:r w:rsidRPr="00913312">
        <w:t>04</w:t>
      </w:r>
      <w:r w:rsidRPr="00913312">
        <w:rPr>
          <w:spacing w:val="40"/>
        </w:rPr>
        <w:t xml:space="preserve"> </w:t>
      </w:r>
      <w:r w:rsidRPr="00913312">
        <w:t>de fevereiro de 2022</w:t>
      </w:r>
      <w:r w:rsidR="00913312" w:rsidRPr="00913312">
        <w:t>.</w:t>
      </w:r>
      <w:r w:rsidR="00913312">
        <w:t xml:space="preserve"> </w:t>
      </w:r>
    </w:p>
    <w:p w14:paraId="47178AE4" w14:textId="77777777" w:rsidR="002E61B0" w:rsidRDefault="002E61B0" w:rsidP="00913312">
      <w:pPr>
        <w:pStyle w:val="Corpodetexto"/>
        <w:ind w:left="119"/>
        <w:jc w:val="both"/>
        <w:rPr>
          <w:b/>
        </w:rPr>
      </w:pPr>
    </w:p>
    <w:p w14:paraId="6D38210C" w14:textId="77777777" w:rsidR="002E61B0" w:rsidRDefault="002E61B0" w:rsidP="00913312">
      <w:pPr>
        <w:pStyle w:val="Corpodetexto"/>
        <w:ind w:left="119"/>
        <w:jc w:val="both"/>
        <w:rPr>
          <w:b/>
        </w:rPr>
      </w:pPr>
    </w:p>
    <w:p w14:paraId="79CD2603" w14:textId="6C818D0C" w:rsidR="00D6459C" w:rsidRDefault="007F34F6" w:rsidP="00913312">
      <w:pPr>
        <w:pStyle w:val="Corpodetexto"/>
        <w:ind w:left="119"/>
        <w:jc w:val="both"/>
        <w:rPr>
          <w:b/>
        </w:rPr>
      </w:pPr>
      <w:r>
        <w:rPr>
          <w:b/>
        </w:rPr>
        <w:t xml:space="preserve"> </w:t>
      </w:r>
      <w:r w:rsidR="00D6459C">
        <w:rPr>
          <w:b/>
        </w:rPr>
        <w:t>Elaboração</w:t>
      </w:r>
    </w:p>
    <w:p w14:paraId="4E38444A" w14:textId="77777777" w:rsidR="00D6459C" w:rsidRDefault="00D6459C" w:rsidP="00913312">
      <w:pPr>
        <w:pStyle w:val="Corpodetexto"/>
        <w:ind w:left="119"/>
        <w:jc w:val="both"/>
      </w:pPr>
    </w:p>
    <w:p w14:paraId="5FA0A6D1" w14:textId="77777777" w:rsidR="00D6459C" w:rsidRPr="00D6459C" w:rsidRDefault="00D6459C" w:rsidP="00913312">
      <w:pPr>
        <w:pStyle w:val="Corpodetexto"/>
        <w:ind w:left="119"/>
        <w:jc w:val="both"/>
        <w:rPr>
          <w:b/>
        </w:rPr>
      </w:pPr>
      <w:r w:rsidRPr="00D6459C">
        <w:rPr>
          <w:b/>
        </w:rPr>
        <w:t>Grupo de Trabalho:</w:t>
      </w:r>
    </w:p>
    <w:p w14:paraId="01D4C0E5" w14:textId="77777777" w:rsidR="00D6459C" w:rsidRPr="00D6459C" w:rsidRDefault="00D6459C" w:rsidP="00D6459C">
      <w:pPr>
        <w:pStyle w:val="Corpodetexto"/>
        <w:ind w:left="119"/>
        <w:jc w:val="both"/>
        <w:rPr>
          <w:lang w:val="pt-BR"/>
        </w:rPr>
      </w:pPr>
      <w:r w:rsidRPr="00D6459C">
        <w:rPr>
          <w:lang w:val="pt-BR"/>
        </w:rPr>
        <w:t>ANTONIO CARLOS VIOLA MACHADO, Id Funcional nº 0641043-0;</w:t>
      </w:r>
    </w:p>
    <w:p w14:paraId="59F8C710" w14:textId="77777777" w:rsidR="00D6459C" w:rsidRPr="00D6459C" w:rsidRDefault="00D6459C" w:rsidP="00D6459C">
      <w:pPr>
        <w:pStyle w:val="Corpodetexto"/>
        <w:ind w:left="119"/>
        <w:jc w:val="both"/>
        <w:rPr>
          <w:lang w:val="pt-BR"/>
        </w:rPr>
      </w:pPr>
      <w:r w:rsidRPr="00D6459C">
        <w:rPr>
          <w:lang w:val="pt-BR"/>
        </w:rPr>
        <w:t>ENILTON LUIZ TEIXEIRA DIAS, Id Funcional nº 5108895-9;</w:t>
      </w:r>
    </w:p>
    <w:p w14:paraId="37F9A1A8" w14:textId="77777777" w:rsidR="00D6459C" w:rsidRDefault="00D6459C" w:rsidP="00D6459C">
      <w:pPr>
        <w:pStyle w:val="Corpodetexto"/>
        <w:ind w:left="119"/>
        <w:jc w:val="both"/>
        <w:rPr>
          <w:lang w:val="pt-BR"/>
        </w:rPr>
      </w:pPr>
      <w:r w:rsidRPr="00D6459C">
        <w:rPr>
          <w:lang w:val="pt-BR"/>
        </w:rPr>
        <w:t>KARINA DE FREITAS BRONZO, Id Funcional nº 4401033-8;</w:t>
      </w:r>
    </w:p>
    <w:p w14:paraId="2042B59C" w14:textId="77777777" w:rsidR="007F34F6" w:rsidRDefault="007F34F6" w:rsidP="007F34F6">
      <w:pPr>
        <w:pStyle w:val="Corpodetexto"/>
        <w:ind w:left="119"/>
        <w:jc w:val="both"/>
        <w:rPr>
          <w:lang w:val="pt-BR"/>
        </w:rPr>
      </w:pPr>
      <w:r w:rsidRPr="00D6459C">
        <w:rPr>
          <w:lang w:val="pt-BR"/>
        </w:rPr>
        <w:t>LUIZ JORGE RIBEIRO MARQUES FILHO, Id Funcional nº 5037666-7;</w:t>
      </w:r>
    </w:p>
    <w:p w14:paraId="7A11F489" w14:textId="77777777" w:rsidR="007F34F6" w:rsidRPr="00D6459C" w:rsidRDefault="007F34F6" w:rsidP="007F34F6">
      <w:pPr>
        <w:pStyle w:val="Corpodetexto"/>
        <w:ind w:left="119"/>
        <w:jc w:val="both"/>
        <w:rPr>
          <w:lang w:val="pt-BR"/>
        </w:rPr>
      </w:pPr>
      <w:r w:rsidRPr="00D6459C">
        <w:rPr>
          <w:lang w:val="pt-BR"/>
        </w:rPr>
        <w:t>NADIA OLIVEIRA DA COSTA, Id Funcional nº 4347418-7;</w:t>
      </w:r>
    </w:p>
    <w:p w14:paraId="7EBB89A3" w14:textId="77777777" w:rsidR="00D6459C" w:rsidRDefault="00D6459C" w:rsidP="00D6459C">
      <w:pPr>
        <w:pStyle w:val="Corpodetexto"/>
        <w:ind w:left="119"/>
        <w:jc w:val="both"/>
      </w:pPr>
      <w:r w:rsidRPr="00D6459C">
        <w:rPr>
          <w:lang w:val="pt-BR"/>
        </w:rPr>
        <w:t>SIMONE VIEIRA CUPELLO, Id Funcional nº 5132663-9.</w:t>
      </w:r>
    </w:p>
    <w:p w14:paraId="7B9C29B9" w14:textId="77777777" w:rsidR="00D6459C" w:rsidRDefault="00D6459C" w:rsidP="00913312">
      <w:pPr>
        <w:pStyle w:val="Corpodetexto"/>
        <w:ind w:left="119"/>
        <w:jc w:val="both"/>
      </w:pPr>
    </w:p>
    <w:p w14:paraId="30F9939F" w14:textId="77777777" w:rsidR="00D6459C" w:rsidRDefault="00D6459C" w:rsidP="00913312">
      <w:pPr>
        <w:pStyle w:val="Corpodetexto"/>
        <w:ind w:left="119"/>
        <w:jc w:val="both"/>
      </w:pPr>
    </w:p>
    <w:p w14:paraId="71A10683" w14:textId="77777777" w:rsidR="00D6459C" w:rsidRPr="00D6459C" w:rsidRDefault="00D6459C" w:rsidP="00913312">
      <w:pPr>
        <w:pStyle w:val="Corpodetexto"/>
        <w:ind w:left="119"/>
        <w:jc w:val="both"/>
        <w:rPr>
          <w:b/>
        </w:rPr>
      </w:pPr>
      <w:r w:rsidRPr="00D6459C">
        <w:rPr>
          <w:b/>
        </w:rPr>
        <w:t>Convidados:</w:t>
      </w:r>
    </w:p>
    <w:p w14:paraId="5EB3A87E" w14:textId="77777777" w:rsidR="00D6459C" w:rsidRDefault="00D6459C" w:rsidP="00D6459C">
      <w:pPr>
        <w:pStyle w:val="Corpodetexto"/>
        <w:rPr>
          <w:lang w:val="pt-BR"/>
        </w:rPr>
      </w:pPr>
      <w:r>
        <w:rPr>
          <w:lang w:val="pt-BR"/>
        </w:rPr>
        <w:t xml:space="preserve">  </w:t>
      </w:r>
      <w:r w:rsidRPr="00D6459C">
        <w:rPr>
          <w:lang w:val="pt-BR"/>
        </w:rPr>
        <w:t>JOSÉ WELLINGTON VERÍSSIMO LUSTOSA</w:t>
      </w:r>
      <w:r>
        <w:rPr>
          <w:lang w:val="pt-BR"/>
        </w:rPr>
        <w:t xml:space="preserve">, Id Funcional nº </w:t>
      </w:r>
      <w:r w:rsidR="00A27D5A">
        <w:rPr>
          <w:lang w:val="pt-BR"/>
        </w:rPr>
        <w:t>1959055-</w:t>
      </w:r>
      <w:proofErr w:type="gramStart"/>
      <w:r w:rsidR="00A27D5A">
        <w:rPr>
          <w:lang w:val="pt-BR"/>
        </w:rPr>
        <w:t>5</w:t>
      </w:r>
      <w:proofErr w:type="gramEnd"/>
    </w:p>
    <w:p w14:paraId="471B791F" w14:textId="77777777" w:rsidR="007F34F6" w:rsidRDefault="007F34F6" w:rsidP="007F34F6">
      <w:pPr>
        <w:pStyle w:val="Corpodetexto"/>
        <w:rPr>
          <w:lang w:val="pt-BR"/>
        </w:rPr>
      </w:pPr>
      <w:r>
        <w:rPr>
          <w:lang w:val="pt-BR"/>
        </w:rPr>
        <w:t xml:space="preserve">  </w:t>
      </w:r>
      <w:r w:rsidRPr="00D6459C">
        <w:rPr>
          <w:lang w:val="pt-BR"/>
        </w:rPr>
        <w:t>VANESSA CERQUEIRA REIS</w:t>
      </w:r>
      <w:r>
        <w:rPr>
          <w:lang w:val="pt-BR"/>
        </w:rPr>
        <w:t>, Id Funcional nº 1923093-</w:t>
      </w:r>
      <w:proofErr w:type="gramStart"/>
      <w:r>
        <w:rPr>
          <w:lang w:val="pt-BR"/>
        </w:rPr>
        <w:t>1</w:t>
      </w:r>
      <w:proofErr w:type="gramEnd"/>
    </w:p>
    <w:sectPr w:rsidR="007F34F6" w:rsidSect="00B84182">
      <w:pgSz w:w="11900" w:h="16840"/>
      <w:pgMar w:top="900" w:right="840" w:bottom="280" w:left="86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71F2C"/>
    <w:multiLevelType w:val="multilevel"/>
    <w:tmpl w:val="3C8E859A"/>
    <w:lvl w:ilvl="0">
      <w:start w:val="1"/>
      <w:numFmt w:val="decimal"/>
      <w:lvlText w:val="%1."/>
      <w:lvlJc w:val="left"/>
      <w:pPr>
        <w:ind w:left="83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61" w:hanging="360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202" w:hanging="720"/>
      </w:pPr>
      <w:rPr>
        <w:rFonts w:hint="default"/>
        <w:spacing w:val="0"/>
        <w:w w:val="100"/>
        <w:lang w:val="pt-PT" w:eastAsia="en-US" w:bidi="ar-SA"/>
      </w:rPr>
    </w:lvl>
    <w:lvl w:ilvl="3">
      <w:numFmt w:val="bullet"/>
      <w:lvlText w:val="•"/>
      <w:lvlJc w:val="left"/>
      <w:pPr>
        <w:ind w:left="320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9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9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9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9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9" w:hanging="720"/>
      </w:pPr>
      <w:rPr>
        <w:rFonts w:hint="default"/>
        <w:lang w:val="pt-PT" w:eastAsia="en-US" w:bidi="ar-SA"/>
      </w:rPr>
    </w:lvl>
  </w:abstractNum>
  <w:abstractNum w:abstractNumId="1">
    <w:nsid w:val="204C36CE"/>
    <w:multiLevelType w:val="hybridMultilevel"/>
    <w:tmpl w:val="90546E38"/>
    <w:lvl w:ilvl="0" w:tplc="CFD0DAF4">
      <w:numFmt w:val="bullet"/>
      <w:lvlText w:val=""/>
      <w:lvlJc w:val="left"/>
      <w:pPr>
        <w:ind w:left="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A9CEA12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56440A4A">
      <w:start w:val="1"/>
      <w:numFmt w:val="lowerLetter"/>
      <w:lvlText w:val="%3)"/>
      <w:lvlJc w:val="left"/>
      <w:pPr>
        <w:ind w:left="830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 w:tplc="2064EB26">
      <w:numFmt w:val="bullet"/>
      <w:lvlText w:val="•"/>
      <w:lvlJc w:val="left"/>
      <w:pPr>
        <w:ind w:left="2919" w:hanging="302"/>
      </w:pPr>
      <w:rPr>
        <w:rFonts w:hint="default"/>
        <w:lang w:val="pt-PT" w:eastAsia="en-US" w:bidi="ar-SA"/>
      </w:rPr>
    </w:lvl>
    <w:lvl w:ilvl="4" w:tplc="92A6758A">
      <w:numFmt w:val="bullet"/>
      <w:lvlText w:val="•"/>
      <w:lvlJc w:val="left"/>
      <w:pPr>
        <w:ind w:left="3959" w:hanging="302"/>
      </w:pPr>
      <w:rPr>
        <w:rFonts w:hint="default"/>
        <w:lang w:val="pt-PT" w:eastAsia="en-US" w:bidi="ar-SA"/>
      </w:rPr>
    </w:lvl>
    <w:lvl w:ilvl="5" w:tplc="B5A2BB3E">
      <w:numFmt w:val="bullet"/>
      <w:lvlText w:val="•"/>
      <w:lvlJc w:val="left"/>
      <w:pPr>
        <w:ind w:left="4999" w:hanging="302"/>
      </w:pPr>
      <w:rPr>
        <w:rFonts w:hint="default"/>
        <w:lang w:val="pt-PT" w:eastAsia="en-US" w:bidi="ar-SA"/>
      </w:rPr>
    </w:lvl>
    <w:lvl w:ilvl="6" w:tplc="CBCCFA78">
      <w:numFmt w:val="bullet"/>
      <w:lvlText w:val="•"/>
      <w:lvlJc w:val="left"/>
      <w:pPr>
        <w:ind w:left="6039" w:hanging="302"/>
      </w:pPr>
      <w:rPr>
        <w:rFonts w:hint="default"/>
        <w:lang w:val="pt-PT" w:eastAsia="en-US" w:bidi="ar-SA"/>
      </w:rPr>
    </w:lvl>
    <w:lvl w:ilvl="7" w:tplc="5842403C">
      <w:numFmt w:val="bullet"/>
      <w:lvlText w:val="•"/>
      <w:lvlJc w:val="left"/>
      <w:pPr>
        <w:ind w:left="7079" w:hanging="302"/>
      </w:pPr>
      <w:rPr>
        <w:rFonts w:hint="default"/>
        <w:lang w:val="pt-PT" w:eastAsia="en-US" w:bidi="ar-SA"/>
      </w:rPr>
    </w:lvl>
    <w:lvl w:ilvl="8" w:tplc="9C4E0750">
      <w:numFmt w:val="bullet"/>
      <w:lvlText w:val="•"/>
      <w:lvlJc w:val="left"/>
      <w:pPr>
        <w:ind w:left="8119" w:hanging="302"/>
      </w:pPr>
      <w:rPr>
        <w:rFonts w:hint="default"/>
        <w:lang w:val="pt-PT" w:eastAsia="en-US" w:bidi="ar-SA"/>
      </w:rPr>
    </w:lvl>
  </w:abstractNum>
  <w:abstractNum w:abstractNumId="2">
    <w:nsid w:val="31640EB9"/>
    <w:multiLevelType w:val="multilevel"/>
    <w:tmpl w:val="C32882BA"/>
    <w:lvl w:ilvl="0">
      <w:start w:val="5"/>
      <w:numFmt w:val="decimal"/>
      <w:lvlText w:val="%1"/>
      <w:lvlJc w:val="left"/>
      <w:pPr>
        <w:ind w:left="479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14" w:hanging="54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04" w:hanging="5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6" w:hanging="5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8" w:hanging="5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0" w:hanging="5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2" w:hanging="5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4" w:hanging="542"/>
      </w:pPr>
      <w:rPr>
        <w:rFonts w:hint="default"/>
        <w:lang w:val="pt-PT" w:eastAsia="en-US" w:bidi="ar-SA"/>
      </w:rPr>
    </w:lvl>
  </w:abstractNum>
  <w:abstractNum w:abstractNumId="3">
    <w:nsid w:val="32117BF5"/>
    <w:multiLevelType w:val="multilevel"/>
    <w:tmpl w:val="8CF2C252"/>
    <w:lvl w:ilvl="0">
      <w:start w:val="1"/>
      <w:numFmt w:val="decimal"/>
      <w:lvlText w:val="%1"/>
      <w:lvlJc w:val="left"/>
      <w:pPr>
        <w:ind w:left="662" w:hanging="543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662" w:hanging="54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62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44" w:hanging="7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959" w:hanging="7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9" w:hanging="7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9" w:hanging="7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9" w:hanging="7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9" w:hanging="725"/>
      </w:pPr>
      <w:rPr>
        <w:rFonts w:hint="default"/>
        <w:lang w:val="pt-PT" w:eastAsia="en-US" w:bidi="ar-SA"/>
      </w:rPr>
    </w:lvl>
  </w:abstractNum>
  <w:abstractNum w:abstractNumId="4">
    <w:nsid w:val="504E7AAC"/>
    <w:multiLevelType w:val="hybridMultilevel"/>
    <w:tmpl w:val="F61AC8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A63101"/>
    <w:multiLevelType w:val="multilevel"/>
    <w:tmpl w:val="67E6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A85694"/>
    <w:multiLevelType w:val="hybridMultilevel"/>
    <w:tmpl w:val="733AE036"/>
    <w:lvl w:ilvl="0" w:tplc="22407368">
      <w:numFmt w:val="bullet"/>
      <w:lvlText w:val="-"/>
      <w:lvlJc w:val="left"/>
      <w:pPr>
        <w:ind w:left="549" w:hanging="144"/>
      </w:pPr>
      <w:rPr>
        <w:rFonts w:ascii="Times New Roman" w:eastAsia="Times New Roman" w:hAnsi="Times New Roman" w:cs="Times New Roman" w:hint="default"/>
        <w:spacing w:val="0"/>
        <w:w w:val="100"/>
        <w:lang w:val="pt-PT" w:eastAsia="en-US" w:bidi="ar-SA"/>
      </w:rPr>
    </w:lvl>
    <w:lvl w:ilvl="1" w:tplc="BF7A57F6">
      <w:numFmt w:val="bullet"/>
      <w:lvlText w:val="•"/>
      <w:lvlJc w:val="left"/>
      <w:pPr>
        <w:ind w:left="1539" w:hanging="144"/>
      </w:pPr>
      <w:rPr>
        <w:rFonts w:hint="default"/>
        <w:lang w:val="pt-PT" w:eastAsia="en-US" w:bidi="ar-SA"/>
      </w:rPr>
    </w:lvl>
    <w:lvl w:ilvl="2" w:tplc="02165EFE">
      <w:numFmt w:val="bullet"/>
      <w:lvlText w:val="•"/>
      <w:lvlJc w:val="left"/>
      <w:pPr>
        <w:ind w:left="2533" w:hanging="144"/>
      </w:pPr>
      <w:rPr>
        <w:rFonts w:hint="default"/>
        <w:lang w:val="pt-PT" w:eastAsia="en-US" w:bidi="ar-SA"/>
      </w:rPr>
    </w:lvl>
    <w:lvl w:ilvl="3" w:tplc="89225BEE">
      <w:numFmt w:val="bullet"/>
      <w:lvlText w:val="•"/>
      <w:lvlJc w:val="left"/>
      <w:pPr>
        <w:ind w:left="3527" w:hanging="144"/>
      </w:pPr>
      <w:rPr>
        <w:rFonts w:hint="default"/>
        <w:lang w:val="pt-PT" w:eastAsia="en-US" w:bidi="ar-SA"/>
      </w:rPr>
    </w:lvl>
    <w:lvl w:ilvl="4" w:tplc="50809610">
      <w:numFmt w:val="bullet"/>
      <w:lvlText w:val="•"/>
      <w:lvlJc w:val="left"/>
      <w:pPr>
        <w:ind w:left="4521" w:hanging="144"/>
      </w:pPr>
      <w:rPr>
        <w:rFonts w:hint="default"/>
        <w:lang w:val="pt-PT" w:eastAsia="en-US" w:bidi="ar-SA"/>
      </w:rPr>
    </w:lvl>
    <w:lvl w:ilvl="5" w:tplc="9384D378">
      <w:numFmt w:val="bullet"/>
      <w:lvlText w:val="•"/>
      <w:lvlJc w:val="left"/>
      <w:pPr>
        <w:ind w:left="5515" w:hanging="144"/>
      </w:pPr>
      <w:rPr>
        <w:rFonts w:hint="default"/>
        <w:lang w:val="pt-PT" w:eastAsia="en-US" w:bidi="ar-SA"/>
      </w:rPr>
    </w:lvl>
    <w:lvl w:ilvl="6" w:tplc="5644F510">
      <w:numFmt w:val="bullet"/>
      <w:lvlText w:val="•"/>
      <w:lvlJc w:val="left"/>
      <w:pPr>
        <w:ind w:left="6509" w:hanging="144"/>
      </w:pPr>
      <w:rPr>
        <w:rFonts w:hint="default"/>
        <w:lang w:val="pt-PT" w:eastAsia="en-US" w:bidi="ar-SA"/>
      </w:rPr>
    </w:lvl>
    <w:lvl w:ilvl="7" w:tplc="FD8A5680">
      <w:numFmt w:val="bullet"/>
      <w:lvlText w:val="•"/>
      <w:lvlJc w:val="left"/>
      <w:pPr>
        <w:ind w:left="7503" w:hanging="144"/>
      </w:pPr>
      <w:rPr>
        <w:rFonts w:hint="default"/>
        <w:lang w:val="pt-PT" w:eastAsia="en-US" w:bidi="ar-SA"/>
      </w:rPr>
    </w:lvl>
    <w:lvl w:ilvl="8" w:tplc="CC10003C">
      <w:numFmt w:val="bullet"/>
      <w:lvlText w:val="•"/>
      <w:lvlJc w:val="left"/>
      <w:pPr>
        <w:ind w:left="8497" w:hanging="144"/>
      </w:pPr>
      <w:rPr>
        <w:rFonts w:hint="default"/>
        <w:lang w:val="pt-PT" w:eastAsia="en-US" w:bidi="ar-SA"/>
      </w:rPr>
    </w:lvl>
  </w:abstractNum>
  <w:abstractNum w:abstractNumId="7">
    <w:nsid w:val="5C3C22C8"/>
    <w:multiLevelType w:val="multilevel"/>
    <w:tmpl w:val="08667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CC1ADB"/>
    <w:multiLevelType w:val="multilevel"/>
    <w:tmpl w:val="4BFC9BD6"/>
    <w:lvl w:ilvl="0">
      <w:start w:val="1"/>
      <w:numFmt w:val="decimal"/>
      <w:lvlText w:val="%1"/>
      <w:lvlJc w:val="left"/>
      <w:pPr>
        <w:ind w:left="330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484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662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3844" w:hanging="7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4022" w:hanging="9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5549" w:hanging="9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79" w:hanging="9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09" w:hanging="9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139" w:hanging="903"/>
      </w:pPr>
      <w:rPr>
        <w:rFonts w:hint="default"/>
        <w:lang w:val="pt-PT" w:eastAsia="en-US" w:bidi="ar-SA"/>
      </w:rPr>
    </w:lvl>
  </w:abstractNum>
  <w:abstractNum w:abstractNumId="9">
    <w:nsid w:val="727B1929"/>
    <w:multiLevelType w:val="hybridMultilevel"/>
    <w:tmpl w:val="E3C493B2"/>
    <w:lvl w:ilvl="0" w:tplc="04160001">
      <w:start w:val="1"/>
      <w:numFmt w:val="bullet"/>
      <w:lvlText w:val=""/>
      <w:lvlJc w:val="left"/>
      <w:pPr>
        <w:ind w:left="15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10">
    <w:nsid w:val="7C44043F"/>
    <w:multiLevelType w:val="multilevel"/>
    <w:tmpl w:val="F690730E"/>
    <w:lvl w:ilvl="0">
      <w:start w:val="4"/>
      <w:numFmt w:val="decimal"/>
      <w:lvlText w:val="%1"/>
      <w:lvlJc w:val="left"/>
      <w:pPr>
        <w:ind w:left="1381" w:hanging="54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1" w:hanging="54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1" w:hanging="54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025" w:hanging="5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07" w:hanging="5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89" w:hanging="5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1" w:hanging="5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3" w:hanging="5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5" w:hanging="542"/>
      </w:pPr>
      <w:rPr>
        <w:rFonts w:hint="default"/>
        <w:lang w:val="pt-PT" w:eastAsia="en-US" w:bidi="ar-SA"/>
      </w:rPr>
    </w:lvl>
  </w:abstractNum>
  <w:abstractNum w:abstractNumId="11">
    <w:nsid w:val="7FF83400"/>
    <w:multiLevelType w:val="multilevel"/>
    <w:tmpl w:val="82AC5DFA"/>
    <w:lvl w:ilvl="0">
      <w:start w:val="1"/>
      <w:numFmt w:val="decimal"/>
      <w:lvlText w:val="%1."/>
      <w:lvlJc w:val="left"/>
      <w:pPr>
        <w:ind w:left="748" w:hanging="31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4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52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9" w:hanging="5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9" w:hanging="5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9" w:hanging="5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9" w:hanging="5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9" w:hanging="5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9" w:hanging="543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11"/>
  </w:num>
  <w:num w:numId="9">
    <w:abstractNumId w:val="9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A73"/>
    <w:rsid w:val="00011CF1"/>
    <w:rsid w:val="0002542A"/>
    <w:rsid w:val="00062395"/>
    <w:rsid w:val="00081654"/>
    <w:rsid w:val="000B6940"/>
    <w:rsid w:val="000D10BF"/>
    <w:rsid w:val="001015BB"/>
    <w:rsid w:val="00102DE2"/>
    <w:rsid w:val="00105CCC"/>
    <w:rsid w:val="001162B1"/>
    <w:rsid w:val="00117C6B"/>
    <w:rsid w:val="00142ED3"/>
    <w:rsid w:val="00150CFC"/>
    <w:rsid w:val="00154C46"/>
    <w:rsid w:val="00175380"/>
    <w:rsid w:val="00193357"/>
    <w:rsid w:val="001A09DD"/>
    <w:rsid w:val="001A2A39"/>
    <w:rsid w:val="001B7217"/>
    <w:rsid w:val="00203F28"/>
    <w:rsid w:val="0027546D"/>
    <w:rsid w:val="002A0DD9"/>
    <w:rsid w:val="002C6331"/>
    <w:rsid w:val="002E61B0"/>
    <w:rsid w:val="002F305A"/>
    <w:rsid w:val="00310123"/>
    <w:rsid w:val="0040292F"/>
    <w:rsid w:val="00426A8B"/>
    <w:rsid w:val="00436574"/>
    <w:rsid w:val="004617EB"/>
    <w:rsid w:val="00476DED"/>
    <w:rsid w:val="004A49C6"/>
    <w:rsid w:val="004B3516"/>
    <w:rsid w:val="004B64FE"/>
    <w:rsid w:val="004F1F50"/>
    <w:rsid w:val="00515A5D"/>
    <w:rsid w:val="005210FA"/>
    <w:rsid w:val="005227F5"/>
    <w:rsid w:val="00527AEF"/>
    <w:rsid w:val="005376AD"/>
    <w:rsid w:val="0055295E"/>
    <w:rsid w:val="00562490"/>
    <w:rsid w:val="005930FC"/>
    <w:rsid w:val="005A1DB0"/>
    <w:rsid w:val="005B0DD9"/>
    <w:rsid w:val="005B251A"/>
    <w:rsid w:val="005D0A96"/>
    <w:rsid w:val="005D1FDC"/>
    <w:rsid w:val="005D2670"/>
    <w:rsid w:val="005D2A35"/>
    <w:rsid w:val="006377E9"/>
    <w:rsid w:val="006859D4"/>
    <w:rsid w:val="006A2D94"/>
    <w:rsid w:val="006A5144"/>
    <w:rsid w:val="006B1BC1"/>
    <w:rsid w:val="006E2836"/>
    <w:rsid w:val="00720888"/>
    <w:rsid w:val="0072634D"/>
    <w:rsid w:val="0073559D"/>
    <w:rsid w:val="00741A25"/>
    <w:rsid w:val="00747D72"/>
    <w:rsid w:val="007710B4"/>
    <w:rsid w:val="0077794A"/>
    <w:rsid w:val="007A13A7"/>
    <w:rsid w:val="007B1BDE"/>
    <w:rsid w:val="007B4CAE"/>
    <w:rsid w:val="007E39A7"/>
    <w:rsid w:val="007E4481"/>
    <w:rsid w:val="007F2D42"/>
    <w:rsid w:val="007F34F6"/>
    <w:rsid w:val="007F5882"/>
    <w:rsid w:val="008005E9"/>
    <w:rsid w:val="00800A73"/>
    <w:rsid w:val="008104DE"/>
    <w:rsid w:val="00812E37"/>
    <w:rsid w:val="00827C70"/>
    <w:rsid w:val="0083328F"/>
    <w:rsid w:val="00861DA1"/>
    <w:rsid w:val="008848F3"/>
    <w:rsid w:val="00895B33"/>
    <w:rsid w:val="008B1790"/>
    <w:rsid w:val="008D361B"/>
    <w:rsid w:val="008D708E"/>
    <w:rsid w:val="008F2186"/>
    <w:rsid w:val="008F41F9"/>
    <w:rsid w:val="00911F3F"/>
    <w:rsid w:val="009125AE"/>
    <w:rsid w:val="00913312"/>
    <w:rsid w:val="00922EE3"/>
    <w:rsid w:val="0095526A"/>
    <w:rsid w:val="0095585B"/>
    <w:rsid w:val="009725F2"/>
    <w:rsid w:val="009F06BA"/>
    <w:rsid w:val="00A27D5A"/>
    <w:rsid w:val="00A42D4E"/>
    <w:rsid w:val="00A92D60"/>
    <w:rsid w:val="00A953EB"/>
    <w:rsid w:val="00AA6FE1"/>
    <w:rsid w:val="00AA720B"/>
    <w:rsid w:val="00AF4045"/>
    <w:rsid w:val="00AF5883"/>
    <w:rsid w:val="00B074D6"/>
    <w:rsid w:val="00B163CD"/>
    <w:rsid w:val="00B36FFB"/>
    <w:rsid w:val="00B61FBE"/>
    <w:rsid w:val="00B73479"/>
    <w:rsid w:val="00B75BC2"/>
    <w:rsid w:val="00B84182"/>
    <w:rsid w:val="00B92D9F"/>
    <w:rsid w:val="00BB1A92"/>
    <w:rsid w:val="00BE6FD4"/>
    <w:rsid w:val="00BE73B5"/>
    <w:rsid w:val="00BF112E"/>
    <w:rsid w:val="00BF218C"/>
    <w:rsid w:val="00BF44C4"/>
    <w:rsid w:val="00C22C04"/>
    <w:rsid w:val="00C26AFE"/>
    <w:rsid w:val="00C53914"/>
    <w:rsid w:val="00C724DE"/>
    <w:rsid w:val="00C82C13"/>
    <w:rsid w:val="00CB5764"/>
    <w:rsid w:val="00CD67FB"/>
    <w:rsid w:val="00CE31A0"/>
    <w:rsid w:val="00CF0812"/>
    <w:rsid w:val="00CF1EA8"/>
    <w:rsid w:val="00D277DB"/>
    <w:rsid w:val="00D47304"/>
    <w:rsid w:val="00D6459C"/>
    <w:rsid w:val="00D740AC"/>
    <w:rsid w:val="00DC29AD"/>
    <w:rsid w:val="00DC2CE8"/>
    <w:rsid w:val="00E27311"/>
    <w:rsid w:val="00E3368B"/>
    <w:rsid w:val="00E423E4"/>
    <w:rsid w:val="00E47356"/>
    <w:rsid w:val="00E76BAA"/>
    <w:rsid w:val="00EB485E"/>
    <w:rsid w:val="00EE1E75"/>
    <w:rsid w:val="00F005FE"/>
    <w:rsid w:val="00F17496"/>
    <w:rsid w:val="00F17FB1"/>
    <w:rsid w:val="00F40895"/>
    <w:rsid w:val="00F837AA"/>
    <w:rsid w:val="00F8519F"/>
    <w:rsid w:val="00F859EE"/>
    <w:rsid w:val="00FA118A"/>
    <w:rsid w:val="00FA78A1"/>
    <w:rsid w:val="00FB7378"/>
    <w:rsid w:val="00FC227A"/>
    <w:rsid w:val="00FE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B88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478" w:hanging="35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right="9"/>
      <w:jc w:val="center"/>
    </w:pPr>
    <w:rPr>
      <w:b/>
      <w:bCs/>
      <w:sz w:val="84"/>
      <w:szCs w:val="84"/>
    </w:rPr>
  </w:style>
  <w:style w:type="paragraph" w:styleId="PargrafodaLista">
    <w:name w:val="List Paragraph"/>
    <w:basedOn w:val="Normal"/>
    <w:uiPriority w:val="1"/>
    <w:qFormat/>
    <w:pPr>
      <w:ind w:left="661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76D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6DED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8F2186"/>
    <w:rPr>
      <w:color w:val="FF8119" w:themeColor="hyperlink"/>
      <w:u w:val="single"/>
    </w:rPr>
  </w:style>
  <w:style w:type="character" w:styleId="Forte">
    <w:name w:val="Strong"/>
    <w:basedOn w:val="Fontepargpadro"/>
    <w:uiPriority w:val="22"/>
    <w:qFormat/>
    <w:rsid w:val="00105CCC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2634D"/>
    <w:rPr>
      <w:color w:val="44B9E8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F404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478" w:hanging="35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right="9"/>
      <w:jc w:val="center"/>
    </w:pPr>
    <w:rPr>
      <w:b/>
      <w:bCs/>
      <w:sz w:val="84"/>
      <w:szCs w:val="84"/>
    </w:rPr>
  </w:style>
  <w:style w:type="paragraph" w:styleId="PargrafodaLista">
    <w:name w:val="List Paragraph"/>
    <w:basedOn w:val="Normal"/>
    <w:uiPriority w:val="1"/>
    <w:qFormat/>
    <w:pPr>
      <w:ind w:left="661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76D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6DED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8F2186"/>
    <w:rPr>
      <w:color w:val="FF8119" w:themeColor="hyperlink"/>
      <w:u w:val="single"/>
    </w:rPr>
  </w:style>
  <w:style w:type="character" w:styleId="Forte">
    <w:name w:val="Strong"/>
    <w:basedOn w:val="Fontepargpadro"/>
    <w:uiPriority w:val="22"/>
    <w:qFormat/>
    <w:rsid w:val="00105CCC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2634D"/>
    <w:rPr>
      <w:color w:val="44B9E8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F4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gridade@esporte.rj.gov.br" TargetMode="External"/><Relationship Id="rId13" Type="http://schemas.openxmlformats.org/officeDocument/2006/relationships/hyperlink" Target="http://www.esicrj.rj.gov.br/" TargetMode="External"/><Relationship Id="rId18" Type="http://schemas.openxmlformats.org/officeDocument/2006/relationships/hyperlink" Target="http://www.cge.rj.gov.br/wp-content/uploads/2020/06/DECRETO-N%C2%BA-46.475-LAIConsolidado.pdf" TargetMode="External"/><Relationship Id="rId26" Type="http://schemas.openxmlformats.org/officeDocument/2006/relationships/hyperlink" Target="http://www.planalto.gov.br/ccivil_03/_ato2011-2014/2013/lei/l12846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ge.rj.gov.br/wpcontent/uploads/2020/06/DECRETO-N%C2%BA-46745-2019.pdf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cge.rj.gov.br/integridade-publica/programa-de-integridade-publica/orientacoes/" TargetMode="External"/><Relationship Id="rId17" Type="http://schemas.openxmlformats.org/officeDocument/2006/relationships/hyperlink" Target="http://www.planalto.gov.br/ccivil_03/constituicao/constituicao.htm" TargetMode="External"/><Relationship Id="rId25" Type="http://schemas.openxmlformats.org/officeDocument/2006/relationships/hyperlink" Target="http://www.planalto.gov.br/ccivil_03/_ato2011-2014/2013/lei/l12846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ge.rj.gov.br/wpcontent/uploads/2022/02/Res.-124.pdf" TargetMode="External"/><Relationship Id="rId20" Type="http://schemas.openxmlformats.org/officeDocument/2006/relationships/hyperlink" Target="http://www.cge.rj.gov.br/wpcontent/uploads/2020/06/DECRETO-N%C2%BA-46745-2019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ge.rj.gov.br/integridade-publica/programa-de-integridade-publica/orientacoes/" TargetMode="External"/><Relationship Id="rId24" Type="http://schemas.openxmlformats.org/officeDocument/2006/relationships/hyperlink" Target="http://www.planalto.gov.br/ccivil_03/_ato2011-2014/2011/lei/l12527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ge.rj.gov.br/wpcontent/uploads/2022/02/GUIA-PLANO-INTEGRIDADE-VERSAO-FINAL-COPIAVEL-11-02-22.pdf" TargetMode="External"/><Relationship Id="rId23" Type="http://schemas.openxmlformats.org/officeDocument/2006/relationships/hyperlink" Target="http://www.cge.rj.gov.br/wp-content/uploads/2020/06/DECRETO-N%C2%BA-46873-2019.pdf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cge.rj.gov.br/wp-content/uploads/2020/06/DECRETO-N%C2%BA-46.475-LAIConsolidado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stagram.com/esportegovrj?igshid=OGQ5ZDc2ODk2ZA" TargetMode="External"/><Relationship Id="rId14" Type="http://schemas.openxmlformats.org/officeDocument/2006/relationships/hyperlink" Target="http://www.cge.rj.gov.br/wpcontent/uploads/2022/02/GUIA-PLANO-INTEGRIDADE-VERSAO-FINAL-COPIAVEL-11-02-22.pdf" TargetMode="External"/><Relationship Id="rId22" Type="http://schemas.openxmlformats.org/officeDocument/2006/relationships/hyperlink" Target="http://www.cge.rj.gov.br/wp-content/uploads/2020/06/DECRETO-N%C2%BA-46873-2019.pdf" TargetMode="External"/><Relationship Id="rId27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oncurso">
  <a:themeElements>
    <a:clrScheme name="Concurso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Concurso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Concurso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C8192-0E74-4D12-ABB5-A264C08D2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14</Pages>
  <Words>3919</Words>
  <Characters>21168</Characters>
  <Application>Microsoft Office Word</Application>
  <DocSecurity>0</DocSecurity>
  <Lines>176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PLANO DE INTEGRIDADE - Pronto</vt:lpstr>
    </vt:vector>
  </TitlesOfParts>
  <Company/>
  <LinksUpToDate>false</LinksUpToDate>
  <CharactersWithSpaces>25037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PLANO DE INTEGRIDADE - Pronto</dc:title>
  <dc:creator>joubert</dc:creator>
  <cp:lastModifiedBy>Enilton Luiz Teixeira Dias</cp:lastModifiedBy>
  <cp:revision>66</cp:revision>
  <cp:lastPrinted>2023-12-04T13:19:00Z</cp:lastPrinted>
  <dcterms:created xsi:type="dcterms:W3CDTF">2023-11-30T12:48:00Z</dcterms:created>
  <dcterms:modified xsi:type="dcterms:W3CDTF">2023-12-04T13:21:00Z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2023-11-27T00:00:00Z</vt:filetime>
  </property>
  <property fmtid="{D5CDD505-2E9C-101B-9397-08002B2CF9AE}" pid="5" name="Producer">
    <vt:lpwstr>www.ilovepdf.com</vt:lpwstr>
  </property>
</Properties>
</file>