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52" w:rsidRDefault="00C46B52">
      <w:pPr>
        <w:pStyle w:val="Corpodetexto"/>
        <w:rPr>
          <w:sz w:val="20"/>
        </w:rPr>
      </w:pPr>
    </w:p>
    <w:p w:rsidR="00A55A0E" w:rsidRDefault="00A55A0E">
      <w:pPr>
        <w:pStyle w:val="Ttulo"/>
      </w:pPr>
      <w:r>
        <w:t>ANEXO IV</w:t>
      </w:r>
    </w:p>
    <w:p w:rsidR="00A55A0E" w:rsidRDefault="00A55A0E">
      <w:pPr>
        <w:pStyle w:val="Ttulo"/>
      </w:pPr>
    </w:p>
    <w:p w:rsidR="00C46B52" w:rsidRDefault="004350C7">
      <w:pPr>
        <w:pStyle w:val="Ttulo"/>
      </w:pPr>
      <w:r>
        <w:t>DECLARAÇÃO DE INEXISTÊNCIA DE</w:t>
      </w:r>
      <w:r>
        <w:rPr>
          <w:spacing w:val="1"/>
        </w:rPr>
        <w:t xml:space="preserve"> </w:t>
      </w:r>
      <w:r w:rsidR="00A55A0E">
        <w:t>PENALIDADE</w:t>
      </w:r>
    </w:p>
    <w:p w:rsidR="00C46B52" w:rsidRDefault="00C46B52">
      <w:pPr>
        <w:pStyle w:val="Corpodetexto"/>
        <w:rPr>
          <w:b/>
          <w:sz w:val="30"/>
        </w:rPr>
      </w:pPr>
    </w:p>
    <w:p w:rsidR="00C46B52" w:rsidRDefault="00C46B52">
      <w:pPr>
        <w:pStyle w:val="Corpodetexto"/>
        <w:rPr>
          <w:b/>
          <w:sz w:val="30"/>
        </w:rPr>
      </w:pPr>
    </w:p>
    <w:p w:rsidR="00C46B52" w:rsidRDefault="00C46B52">
      <w:pPr>
        <w:pStyle w:val="Corpodetexto"/>
        <w:rPr>
          <w:b/>
          <w:sz w:val="30"/>
        </w:rPr>
      </w:pPr>
    </w:p>
    <w:p w:rsidR="00C46B52" w:rsidRDefault="00C46B52">
      <w:pPr>
        <w:pStyle w:val="Corpodetexto"/>
        <w:spacing w:before="7"/>
        <w:rPr>
          <w:b/>
          <w:sz w:val="29"/>
        </w:rPr>
      </w:pPr>
    </w:p>
    <w:p w:rsidR="00C46B52" w:rsidRDefault="004350C7">
      <w:pPr>
        <w:pStyle w:val="Corpodetexto"/>
        <w:tabs>
          <w:tab w:val="left" w:pos="6214"/>
        </w:tabs>
        <w:ind w:left="102"/>
        <w:jc w:val="both"/>
      </w:pPr>
      <w:r>
        <w:t>A</w:t>
      </w:r>
      <w:r>
        <w:rPr>
          <w:spacing w:val="19"/>
        </w:rPr>
        <w:t xml:space="preserve"> </w:t>
      </w:r>
      <w:r>
        <w:t>empresa</w:t>
      </w:r>
      <w:r>
        <w:rPr>
          <w:u w:val="single"/>
        </w:rPr>
        <w:tab/>
      </w:r>
      <w:r>
        <w:t>inscrita</w:t>
      </w:r>
      <w:r>
        <w:rPr>
          <w:spacing w:val="20"/>
        </w:rPr>
        <w:t xml:space="preserve"> </w:t>
      </w:r>
      <w:r>
        <w:t>no</w:t>
      </w:r>
      <w:r>
        <w:rPr>
          <w:spacing w:val="23"/>
        </w:rPr>
        <w:t xml:space="preserve"> </w:t>
      </w:r>
      <w:r>
        <w:t>CNPJ</w:t>
      </w:r>
      <w:r>
        <w:rPr>
          <w:spacing w:val="23"/>
        </w:rPr>
        <w:t xml:space="preserve"> </w:t>
      </w:r>
      <w:r>
        <w:t>sob</w:t>
      </w:r>
      <w:r>
        <w:rPr>
          <w:spacing w:val="21"/>
        </w:rPr>
        <w:t xml:space="preserve"> </w:t>
      </w:r>
      <w:r>
        <w:t>nº</w:t>
      </w:r>
    </w:p>
    <w:p w:rsidR="00C46B52" w:rsidRDefault="004350C7">
      <w:pPr>
        <w:pStyle w:val="Corpodetexto"/>
        <w:tabs>
          <w:tab w:val="left" w:pos="2981"/>
          <w:tab w:val="left" w:pos="3577"/>
          <w:tab w:val="left" w:pos="7310"/>
        </w:tabs>
        <w:spacing w:before="139" w:line="360" w:lineRule="auto"/>
        <w:ind w:left="102" w:right="11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inscrição</w:t>
      </w:r>
      <w:r>
        <w:rPr>
          <w:spacing w:val="3"/>
        </w:rPr>
        <w:t xml:space="preserve"> </w:t>
      </w:r>
      <w:r>
        <w:t>estadual</w:t>
      </w:r>
      <w:r>
        <w:rPr>
          <w:spacing w:val="6"/>
        </w:rPr>
        <w:t xml:space="preserve"> </w:t>
      </w:r>
      <w:r>
        <w:t>nº</w:t>
      </w:r>
      <w:r>
        <w:rPr>
          <w:u w:val="single"/>
        </w:rPr>
        <w:tab/>
      </w:r>
      <w:r>
        <w:t>, estabelecida</w:t>
      </w:r>
      <w:r>
        <w:rPr>
          <w:spacing w:val="-57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Rua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1"/>
        </w:rPr>
        <w:t xml:space="preserve"> </w:t>
      </w:r>
      <w:r>
        <w:t>por</w:t>
      </w:r>
      <w:r>
        <w:rPr>
          <w:spacing w:val="41"/>
        </w:rPr>
        <w:t xml:space="preserve"> </w:t>
      </w:r>
      <w:r>
        <w:t>intermédio</w:t>
      </w:r>
      <w:r>
        <w:rPr>
          <w:spacing w:val="42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t>seu</w:t>
      </w:r>
      <w:r>
        <w:rPr>
          <w:spacing w:val="41"/>
        </w:rPr>
        <w:t xml:space="preserve"> </w:t>
      </w:r>
      <w:r>
        <w:t>representante</w:t>
      </w:r>
      <w:r>
        <w:rPr>
          <w:spacing w:val="42"/>
        </w:rPr>
        <w:t xml:space="preserve"> </w:t>
      </w:r>
      <w:r>
        <w:t>legal</w:t>
      </w:r>
      <w:r>
        <w:rPr>
          <w:spacing w:val="42"/>
        </w:rPr>
        <w:t xml:space="preserve"> </w:t>
      </w:r>
      <w:r>
        <w:t>(</w:t>
      </w:r>
      <w:r>
        <w:rPr>
          <w:i/>
        </w:rPr>
        <w:t>nome</w:t>
      </w:r>
      <w:r>
        <w:rPr>
          <w:i/>
          <w:spacing w:val="-57"/>
        </w:rPr>
        <w:t xml:space="preserve"> </w:t>
      </w:r>
      <w:r>
        <w:rPr>
          <w:i/>
        </w:rPr>
        <w:t>completo, RG, CPF</w:t>
      </w:r>
      <w:r>
        <w:t>), DECLARA a inexistência de impedimento legal para licitar ou</w:t>
      </w:r>
      <w:r>
        <w:rPr>
          <w:spacing w:val="1"/>
        </w:rPr>
        <w:t xml:space="preserve"> </w:t>
      </w:r>
      <w:r>
        <w:t>contratar</w:t>
      </w:r>
      <w:r>
        <w:rPr>
          <w:spacing w:val="-1"/>
        </w:rPr>
        <w:t xml:space="preserve"> </w:t>
      </w:r>
      <w:r>
        <w:t>com a</w:t>
      </w:r>
      <w:r>
        <w:rPr>
          <w:spacing w:val="-1"/>
        </w:rPr>
        <w:t xml:space="preserve"> </w:t>
      </w:r>
      <w:r>
        <w:t>Administração</w:t>
      </w:r>
      <w:bookmarkStart w:id="0" w:name="_GoBack"/>
      <w:bookmarkEnd w:id="0"/>
      <w:r>
        <w:t>.</w:t>
      </w:r>
    </w:p>
    <w:p w:rsidR="00C46B52" w:rsidRDefault="00C46B52">
      <w:pPr>
        <w:pStyle w:val="Corpodetexto"/>
        <w:rPr>
          <w:sz w:val="36"/>
        </w:rPr>
      </w:pPr>
    </w:p>
    <w:p w:rsidR="00C46B52" w:rsidRDefault="004350C7">
      <w:pPr>
        <w:pStyle w:val="Corpodetexto"/>
        <w:ind w:left="102"/>
      </w:pPr>
      <w:r>
        <w:t>Local/Data:</w:t>
      </w:r>
    </w:p>
    <w:p w:rsidR="00C46B52" w:rsidRDefault="00C46B52">
      <w:pPr>
        <w:pStyle w:val="Corpodetexto"/>
        <w:rPr>
          <w:sz w:val="26"/>
        </w:rPr>
      </w:pPr>
    </w:p>
    <w:p w:rsidR="00C46B52" w:rsidRDefault="00C46B52">
      <w:pPr>
        <w:pStyle w:val="Corpodetexto"/>
        <w:rPr>
          <w:sz w:val="22"/>
        </w:rPr>
      </w:pPr>
    </w:p>
    <w:p w:rsidR="00C46B52" w:rsidRDefault="004350C7">
      <w:pPr>
        <w:pStyle w:val="Corpodetexto"/>
        <w:tabs>
          <w:tab w:val="left" w:pos="5151"/>
        </w:tabs>
        <w:spacing w:line="360" w:lineRule="auto"/>
        <w:ind w:left="102" w:right="3573"/>
      </w:pPr>
      <w:r>
        <w:t>Assinatura:</w:t>
      </w:r>
      <w:r>
        <w:rPr>
          <w:u w:val="single"/>
        </w:rPr>
        <w:tab/>
      </w:r>
      <w:r>
        <w:t xml:space="preserve"> Representante</w:t>
      </w:r>
      <w:r>
        <w:rPr>
          <w:spacing w:val="2"/>
        </w:rPr>
        <w:t xml:space="preserve"> </w:t>
      </w:r>
      <w:r>
        <w:t>Legal (Nome Legível)</w:t>
      </w:r>
    </w:p>
    <w:p w:rsidR="00C46B52" w:rsidRDefault="004350C7">
      <w:pPr>
        <w:pStyle w:val="Corpodetexto"/>
        <w:spacing w:line="360" w:lineRule="auto"/>
        <w:ind w:left="102" w:right="8180"/>
      </w:pPr>
      <w:r>
        <w:t>RG</w:t>
      </w:r>
      <w:r>
        <w:rPr>
          <w:spacing w:val="1"/>
        </w:rPr>
        <w:t xml:space="preserve"> </w:t>
      </w:r>
      <w:r>
        <w:t>CPF</w:t>
      </w:r>
    </w:p>
    <w:p w:rsidR="00C46B52" w:rsidRDefault="00C46B52">
      <w:pPr>
        <w:pStyle w:val="Corpodetexto"/>
        <w:spacing w:before="11"/>
        <w:rPr>
          <w:sz w:val="35"/>
        </w:rPr>
      </w:pPr>
    </w:p>
    <w:p w:rsidR="00C46B52" w:rsidRDefault="004350C7">
      <w:pPr>
        <w:pStyle w:val="Corpodetexto"/>
        <w:ind w:left="102"/>
      </w:pPr>
      <w:r>
        <w:t>Observação: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deverá</w:t>
      </w:r>
      <w:r>
        <w:rPr>
          <w:spacing w:val="-3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feita</w:t>
      </w:r>
      <w:r>
        <w:rPr>
          <w:spacing w:val="-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papel</w:t>
      </w:r>
      <w:r>
        <w:rPr>
          <w:spacing w:val="-1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empresa.</w:t>
      </w:r>
    </w:p>
    <w:sectPr w:rsidR="00C46B52">
      <w:headerReference w:type="default" r:id="rId7"/>
      <w:type w:val="continuous"/>
      <w:pgSz w:w="11910" w:h="16840"/>
      <w:pgMar w:top="15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0C7" w:rsidRDefault="004350C7" w:rsidP="00A55A0E">
      <w:r>
        <w:separator/>
      </w:r>
    </w:p>
  </w:endnote>
  <w:endnote w:type="continuationSeparator" w:id="0">
    <w:p w:rsidR="004350C7" w:rsidRDefault="004350C7" w:rsidP="00A5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0C7" w:rsidRDefault="004350C7" w:rsidP="00A55A0E">
      <w:r>
        <w:separator/>
      </w:r>
    </w:p>
  </w:footnote>
  <w:footnote w:type="continuationSeparator" w:id="0">
    <w:p w:rsidR="004350C7" w:rsidRDefault="004350C7" w:rsidP="00A55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A0E" w:rsidRPr="00D1725F" w:rsidRDefault="00A55A0E" w:rsidP="00A55A0E">
    <w:pPr>
      <w:tabs>
        <w:tab w:val="center" w:pos="4323"/>
        <w:tab w:val="left" w:pos="6705"/>
      </w:tabs>
      <w:ind w:left="-567"/>
      <w:rPr>
        <w:rFonts w:asciiTheme="majorHAnsi" w:eastAsia="Calibri" w:hAnsiTheme="majorHAnsi" w:cs="Tahoma"/>
        <w:b/>
        <w:sz w:val="18"/>
        <w:szCs w:val="18"/>
        <w:lang w:eastAsia="pt-BR"/>
      </w:rPr>
    </w:pPr>
    <w:r>
      <w:rPr>
        <w:rFonts w:asciiTheme="majorHAnsi" w:eastAsia="Calibri" w:hAnsiTheme="majorHAnsi" w:cs="Tahoma"/>
        <w:b/>
        <w:sz w:val="18"/>
        <w:szCs w:val="18"/>
        <w:lang w:eastAsia="pt-BR"/>
      </w:rPr>
      <w:tab/>
    </w:r>
    <w:r w:rsidRPr="00D1725F">
      <w:rPr>
        <w:rFonts w:asciiTheme="majorHAnsi" w:eastAsia="Calibri" w:hAnsiTheme="majorHAnsi" w:cs="Tahoma"/>
        <w:b/>
        <w:noProof/>
        <w:sz w:val="18"/>
        <w:szCs w:val="18"/>
        <w:lang w:eastAsia="pt-BR"/>
      </w:rPr>
      <w:drawing>
        <wp:inline distT="0" distB="0" distL="0" distR="0" wp14:anchorId="2272A494" wp14:editId="23208E7F">
          <wp:extent cx="419100" cy="5238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5A0E" w:rsidRPr="00D1725F" w:rsidRDefault="00A55A0E" w:rsidP="00A55A0E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Governo do Estado do Rio de Janeiro</w:t>
    </w:r>
  </w:p>
  <w:p w:rsidR="00A55A0E" w:rsidRDefault="00A55A0E" w:rsidP="00A55A0E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Secretaria de Estado de Infraestrutura e Obras</w:t>
    </w:r>
  </w:p>
  <w:p w:rsidR="00A55A0E" w:rsidRDefault="00A55A0E" w:rsidP="00A55A0E">
    <w:pPr>
      <w:ind w:left="-567"/>
      <w:jc w:val="center"/>
      <w:rPr>
        <w:rFonts w:asciiTheme="majorHAnsi" w:eastAsia="Calibri" w:hAnsiTheme="majorHAnsi" w:cs="Tahoma"/>
        <w:b/>
        <w:sz w:val="18"/>
        <w:szCs w:val="18"/>
        <w:lang w:eastAsia="pt-BR"/>
      </w:rPr>
    </w:pPr>
    <w:r w:rsidRPr="00D1725F">
      <w:rPr>
        <w:rFonts w:asciiTheme="majorHAnsi" w:eastAsia="Calibri" w:hAnsiTheme="majorHAnsi" w:cs="Tahoma"/>
        <w:b/>
        <w:sz w:val="18"/>
        <w:szCs w:val="18"/>
        <w:lang w:eastAsia="pt-BR"/>
      </w:rPr>
      <w:t>Empresa de Obras Públi</w:t>
    </w:r>
    <w:r>
      <w:rPr>
        <w:rFonts w:asciiTheme="majorHAnsi" w:eastAsia="Calibri" w:hAnsiTheme="majorHAnsi" w:cs="Tahoma"/>
        <w:b/>
        <w:sz w:val="18"/>
        <w:szCs w:val="18"/>
        <w:lang w:eastAsia="pt-BR"/>
      </w:rPr>
      <w:t>cas do Estado do Rio de Janeiro</w:t>
    </w:r>
  </w:p>
  <w:p w:rsidR="00A55A0E" w:rsidRDefault="00A55A0E" w:rsidP="00A55A0E">
    <w:pPr>
      <w:pStyle w:val="Cabealho"/>
      <w:jc w:val="center"/>
    </w:pPr>
  </w:p>
  <w:p w:rsidR="00A55A0E" w:rsidRDefault="00A55A0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46B52"/>
    <w:rsid w:val="004350C7"/>
    <w:rsid w:val="00A55A0E"/>
    <w:rsid w:val="00C4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31"/>
      <w:ind w:left="1006" w:right="1028" w:firstLine="1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55A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5A0E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A55A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5A0E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55A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5A0E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31"/>
      <w:ind w:left="1006" w:right="1028" w:firstLine="1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A55A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5A0E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A55A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5A0E"/>
    <w:rPr>
      <w:rFonts w:ascii="Times New Roman" w:eastAsia="Times New Roman" w:hAnsi="Times New Roman" w:cs="Times New Roman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55A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5A0E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374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DECLARAÇÃO DE INEXISTÊNCIA DE</dc:title>
  <dc:creator>rita cristine gonçalves de castro alves</dc:creator>
  <cp:lastModifiedBy>Paulo Cezar Longo Diniz Junior</cp:lastModifiedBy>
  <cp:revision>2</cp:revision>
  <dcterms:created xsi:type="dcterms:W3CDTF">2021-03-23T11:29:00Z</dcterms:created>
  <dcterms:modified xsi:type="dcterms:W3CDTF">2021-03-23T11:25:00Z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